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872" w:rsidRPr="00FC005D" w:rsidRDefault="00AB2872" w:rsidP="00BC3328">
      <w:pPr>
        <w:rPr>
          <w:rFonts w:ascii="宋体"/>
          <w:b/>
          <w:i/>
          <w:sz w:val="24"/>
        </w:rPr>
      </w:pPr>
      <w:bookmarkStart w:id="0" w:name="_Toc456019738"/>
      <w:bookmarkStart w:id="1" w:name="_Toc456019741"/>
      <w:bookmarkStart w:id="2" w:name="_Toc456019745"/>
      <w:bookmarkStart w:id="3" w:name="_Toc456019752"/>
      <w:bookmarkStart w:id="4" w:name="_Toc456019759"/>
      <w:bookmarkStart w:id="5" w:name="_Toc456019789"/>
      <w:r w:rsidRPr="00FC005D">
        <w:rPr>
          <w:rFonts w:ascii="宋体" w:hAnsi="宋体" w:hint="eastAsia"/>
          <w:b/>
          <w:i/>
          <w:sz w:val="24"/>
        </w:rPr>
        <w:t>美国西南微波公司</w:t>
      </w:r>
    </w:p>
    <w:p w:rsidR="00AB2872" w:rsidRPr="00FC005D" w:rsidRDefault="00AB2872" w:rsidP="00BC3328">
      <w:pPr>
        <w:rPr>
          <w:rFonts w:ascii="宋体"/>
          <w:b/>
          <w:szCs w:val="21"/>
        </w:rPr>
      </w:pPr>
      <w:r w:rsidRPr="00FC005D">
        <w:rPr>
          <w:rFonts w:ascii="宋体" w:hAnsi="宋体" w:hint="eastAsia"/>
          <w:b/>
          <w:szCs w:val="21"/>
        </w:rPr>
        <w:t>安全系统部</w:t>
      </w:r>
    </w:p>
    <w:p w:rsidR="00AB2872" w:rsidRPr="00FC005D" w:rsidRDefault="00AB2872" w:rsidP="00BC3328">
      <w:pPr>
        <w:autoSpaceDE w:val="0"/>
        <w:autoSpaceDN w:val="0"/>
        <w:adjustRightInd w:val="0"/>
        <w:ind w:firstLineChars="200" w:firstLine="420"/>
        <w:jc w:val="left"/>
        <w:rPr>
          <w:rFonts w:ascii="宋体"/>
          <w:kern w:val="0"/>
          <w:szCs w:val="21"/>
        </w:rPr>
      </w:pPr>
      <w:r>
        <w:rPr>
          <w:noProof/>
        </w:rPr>
        <w:pict>
          <v:line id="直接连接符 191" o:spid="_x0000_s1026" style="position:absolute;left:0;text-align:left;z-index:251586560;visibility:visible" from="0,7.95pt" to="414pt,7.95pt" strokeweight="2.25pt"/>
        </w:pict>
      </w:r>
    </w:p>
    <w:p w:rsidR="00AB2872" w:rsidRPr="000056D4" w:rsidRDefault="00AB2872" w:rsidP="00BC3328">
      <w:pPr>
        <w:rPr>
          <w:b/>
          <w:kern w:val="0"/>
          <w:sz w:val="28"/>
          <w:szCs w:val="28"/>
        </w:rPr>
      </w:pPr>
      <w:r w:rsidRPr="000056D4">
        <w:rPr>
          <w:b/>
          <w:kern w:val="0"/>
          <w:sz w:val="28"/>
          <w:szCs w:val="28"/>
        </w:rPr>
        <w:t>INTREPID™</w:t>
      </w:r>
    </w:p>
    <w:p w:rsidR="00AB2872" w:rsidRPr="000056D4" w:rsidRDefault="00AB2872" w:rsidP="00BC3328">
      <w:pPr>
        <w:rPr>
          <w:b/>
          <w:bCs/>
          <w:kern w:val="0"/>
          <w:sz w:val="28"/>
          <w:szCs w:val="28"/>
        </w:rPr>
      </w:pPr>
      <w:r w:rsidRPr="000056D4">
        <w:rPr>
          <w:b/>
          <w:bCs/>
          <w:kern w:val="0"/>
          <w:sz w:val="28"/>
          <w:szCs w:val="28"/>
        </w:rPr>
        <w:t>MicroWave 330-33461</w:t>
      </w:r>
    </w:p>
    <w:p w:rsidR="00AB2872" w:rsidRPr="000056D4" w:rsidRDefault="00AB2872" w:rsidP="00BC3328">
      <w:pPr>
        <w:rPr>
          <w:b/>
          <w:sz w:val="28"/>
          <w:szCs w:val="28"/>
        </w:rPr>
      </w:pPr>
      <w:r w:rsidRPr="000056D4">
        <w:rPr>
          <w:rFonts w:hint="eastAsia"/>
          <w:b/>
          <w:sz w:val="28"/>
          <w:szCs w:val="28"/>
        </w:rPr>
        <w:t>室外数字微波周界入侵检测系统</w:t>
      </w:r>
    </w:p>
    <w:p w:rsidR="00AB2872" w:rsidRPr="00FC005D" w:rsidRDefault="00AB2872" w:rsidP="00FC005D">
      <w:pPr>
        <w:ind w:firstLineChars="200" w:firstLine="420"/>
        <w:outlineLvl w:val="0"/>
        <w:rPr>
          <w:rFonts w:ascii="宋体"/>
          <w:b/>
          <w:bCs/>
          <w:kern w:val="0"/>
          <w:szCs w:val="21"/>
        </w:rPr>
      </w:pPr>
      <w:bookmarkStart w:id="6" w:name="_Toc456019485"/>
      <w:bookmarkStart w:id="7" w:name="_Toc456019700"/>
      <w:bookmarkStart w:id="8" w:name="_Toc456080736"/>
      <w:bookmarkStart w:id="9" w:name="_Toc456086692"/>
      <w:r>
        <w:rPr>
          <w:noProof/>
        </w:rPr>
        <w:pict>
          <v:line id="直接连接符 190" o:spid="_x0000_s1027" style="position:absolute;left:0;text-align:left;z-index:251587584;visibility:visible" from="0,7.95pt" to="414pt,7.95pt" strokeweight="1.5pt"/>
        </w:pict>
      </w:r>
      <w:bookmarkEnd w:id="6"/>
      <w:bookmarkEnd w:id="7"/>
      <w:bookmarkEnd w:id="8"/>
      <w:bookmarkEnd w:id="9"/>
    </w:p>
    <w:p w:rsidR="00AB2872" w:rsidRPr="00FC005D" w:rsidRDefault="00AB2872" w:rsidP="00FC005D">
      <w:pPr>
        <w:ind w:leftChars="1400" w:left="2940" w:firstLineChars="200" w:firstLine="422"/>
        <w:outlineLvl w:val="0"/>
        <w:rPr>
          <w:rFonts w:ascii="宋体"/>
          <w:b/>
          <w:bCs/>
          <w:kern w:val="0"/>
          <w:szCs w:val="21"/>
        </w:rPr>
      </w:pPr>
    </w:p>
    <w:p w:rsidR="00AB2872" w:rsidRPr="000056D4" w:rsidRDefault="00AB2872" w:rsidP="00BC3328">
      <w:pPr>
        <w:ind w:firstLineChars="200" w:firstLine="482"/>
        <w:jc w:val="center"/>
        <w:rPr>
          <w:rFonts w:ascii="宋体"/>
          <w:b/>
          <w:bCs/>
          <w:kern w:val="0"/>
          <w:sz w:val="24"/>
        </w:rPr>
      </w:pPr>
      <w:bookmarkStart w:id="10" w:name="_Toc456019701"/>
      <w:r w:rsidRPr="000056D4">
        <w:rPr>
          <w:rFonts w:ascii="宋体" w:hAnsi="宋体"/>
          <w:b/>
          <w:bCs/>
          <w:kern w:val="0"/>
          <w:sz w:val="24"/>
        </w:rPr>
        <w:t>MicroWave 330-33461</w:t>
      </w:r>
      <w:r w:rsidRPr="000056D4">
        <w:rPr>
          <w:rFonts w:ascii="宋体" w:hAnsi="宋体" w:hint="eastAsia"/>
          <w:b/>
          <w:bCs/>
          <w:kern w:val="0"/>
          <w:sz w:val="24"/>
        </w:rPr>
        <w:t>安装及操作手册</w:t>
      </w:r>
      <w:bookmarkEnd w:id="10"/>
    </w:p>
    <w:p w:rsidR="00AB2872" w:rsidRPr="00BA167B" w:rsidRDefault="00AB2872" w:rsidP="00BC3328">
      <w:pPr>
        <w:ind w:firstLineChars="200" w:firstLine="420"/>
        <w:rPr>
          <w:b/>
          <w:bCs/>
          <w:kern w:val="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9" o:spid="_x0000_s1028" type="#_x0000_t75" style="position:absolute;left:0;text-align:left;margin-left:279pt;margin-top:421.2pt;width:143.25pt;height:105pt;z-index:-251727872;visibility:visible">
            <v:imagedata r:id="rId7" o:title=""/>
          </v:shape>
        </w:pict>
      </w:r>
      <w:r w:rsidRPr="00FC005D">
        <w:rPr>
          <w:rFonts w:ascii="宋体"/>
          <w:b/>
          <w:bCs/>
          <w:kern w:val="0"/>
          <w:szCs w:val="21"/>
        </w:rPr>
        <w:br w:type="page"/>
      </w:r>
      <w:r w:rsidRPr="00BA167B">
        <w:rPr>
          <w:rFonts w:hAnsi="宋体" w:hint="eastAsia"/>
          <w:b/>
          <w:bCs/>
          <w:kern w:val="0"/>
          <w:sz w:val="32"/>
          <w:szCs w:val="32"/>
        </w:rPr>
        <w:t>商标声明及认证</w:t>
      </w:r>
    </w:p>
    <w:p w:rsidR="00AB2872" w:rsidRPr="00BA167B" w:rsidRDefault="00AB2872" w:rsidP="00BC3328">
      <w:pPr>
        <w:ind w:firstLineChars="200" w:firstLine="420"/>
        <w:rPr>
          <w:kern w:val="0"/>
          <w:szCs w:val="21"/>
        </w:rPr>
      </w:pPr>
    </w:p>
    <w:p w:rsidR="00AB2872" w:rsidRPr="00BA167B" w:rsidRDefault="00AB2872" w:rsidP="00AA2D3E">
      <w:pPr>
        <w:spacing w:line="400" w:lineRule="exact"/>
        <w:rPr>
          <w:kern w:val="0"/>
          <w:sz w:val="28"/>
          <w:szCs w:val="28"/>
        </w:rPr>
      </w:pPr>
      <w:r w:rsidRPr="00BA167B">
        <w:rPr>
          <w:kern w:val="0"/>
          <w:sz w:val="28"/>
          <w:szCs w:val="28"/>
        </w:rPr>
        <w:t>INTREPID™</w:t>
      </w:r>
      <w:r w:rsidRPr="00BA167B">
        <w:rPr>
          <w:rFonts w:hAnsi="宋体" w:hint="eastAsia"/>
          <w:kern w:val="0"/>
          <w:sz w:val="28"/>
          <w:szCs w:val="28"/>
        </w:rPr>
        <w:t>、</w:t>
      </w:r>
      <w:r w:rsidRPr="00BA167B">
        <w:rPr>
          <w:kern w:val="0"/>
          <w:sz w:val="28"/>
          <w:szCs w:val="28"/>
        </w:rPr>
        <w:t>MicroPoint™</w:t>
      </w:r>
      <w:r w:rsidRPr="00BA167B">
        <w:rPr>
          <w:rFonts w:hAnsi="宋体" w:hint="eastAsia"/>
          <w:kern w:val="0"/>
          <w:sz w:val="28"/>
          <w:szCs w:val="28"/>
        </w:rPr>
        <w:t>及</w:t>
      </w:r>
      <w:r w:rsidRPr="00BA167B">
        <w:rPr>
          <w:kern w:val="0"/>
          <w:sz w:val="28"/>
          <w:szCs w:val="28"/>
        </w:rPr>
        <w:t>MicroTrack™</w:t>
      </w:r>
      <w:r w:rsidRPr="00BA167B">
        <w:rPr>
          <w:rFonts w:hAnsi="宋体" w:hint="eastAsia"/>
          <w:kern w:val="0"/>
          <w:sz w:val="28"/>
          <w:szCs w:val="28"/>
        </w:rPr>
        <w:t>为西南微波公司注册商标。版权所有：</w:t>
      </w:r>
      <w:r w:rsidRPr="00BA167B">
        <w:rPr>
          <w:kern w:val="0"/>
          <w:sz w:val="28"/>
          <w:szCs w:val="28"/>
        </w:rPr>
        <w:t>1995-2012</w:t>
      </w:r>
      <w:r w:rsidRPr="00BA167B">
        <w:rPr>
          <w:rFonts w:hAnsi="宋体" w:hint="eastAsia"/>
          <w:kern w:val="0"/>
          <w:sz w:val="28"/>
          <w:szCs w:val="28"/>
        </w:rPr>
        <w:t>西南微波公司。保留所有权利。</w:t>
      </w:r>
    </w:p>
    <w:p w:rsidR="00AB2872" w:rsidRPr="00BA167B" w:rsidRDefault="00AB2872" w:rsidP="001A4360">
      <w:pPr>
        <w:ind w:firstLineChars="200" w:firstLine="602"/>
        <w:rPr>
          <w:b/>
          <w:bCs/>
          <w:kern w:val="0"/>
          <w:sz w:val="30"/>
          <w:szCs w:val="30"/>
        </w:rPr>
      </w:pPr>
      <w:r w:rsidRPr="00BA167B">
        <w:rPr>
          <w:rFonts w:hAnsi="宋体" w:hint="eastAsia"/>
          <w:b/>
          <w:bCs/>
          <w:kern w:val="0"/>
          <w:sz w:val="30"/>
          <w:szCs w:val="30"/>
        </w:rPr>
        <w:t>欧测</w:t>
      </w:r>
      <w:r w:rsidRPr="00BA167B">
        <w:rPr>
          <w:b/>
          <w:bCs/>
          <w:kern w:val="0"/>
          <w:sz w:val="30"/>
          <w:szCs w:val="30"/>
        </w:rPr>
        <w:t>(CE)</w:t>
      </w:r>
      <w:r w:rsidRPr="00BA167B">
        <w:rPr>
          <w:rFonts w:hAnsi="宋体" w:hint="eastAsia"/>
          <w:b/>
          <w:bCs/>
          <w:kern w:val="0"/>
          <w:sz w:val="30"/>
          <w:szCs w:val="30"/>
        </w:rPr>
        <w:t>认证公告</w:t>
      </w:r>
    </w:p>
    <w:p w:rsidR="00AB2872" w:rsidRPr="00BA167B" w:rsidRDefault="00AB2872" w:rsidP="00AA2D3E">
      <w:pPr>
        <w:spacing w:line="400" w:lineRule="exact"/>
        <w:rPr>
          <w:kern w:val="0"/>
          <w:sz w:val="28"/>
          <w:szCs w:val="28"/>
        </w:rPr>
      </w:pPr>
      <w:r w:rsidRPr="00BA167B">
        <w:rPr>
          <w:rFonts w:hAnsi="宋体" w:hint="eastAsia"/>
          <w:kern w:val="0"/>
          <w:sz w:val="28"/>
          <w:szCs w:val="28"/>
        </w:rPr>
        <w:t>该设备基于</w:t>
      </w:r>
      <w:r w:rsidRPr="00BA167B">
        <w:rPr>
          <w:kern w:val="0"/>
          <w:sz w:val="28"/>
          <w:szCs w:val="28"/>
        </w:rPr>
        <w:t>EN300 440, EN301 489-3, EN60950-1:206 + A12: 2011and AS/NZS 4268</w:t>
      </w:r>
      <w:r w:rsidRPr="00BA167B">
        <w:rPr>
          <w:rFonts w:hAnsi="宋体" w:hint="eastAsia"/>
          <w:kern w:val="0"/>
          <w:sz w:val="28"/>
          <w:szCs w:val="28"/>
        </w:rPr>
        <w:t>标准设计并通过了</w:t>
      </w:r>
      <w:r w:rsidRPr="00BA167B">
        <w:rPr>
          <w:kern w:val="0"/>
          <w:sz w:val="28"/>
          <w:szCs w:val="28"/>
        </w:rPr>
        <w:t>CE</w:t>
      </w:r>
      <w:r w:rsidRPr="00BA167B">
        <w:rPr>
          <w:rFonts w:hAnsi="宋体" w:hint="eastAsia"/>
          <w:kern w:val="0"/>
          <w:sz w:val="28"/>
          <w:szCs w:val="28"/>
        </w:rPr>
        <w:t>认证。</w:t>
      </w:r>
    </w:p>
    <w:p w:rsidR="00AB2872" w:rsidRPr="00BA167B" w:rsidRDefault="00AB2872" w:rsidP="001A4360">
      <w:pPr>
        <w:ind w:firstLineChars="200" w:firstLine="602"/>
        <w:rPr>
          <w:b/>
          <w:bCs/>
          <w:kern w:val="0"/>
          <w:sz w:val="30"/>
          <w:szCs w:val="30"/>
        </w:rPr>
      </w:pPr>
      <w:r w:rsidRPr="00BA167B">
        <w:rPr>
          <w:b/>
          <w:bCs/>
          <w:kern w:val="0"/>
          <w:sz w:val="30"/>
          <w:szCs w:val="30"/>
        </w:rPr>
        <w:t>RoHS</w:t>
      </w:r>
      <w:r w:rsidRPr="00BA167B">
        <w:rPr>
          <w:rFonts w:hAnsi="宋体" w:hint="eastAsia"/>
          <w:b/>
          <w:bCs/>
          <w:kern w:val="0"/>
          <w:sz w:val="30"/>
          <w:szCs w:val="30"/>
        </w:rPr>
        <w:t>标准符合性</w:t>
      </w:r>
    </w:p>
    <w:p w:rsidR="00AB2872" w:rsidRPr="00BA167B" w:rsidRDefault="00AB2872" w:rsidP="00AA2D3E">
      <w:pPr>
        <w:spacing w:line="400" w:lineRule="exact"/>
        <w:ind w:firstLineChars="100" w:firstLine="280"/>
        <w:rPr>
          <w:kern w:val="0"/>
          <w:sz w:val="28"/>
          <w:szCs w:val="28"/>
        </w:rPr>
      </w:pPr>
      <w:r w:rsidRPr="00BA167B">
        <w:rPr>
          <w:rFonts w:hAnsi="宋体" w:hint="eastAsia"/>
          <w:kern w:val="0"/>
          <w:sz w:val="28"/>
          <w:szCs w:val="28"/>
        </w:rPr>
        <w:t>通过无铅认证</w:t>
      </w:r>
    </w:p>
    <w:p w:rsidR="00AB2872" w:rsidRPr="00FC005D" w:rsidRDefault="00AB2872" w:rsidP="00BC3328">
      <w:pPr>
        <w:ind w:firstLineChars="200" w:firstLine="420"/>
        <w:rPr>
          <w:rFonts w:ascii="宋体"/>
          <w:kern w:val="0"/>
          <w:szCs w:val="21"/>
        </w:rPr>
      </w:pPr>
    </w:p>
    <w:p w:rsidR="00AB2872" w:rsidRPr="00FC005D" w:rsidRDefault="00AB2872" w:rsidP="00FC005D">
      <w:pPr>
        <w:ind w:firstLineChars="200" w:firstLine="420"/>
        <w:rPr>
          <w:rFonts w:ascii="宋体"/>
          <w:kern w:val="0"/>
          <w:szCs w:val="21"/>
        </w:rPr>
      </w:pPr>
    </w:p>
    <w:p w:rsidR="00AB2872" w:rsidRPr="00FC005D" w:rsidRDefault="00AB2872" w:rsidP="00FC005D">
      <w:pPr>
        <w:ind w:firstLineChars="200" w:firstLine="420"/>
        <w:rPr>
          <w:rFonts w:ascii="宋体"/>
          <w:kern w:val="0"/>
          <w:szCs w:val="21"/>
        </w:rPr>
      </w:pPr>
    </w:p>
    <w:p w:rsidR="00AB2872" w:rsidRPr="00FC005D" w:rsidRDefault="00AB2872" w:rsidP="00FC005D">
      <w:pPr>
        <w:ind w:firstLineChars="200" w:firstLine="420"/>
        <w:rPr>
          <w:rFonts w:ascii="宋体"/>
          <w:kern w:val="0"/>
          <w:szCs w:val="21"/>
        </w:rPr>
      </w:pPr>
    </w:p>
    <w:p w:rsidR="00AB2872" w:rsidRPr="00FC005D" w:rsidRDefault="00AB2872" w:rsidP="00FC005D">
      <w:pPr>
        <w:ind w:firstLineChars="200" w:firstLine="420"/>
        <w:rPr>
          <w:rFonts w:ascii="宋体"/>
          <w:kern w:val="0"/>
          <w:szCs w:val="21"/>
        </w:rPr>
      </w:pPr>
    </w:p>
    <w:p w:rsidR="00AB2872" w:rsidRPr="00FC005D" w:rsidRDefault="00AB2872" w:rsidP="00FC005D">
      <w:pPr>
        <w:ind w:firstLineChars="200" w:firstLine="420"/>
        <w:rPr>
          <w:rFonts w:ascii="宋体"/>
          <w:kern w:val="0"/>
          <w:szCs w:val="21"/>
        </w:rPr>
      </w:pPr>
    </w:p>
    <w:p w:rsidR="00AB2872" w:rsidRPr="000056D4" w:rsidRDefault="00AB2872" w:rsidP="000056D4">
      <w:pPr>
        <w:ind w:firstLineChars="200" w:firstLine="422"/>
        <w:rPr>
          <w:rFonts w:ascii="宋体"/>
          <w:b/>
          <w:kern w:val="0"/>
          <w:szCs w:val="21"/>
        </w:rPr>
      </w:pPr>
    </w:p>
    <w:p w:rsidR="00AB2872" w:rsidRPr="001A4360" w:rsidRDefault="00AB2872" w:rsidP="001A4360">
      <w:pPr>
        <w:ind w:firstLineChars="200" w:firstLine="482"/>
        <w:jc w:val="center"/>
        <w:rPr>
          <w:rFonts w:ascii="宋体"/>
          <w:b/>
          <w:kern w:val="0"/>
          <w:sz w:val="24"/>
        </w:rPr>
      </w:pPr>
      <w:r w:rsidRPr="001A4360">
        <w:rPr>
          <w:rFonts w:ascii="宋体" w:hAnsi="宋体" w:hint="eastAsia"/>
          <w:b/>
          <w:kern w:val="0"/>
          <w:sz w:val="24"/>
        </w:rPr>
        <w:t>西南微波公司，版权所有</w:t>
      </w:r>
      <w:r w:rsidRPr="001A4360">
        <w:rPr>
          <w:rFonts w:ascii="宋体" w:hAnsi="宋体"/>
          <w:b/>
          <w:kern w:val="0"/>
          <w:sz w:val="24"/>
        </w:rPr>
        <w:t xml:space="preserve">  2012</w:t>
      </w:r>
      <w:r w:rsidRPr="001A4360">
        <w:rPr>
          <w:rFonts w:ascii="宋体" w:hAnsi="宋体" w:hint="eastAsia"/>
          <w:b/>
          <w:kern w:val="0"/>
          <w:sz w:val="24"/>
        </w:rPr>
        <w:t>年</w:t>
      </w:r>
      <w:r w:rsidRPr="001A4360">
        <w:rPr>
          <w:rFonts w:ascii="宋体" w:hAnsi="宋体"/>
          <w:b/>
          <w:kern w:val="0"/>
          <w:sz w:val="24"/>
        </w:rPr>
        <w:t>12</w:t>
      </w:r>
      <w:r w:rsidRPr="001A4360">
        <w:rPr>
          <w:rFonts w:ascii="宋体" w:hAnsi="宋体" w:hint="eastAsia"/>
          <w:b/>
          <w:kern w:val="0"/>
          <w:sz w:val="24"/>
        </w:rPr>
        <w:t>月</w:t>
      </w:r>
    </w:p>
    <w:p w:rsidR="00AB2872" w:rsidRPr="001A4360" w:rsidRDefault="00AB2872" w:rsidP="001A4360">
      <w:pPr>
        <w:autoSpaceDE w:val="0"/>
        <w:autoSpaceDN w:val="0"/>
        <w:adjustRightInd w:val="0"/>
        <w:ind w:firstLineChars="200" w:firstLine="482"/>
        <w:jc w:val="center"/>
        <w:outlineLvl w:val="0"/>
        <w:rPr>
          <w:rFonts w:ascii="宋体"/>
          <w:b/>
          <w:bCs/>
          <w:color w:val="000000"/>
          <w:kern w:val="0"/>
          <w:sz w:val="24"/>
        </w:rPr>
      </w:pPr>
    </w:p>
    <w:p w:rsidR="00AB2872" w:rsidRPr="001A4360" w:rsidRDefault="00AB2872" w:rsidP="001A4360">
      <w:pPr>
        <w:autoSpaceDE w:val="0"/>
        <w:autoSpaceDN w:val="0"/>
        <w:adjustRightInd w:val="0"/>
        <w:ind w:firstLineChars="200" w:firstLine="482"/>
        <w:jc w:val="center"/>
        <w:rPr>
          <w:rFonts w:ascii="宋体"/>
          <w:b/>
          <w:bCs/>
          <w:color w:val="000000"/>
          <w:kern w:val="0"/>
          <w:sz w:val="24"/>
        </w:rPr>
      </w:pPr>
      <w:bookmarkStart w:id="11" w:name="_Toc456019702"/>
      <w:r w:rsidRPr="001A4360">
        <w:rPr>
          <w:rFonts w:ascii="宋体" w:hAnsi="宋体" w:hint="eastAsia"/>
          <w:b/>
          <w:bCs/>
          <w:color w:val="000000"/>
          <w:kern w:val="0"/>
          <w:sz w:val="24"/>
        </w:rPr>
        <w:t>西南微波公司</w:t>
      </w:r>
      <w:bookmarkEnd w:id="11"/>
    </w:p>
    <w:p w:rsidR="00AB2872" w:rsidRPr="00AA2D3E" w:rsidRDefault="00AB2872" w:rsidP="001A4360">
      <w:pPr>
        <w:autoSpaceDE w:val="0"/>
        <w:autoSpaceDN w:val="0"/>
        <w:adjustRightInd w:val="0"/>
        <w:ind w:firstLineChars="200" w:firstLine="482"/>
        <w:jc w:val="center"/>
        <w:rPr>
          <w:b/>
          <w:bCs/>
          <w:color w:val="000000"/>
          <w:kern w:val="0"/>
          <w:sz w:val="24"/>
        </w:rPr>
      </w:pPr>
      <w:bookmarkStart w:id="12" w:name="_Toc456019703"/>
      <w:smartTag w:uri="urn:schemas-microsoft-com:office:smarttags" w:element="address">
        <w:smartTag w:uri="urn:schemas-microsoft-com:office:smarttags" w:element="Street">
          <w:r w:rsidRPr="00AA2D3E">
            <w:rPr>
              <w:b/>
              <w:bCs/>
              <w:color w:val="000000"/>
              <w:kern w:val="0"/>
              <w:sz w:val="24"/>
            </w:rPr>
            <w:t>9055 South McKemy Street</w:t>
          </w:r>
        </w:smartTag>
      </w:smartTag>
      <w:bookmarkEnd w:id="12"/>
    </w:p>
    <w:p w:rsidR="00AB2872" w:rsidRPr="00AA2D3E" w:rsidRDefault="00AB2872" w:rsidP="001A4360">
      <w:pPr>
        <w:autoSpaceDE w:val="0"/>
        <w:autoSpaceDN w:val="0"/>
        <w:adjustRightInd w:val="0"/>
        <w:ind w:firstLineChars="200" w:firstLine="482"/>
        <w:jc w:val="center"/>
        <w:rPr>
          <w:b/>
          <w:bCs/>
          <w:color w:val="000000"/>
          <w:kern w:val="0"/>
          <w:sz w:val="24"/>
        </w:rPr>
      </w:pPr>
      <w:bookmarkStart w:id="13" w:name="_Toc456019704"/>
      <w:smartTag w:uri="urn:schemas-microsoft-com:office:smarttags" w:element="City">
        <w:smartTag w:uri="urn:schemas-microsoft-com:office:smarttags" w:element="place">
          <w:r w:rsidRPr="00AA2D3E">
            <w:rPr>
              <w:b/>
              <w:bCs/>
              <w:color w:val="000000"/>
              <w:kern w:val="0"/>
              <w:sz w:val="24"/>
            </w:rPr>
            <w:t>Tempe</w:t>
          </w:r>
        </w:smartTag>
        <w:r w:rsidRPr="00AA2D3E">
          <w:rPr>
            <w:b/>
            <w:bCs/>
            <w:color w:val="000000"/>
            <w:kern w:val="0"/>
            <w:sz w:val="24"/>
          </w:rPr>
          <w:t xml:space="preserve">, </w:t>
        </w:r>
        <w:smartTag w:uri="urn:schemas-microsoft-com:office:smarttags" w:element="State">
          <w:r w:rsidRPr="00AA2D3E">
            <w:rPr>
              <w:b/>
              <w:bCs/>
              <w:color w:val="000000"/>
              <w:kern w:val="0"/>
              <w:sz w:val="24"/>
            </w:rPr>
            <w:t>Arizona</w:t>
          </w:r>
        </w:smartTag>
        <w:r w:rsidRPr="00AA2D3E">
          <w:rPr>
            <w:b/>
            <w:bCs/>
            <w:color w:val="000000"/>
            <w:kern w:val="0"/>
            <w:sz w:val="24"/>
          </w:rPr>
          <w:t xml:space="preserve"> </w:t>
        </w:r>
        <w:smartTag w:uri="urn:schemas-microsoft-com:office:smarttags" w:element="PostalCode">
          <w:r w:rsidRPr="00AA2D3E">
            <w:rPr>
              <w:b/>
              <w:bCs/>
              <w:color w:val="000000"/>
              <w:kern w:val="0"/>
              <w:sz w:val="24"/>
            </w:rPr>
            <w:t>85284-2946</w:t>
          </w:r>
        </w:smartTag>
      </w:smartTag>
      <w:bookmarkEnd w:id="13"/>
    </w:p>
    <w:p w:rsidR="00AB2872" w:rsidRPr="00AA2D3E" w:rsidRDefault="00AB2872" w:rsidP="001A4360">
      <w:pPr>
        <w:autoSpaceDE w:val="0"/>
        <w:autoSpaceDN w:val="0"/>
        <w:adjustRightInd w:val="0"/>
        <w:ind w:firstLineChars="200" w:firstLine="482"/>
        <w:jc w:val="center"/>
        <w:rPr>
          <w:b/>
          <w:bCs/>
          <w:color w:val="000000"/>
          <w:kern w:val="0"/>
          <w:sz w:val="24"/>
        </w:rPr>
      </w:pPr>
    </w:p>
    <w:p w:rsidR="00AB2872" w:rsidRPr="00AA2D3E" w:rsidRDefault="00AB2872" w:rsidP="001A4360">
      <w:pPr>
        <w:autoSpaceDE w:val="0"/>
        <w:autoSpaceDN w:val="0"/>
        <w:adjustRightInd w:val="0"/>
        <w:ind w:firstLineChars="200" w:firstLine="482"/>
        <w:jc w:val="center"/>
        <w:rPr>
          <w:b/>
          <w:bCs/>
          <w:color w:val="000000"/>
          <w:kern w:val="0"/>
          <w:sz w:val="24"/>
        </w:rPr>
      </w:pPr>
      <w:bookmarkStart w:id="14" w:name="_Toc456019705"/>
      <w:r w:rsidRPr="00AA2D3E">
        <w:rPr>
          <w:rFonts w:hAnsi="宋体" w:hint="eastAsia"/>
          <w:b/>
          <w:bCs/>
          <w:color w:val="000000"/>
          <w:kern w:val="0"/>
          <w:sz w:val="24"/>
        </w:rPr>
        <w:t>电话：</w:t>
      </w:r>
      <w:r w:rsidRPr="00AA2D3E">
        <w:rPr>
          <w:b/>
          <w:bCs/>
          <w:color w:val="000000"/>
          <w:kern w:val="0"/>
          <w:sz w:val="24"/>
        </w:rPr>
        <w:t>(480) 783-0201</w:t>
      </w:r>
      <w:bookmarkEnd w:id="14"/>
    </w:p>
    <w:p w:rsidR="00AB2872" w:rsidRPr="00AA2D3E" w:rsidRDefault="00AB2872" w:rsidP="001A4360">
      <w:pPr>
        <w:autoSpaceDE w:val="0"/>
        <w:autoSpaceDN w:val="0"/>
        <w:adjustRightInd w:val="0"/>
        <w:ind w:firstLineChars="200" w:firstLine="482"/>
        <w:jc w:val="center"/>
        <w:rPr>
          <w:b/>
          <w:bCs/>
          <w:color w:val="000000"/>
          <w:kern w:val="0"/>
          <w:sz w:val="24"/>
        </w:rPr>
      </w:pPr>
      <w:bookmarkStart w:id="15" w:name="_Toc456019706"/>
      <w:r w:rsidRPr="00AA2D3E">
        <w:rPr>
          <w:rFonts w:hAnsi="宋体" w:hint="eastAsia"/>
          <w:b/>
          <w:bCs/>
          <w:color w:val="000000"/>
          <w:kern w:val="0"/>
          <w:sz w:val="24"/>
        </w:rPr>
        <w:t>传真：</w:t>
      </w:r>
      <w:r w:rsidRPr="00AA2D3E">
        <w:rPr>
          <w:b/>
          <w:bCs/>
          <w:color w:val="000000"/>
          <w:kern w:val="0"/>
          <w:sz w:val="24"/>
        </w:rPr>
        <w:t>(480) 783-0401</w:t>
      </w:r>
      <w:bookmarkEnd w:id="15"/>
    </w:p>
    <w:p w:rsidR="00AB2872" w:rsidRPr="00AA2D3E" w:rsidRDefault="00AB2872" w:rsidP="001A4360">
      <w:pPr>
        <w:autoSpaceDE w:val="0"/>
        <w:autoSpaceDN w:val="0"/>
        <w:adjustRightInd w:val="0"/>
        <w:ind w:firstLineChars="200" w:firstLine="482"/>
        <w:jc w:val="center"/>
        <w:rPr>
          <w:b/>
          <w:bCs/>
          <w:color w:val="0000FF"/>
          <w:kern w:val="0"/>
          <w:sz w:val="24"/>
        </w:rPr>
      </w:pPr>
      <w:bookmarkStart w:id="16" w:name="_Toc456019707"/>
      <w:r w:rsidRPr="00AA2D3E">
        <w:rPr>
          <w:b/>
          <w:bCs/>
          <w:color w:val="000000"/>
          <w:kern w:val="0"/>
          <w:sz w:val="24"/>
        </w:rPr>
        <w:t xml:space="preserve">Email: </w:t>
      </w:r>
      <w:r w:rsidRPr="00AA2D3E">
        <w:rPr>
          <w:b/>
          <w:bCs/>
          <w:color w:val="0000FF"/>
          <w:kern w:val="0"/>
          <w:sz w:val="24"/>
        </w:rPr>
        <w:t>infossd@southwestmicrowave.com</w:t>
      </w:r>
      <w:bookmarkEnd w:id="16"/>
    </w:p>
    <w:p w:rsidR="00AB2872" w:rsidRPr="00AA2D3E" w:rsidRDefault="00AB2872" w:rsidP="001A4360">
      <w:pPr>
        <w:ind w:firstLineChars="200" w:firstLine="482"/>
        <w:jc w:val="center"/>
        <w:rPr>
          <w:b/>
          <w:bCs/>
          <w:color w:val="000000"/>
          <w:kern w:val="0"/>
          <w:szCs w:val="21"/>
        </w:rPr>
      </w:pPr>
      <w:bookmarkStart w:id="17" w:name="_Toc456019708"/>
      <w:r w:rsidRPr="00AA2D3E">
        <w:rPr>
          <w:b/>
          <w:bCs/>
          <w:color w:val="000000"/>
          <w:kern w:val="0"/>
          <w:sz w:val="24"/>
        </w:rPr>
        <w:t xml:space="preserve">Web: </w:t>
      </w:r>
      <w:hyperlink r:id="rId8" w:history="1">
        <w:r w:rsidRPr="00AA2D3E">
          <w:rPr>
            <w:rStyle w:val="Hyperlink"/>
            <w:b/>
            <w:bCs/>
            <w:kern w:val="0"/>
            <w:sz w:val="24"/>
          </w:rPr>
          <w:t>www.southwestmicrowave.com</w:t>
        </w:r>
        <w:bookmarkEnd w:id="17"/>
      </w:hyperlink>
    </w:p>
    <w:p w:rsidR="00AB2872" w:rsidRPr="00BA167B" w:rsidRDefault="00AB2872" w:rsidP="00BC3328">
      <w:pPr>
        <w:ind w:firstLineChars="696" w:firstLine="1467"/>
        <w:rPr>
          <w:b/>
          <w:bCs/>
          <w:kern w:val="0"/>
          <w:sz w:val="30"/>
          <w:szCs w:val="30"/>
        </w:rPr>
      </w:pPr>
      <w:r w:rsidRPr="00FC005D">
        <w:rPr>
          <w:rFonts w:ascii="宋体"/>
          <w:b/>
          <w:bCs/>
          <w:color w:val="000000"/>
          <w:kern w:val="0"/>
          <w:szCs w:val="21"/>
        </w:rPr>
        <w:br w:type="page"/>
      </w:r>
      <w:r w:rsidRPr="00BA167B">
        <w:rPr>
          <w:b/>
          <w:bCs/>
          <w:kern w:val="0"/>
          <w:sz w:val="30"/>
          <w:szCs w:val="30"/>
        </w:rPr>
        <w:t xml:space="preserve">INTREPID™ MicroWave </w:t>
      </w:r>
      <w:r w:rsidRPr="00BA167B">
        <w:rPr>
          <w:b/>
          <w:bCs/>
          <w:color w:val="000000"/>
          <w:sz w:val="30"/>
          <w:szCs w:val="30"/>
        </w:rPr>
        <w:t>30-33461</w:t>
      </w:r>
      <w:r w:rsidRPr="00BA167B">
        <w:rPr>
          <w:b/>
          <w:bCs/>
          <w:kern w:val="0"/>
          <w:sz w:val="30"/>
          <w:szCs w:val="30"/>
        </w:rPr>
        <w:t xml:space="preserve"> </w:t>
      </w:r>
      <w:r w:rsidRPr="00BA167B">
        <w:rPr>
          <w:rFonts w:hAnsi="宋体" w:hint="eastAsia"/>
          <w:b/>
          <w:bCs/>
          <w:kern w:val="0"/>
          <w:sz w:val="30"/>
          <w:szCs w:val="30"/>
        </w:rPr>
        <w:t>软件</w:t>
      </w:r>
    </w:p>
    <w:p w:rsidR="00AB2872" w:rsidRPr="00BA167B" w:rsidRDefault="00AB2872" w:rsidP="00AA2D3E">
      <w:pPr>
        <w:spacing w:line="400" w:lineRule="exact"/>
        <w:rPr>
          <w:kern w:val="0"/>
          <w:sz w:val="24"/>
        </w:rPr>
      </w:pPr>
      <w:r w:rsidRPr="00BA167B">
        <w:rPr>
          <w:rFonts w:hAnsi="宋体" w:hint="eastAsia"/>
          <w:bCs/>
          <w:kern w:val="0"/>
          <w:sz w:val="24"/>
        </w:rPr>
        <w:t>西南微波公司感谢您购买</w:t>
      </w:r>
      <w:r w:rsidRPr="00BA167B">
        <w:rPr>
          <w:bCs/>
          <w:kern w:val="0"/>
          <w:sz w:val="24"/>
        </w:rPr>
        <w:t>INTREPID™ MicroWave 30-33461</w:t>
      </w:r>
      <w:r w:rsidRPr="00BA167B">
        <w:rPr>
          <w:rFonts w:hAnsi="宋体" w:hint="eastAsia"/>
          <w:bCs/>
          <w:kern w:val="0"/>
          <w:sz w:val="24"/>
        </w:rPr>
        <w:t>型数字微波入侵链路。有关传感器软件设置问题，请参阅安装维修工具</w:t>
      </w:r>
      <w:r w:rsidRPr="00BA167B">
        <w:rPr>
          <w:bCs/>
          <w:kern w:val="0"/>
          <w:sz w:val="24"/>
        </w:rPr>
        <w:t xml:space="preserve"> II</w:t>
      </w:r>
      <w:r w:rsidRPr="00BA167B">
        <w:rPr>
          <w:rFonts w:hAnsi="宋体" w:hint="eastAsia"/>
          <w:kern w:val="0"/>
          <w:sz w:val="24"/>
        </w:rPr>
        <w:t>（</w:t>
      </w:r>
      <w:r w:rsidRPr="00BA167B">
        <w:rPr>
          <w:kern w:val="0"/>
          <w:sz w:val="24"/>
        </w:rPr>
        <w:t>UIST II</w:t>
      </w:r>
      <w:r w:rsidRPr="00BA167B">
        <w:rPr>
          <w:rFonts w:hAnsi="宋体" w:hint="eastAsia"/>
          <w:kern w:val="0"/>
          <w:sz w:val="24"/>
        </w:rPr>
        <w:t>）手册。</w:t>
      </w:r>
    </w:p>
    <w:p w:rsidR="00AB2872" w:rsidRPr="00BA167B" w:rsidRDefault="00AB2872" w:rsidP="001A4360">
      <w:pPr>
        <w:rPr>
          <w:kern w:val="0"/>
          <w:sz w:val="24"/>
        </w:rPr>
      </w:pPr>
    </w:p>
    <w:p w:rsidR="00AB2872" w:rsidRPr="00BA167B" w:rsidRDefault="00AB2872" w:rsidP="00AA2D3E">
      <w:pPr>
        <w:spacing w:line="400" w:lineRule="exact"/>
        <w:rPr>
          <w:kern w:val="0"/>
          <w:sz w:val="24"/>
        </w:rPr>
      </w:pPr>
      <w:r w:rsidRPr="00BA167B">
        <w:rPr>
          <w:rFonts w:hAnsi="宋体" w:hint="eastAsia"/>
          <w:kern w:val="0"/>
          <w:sz w:val="24"/>
        </w:rPr>
        <w:t>安装系统需使用以下磁盘：</w:t>
      </w:r>
    </w:p>
    <w:p w:rsidR="00AB2872" w:rsidRPr="00BA167B" w:rsidRDefault="00AB2872" w:rsidP="00AA2D3E">
      <w:pPr>
        <w:spacing w:line="400" w:lineRule="exact"/>
        <w:rPr>
          <w:kern w:val="0"/>
          <w:sz w:val="24"/>
        </w:rPr>
      </w:pPr>
      <w:r w:rsidRPr="00BA167B">
        <w:rPr>
          <w:rFonts w:hAnsi="宋体" w:hint="eastAsia"/>
          <w:bCs/>
          <w:kern w:val="0"/>
          <w:sz w:val="24"/>
        </w:rPr>
        <w:t>安装维修工具</w:t>
      </w:r>
      <w:r w:rsidRPr="00BA167B">
        <w:rPr>
          <w:bCs/>
          <w:kern w:val="0"/>
          <w:sz w:val="24"/>
        </w:rPr>
        <w:t xml:space="preserve"> II</w:t>
      </w:r>
      <w:r w:rsidRPr="00BA167B">
        <w:rPr>
          <w:rFonts w:hAnsi="宋体" w:hint="eastAsia"/>
          <w:kern w:val="0"/>
          <w:sz w:val="24"/>
        </w:rPr>
        <w:t>（</w:t>
      </w:r>
      <w:r w:rsidRPr="00BA167B">
        <w:rPr>
          <w:kern w:val="0"/>
          <w:sz w:val="24"/>
        </w:rPr>
        <w:t>UIST II</w:t>
      </w:r>
      <w:r w:rsidRPr="00BA167B">
        <w:rPr>
          <w:rFonts w:hAnsi="宋体" w:hint="eastAsia"/>
          <w:kern w:val="0"/>
          <w:sz w:val="24"/>
        </w:rPr>
        <w:t>）</w:t>
      </w:r>
    </w:p>
    <w:p w:rsidR="00AB2872" w:rsidRPr="00BA167B" w:rsidRDefault="00AB2872" w:rsidP="00AA2D3E">
      <w:pPr>
        <w:spacing w:line="400" w:lineRule="exact"/>
        <w:rPr>
          <w:kern w:val="0"/>
          <w:sz w:val="24"/>
        </w:rPr>
      </w:pPr>
    </w:p>
    <w:p w:rsidR="00AB2872" w:rsidRPr="00BA167B" w:rsidRDefault="00AB2872" w:rsidP="00AA2D3E">
      <w:pPr>
        <w:spacing w:line="400" w:lineRule="exact"/>
        <w:rPr>
          <w:kern w:val="0"/>
          <w:sz w:val="24"/>
        </w:rPr>
      </w:pPr>
      <w:r w:rsidRPr="00BA167B">
        <w:rPr>
          <w:rFonts w:hint="eastAsia"/>
          <w:kern w:val="0"/>
          <w:sz w:val="24"/>
        </w:rPr>
        <w:t>此软件用于系统设置和安装，以及系统维护和故障排除。西南微波公司提供的软件需遵循各产品的许可协议条款。用户可联系西南微波公司获取许可协议副本。</w:t>
      </w:r>
    </w:p>
    <w:p w:rsidR="00AB2872" w:rsidRPr="00BA167B" w:rsidRDefault="00AB2872" w:rsidP="00BC3328">
      <w:pPr>
        <w:ind w:firstLineChars="200" w:firstLine="420"/>
        <w:rPr>
          <w:bCs/>
          <w:i/>
          <w:kern w:val="0"/>
          <w:szCs w:val="21"/>
        </w:rPr>
      </w:pPr>
    </w:p>
    <w:p w:rsidR="00AB2872" w:rsidRPr="00AA2D3E" w:rsidRDefault="00AB2872" w:rsidP="00AA2D3E">
      <w:pPr>
        <w:pStyle w:val="TOC1"/>
        <w:ind w:firstLine="482"/>
      </w:pPr>
      <w:r w:rsidRPr="00BA167B">
        <w:rPr>
          <w:rFonts w:ascii="Times New Roman" w:hAnsi="Times New Roman"/>
        </w:rPr>
        <w:br w:type="page"/>
      </w:r>
      <w:r w:rsidRPr="00AA2D3E">
        <w:rPr>
          <w:rFonts w:hint="eastAsia"/>
        </w:rPr>
        <w:t>目录</w:t>
      </w:r>
    </w:p>
    <w:p w:rsidR="00AB2872" w:rsidRPr="00AA2D3E" w:rsidRDefault="00AB2872" w:rsidP="00427CDA">
      <w:pPr>
        <w:pStyle w:val="TOC1"/>
        <w:jc w:val="both"/>
      </w:pPr>
      <w:r>
        <w:fldChar w:fldCharType="begin"/>
      </w:r>
      <w:r>
        <w:instrText xml:space="preserve"> TOC \o "1-4" \h \z \u </w:instrText>
      </w:r>
      <w:r>
        <w:fldChar w:fldCharType="separate"/>
      </w:r>
      <w:hyperlink w:anchor="_Toc456086693" w:history="1">
        <w:r w:rsidRPr="00AA2D3E">
          <w:rPr>
            <w:rStyle w:val="Hyperlink"/>
          </w:rPr>
          <w:t>1.</w:t>
        </w:r>
        <w:r w:rsidRPr="00AA2D3E">
          <w:tab/>
        </w:r>
        <w:r w:rsidRPr="00AA2D3E">
          <w:rPr>
            <w:rStyle w:val="Hyperlink"/>
            <w:rFonts w:hint="eastAsia"/>
          </w:rPr>
          <w:t>概述</w:t>
        </w:r>
        <w:r w:rsidRPr="00B27A7E">
          <w:rPr>
            <w:b w:val="0"/>
            <w:webHidden/>
          </w:rPr>
          <w:tab/>
        </w:r>
        <w:r w:rsidRPr="00B27A7E">
          <w:rPr>
            <w:b w:val="0"/>
            <w:webHidden/>
          </w:rPr>
          <w:fldChar w:fldCharType="begin"/>
        </w:r>
        <w:r w:rsidRPr="00B27A7E">
          <w:rPr>
            <w:b w:val="0"/>
            <w:webHidden/>
          </w:rPr>
          <w:instrText xml:space="preserve"> PAGEREF _Toc456086693 \h </w:instrText>
        </w:r>
        <w:r w:rsidRPr="00B27A7E">
          <w:rPr>
            <w:b w:val="0"/>
            <w:webHidden/>
          </w:rPr>
        </w:r>
        <w:r w:rsidRPr="00B27A7E">
          <w:rPr>
            <w:b w:val="0"/>
            <w:webHidden/>
          </w:rPr>
          <w:fldChar w:fldCharType="separate"/>
        </w:r>
        <w:r w:rsidRPr="00B27A7E">
          <w:rPr>
            <w:b w:val="0"/>
            <w:webHidden/>
          </w:rPr>
          <w:t>6</w:t>
        </w:r>
        <w:r w:rsidRPr="00B27A7E">
          <w:rPr>
            <w:b w:val="0"/>
            <w:webHidden/>
          </w:rPr>
          <w:fldChar w:fldCharType="end"/>
        </w:r>
      </w:hyperlink>
    </w:p>
    <w:p w:rsidR="00AB2872" w:rsidRPr="00AA2D3E" w:rsidRDefault="00AB2872" w:rsidP="00427CDA">
      <w:pPr>
        <w:pStyle w:val="TOC1"/>
        <w:jc w:val="both"/>
      </w:pPr>
      <w:hyperlink w:anchor="_Toc456086694" w:history="1">
        <w:r w:rsidRPr="00AA2D3E">
          <w:rPr>
            <w:rStyle w:val="Hyperlink"/>
          </w:rPr>
          <w:t>2</w:t>
        </w:r>
        <w:r w:rsidRPr="00AA2D3E">
          <w:tab/>
        </w:r>
        <w:r w:rsidRPr="00AA2D3E">
          <w:rPr>
            <w:rStyle w:val="Hyperlink"/>
            <w:rFonts w:hint="eastAsia"/>
          </w:rPr>
          <w:t>硬件</w:t>
        </w:r>
        <w:r w:rsidRPr="00B27A7E">
          <w:rPr>
            <w:b w:val="0"/>
            <w:webHidden/>
          </w:rPr>
          <w:tab/>
        </w:r>
        <w:r w:rsidRPr="00B27A7E">
          <w:rPr>
            <w:b w:val="0"/>
            <w:webHidden/>
          </w:rPr>
          <w:fldChar w:fldCharType="begin"/>
        </w:r>
        <w:r w:rsidRPr="00B27A7E">
          <w:rPr>
            <w:b w:val="0"/>
            <w:webHidden/>
          </w:rPr>
          <w:instrText xml:space="preserve"> PAGEREF _Toc456086694 \h </w:instrText>
        </w:r>
        <w:r w:rsidRPr="00B27A7E">
          <w:rPr>
            <w:b w:val="0"/>
            <w:webHidden/>
          </w:rPr>
        </w:r>
        <w:r w:rsidRPr="00B27A7E">
          <w:rPr>
            <w:b w:val="0"/>
            <w:webHidden/>
          </w:rPr>
          <w:fldChar w:fldCharType="separate"/>
        </w:r>
        <w:r w:rsidRPr="00B27A7E">
          <w:rPr>
            <w:b w:val="0"/>
            <w:webHidden/>
          </w:rPr>
          <w:t>6</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695" w:history="1">
        <w:r w:rsidRPr="00E15E06">
          <w:rPr>
            <w:rStyle w:val="Hyperlink"/>
            <w:rFonts w:ascii="宋体" w:hAnsi="宋体"/>
            <w:noProof/>
            <w:kern w:val="0"/>
          </w:rPr>
          <w:t>2.1</w:t>
        </w:r>
        <w:r>
          <w:rPr>
            <w:noProof/>
          </w:rPr>
          <w:tab/>
        </w:r>
        <w:r w:rsidRPr="00E15E06">
          <w:rPr>
            <w:rStyle w:val="Hyperlink"/>
            <w:rFonts w:ascii="宋体" w:hAnsi="宋体"/>
            <w:noProof/>
            <w:kern w:val="0"/>
          </w:rPr>
          <w:t xml:space="preserve">MicroWave </w:t>
        </w:r>
        <w:r w:rsidRPr="00E15E06">
          <w:rPr>
            <w:rStyle w:val="Hyperlink"/>
            <w:rFonts w:ascii="宋体" w:hAnsi="宋体"/>
            <w:noProof/>
          </w:rPr>
          <w:t>330-33461</w:t>
        </w:r>
        <w:r w:rsidRPr="00E15E06">
          <w:rPr>
            <w:rStyle w:val="Hyperlink"/>
            <w:rFonts w:ascii="宋体" w:hAnsi="宋体" w:hint="eastAsia"/>
            <w:noProof/>
            <w:kern w:val="0"/>
          </w:rPr>
          <w:t>数字微波链路</w:t>
        </w:r>
        <w:r>
          <w:rPr>
            <w:noProof/>
            <w:webHidden/>
          </w:rPr>
          <w:tab/>
        </w:r>
        <w:r>
          <w:rPr>
            <w:noProof/>
            <w:webHidden/>
          </w:rPr>
          <w:fldChar w:fldCharType="begin"/>
        </w:r>
        <w:r>
          <w:rPr>
            <w:noProof/>
            <w:webHidden/>
          </w:rPr>
          <w:instrText xml:space="preserve"> PAGEREF _Toc456086695 \h </w:instrText>
        </w:r>
        <w:r>
          <w:rPr>
            <w:noProof/>
            <w:webHidden/>
          </w:rPr>
        </w:r>
        <w:r>
          <w:rPr>
            <w:noProof/>
            <w:webHidden/>
          </w:rPr>
          <w:fldChar w:fldCharType="separate"/>
        </w:r>
        <w:r>
          <w:rPr>
            <w:noProof/>
            <w:webHidden/>
          </w:rPr>
          <w:t>6</w:t>
        </w:r>
        <w:r>
          <w:rPr>
            <w:noProof/>
            <w:webHidden/>
          </w:rPr>
          <w:fldChar w:fldCharType="end"/>
        </w:r>
      </w:hyperlink>
    </w:p>
    <w:p w:rsidR="00AB2872" w:rsidRDefault="00AB2872">
      <w:pPr>
        <w:pStyle w:val="TOC2"/>
        <w:tabs>
          <w:tab w:val="left" w:pos="1260"/>
          <w:tab w:val="right" w:leader="dot" w:pos="8296"/>
        </w:tabs>
        <w:rPr>
          <w:noProof/>
        </w:rPr>
      </w:pPr>
      <w:hyperlink w:anchor="_Toc456086696" w:history="1">
        <w:r w:rsidRPr="00E15E06">
          <w:rPr>
            <w:rStyle w:val="Hyperlink"/>
            <w:noProof/>
            <w:kern w:val="0"/>
          </w:rPr>
          <w:t>2.2</w:t>
        </w:r>
        <w:r>
          <w:rPr>
            <w:noProof/>
          </w:rPr>
          <w:tab/>
        </w:r>
        <w:r w:rsidRPr="00E15E06">
          <w:rPr>
            <w:rStyle w:val="Hyperlink"/>
            <w:rFonts w:hint="eastAsia"/>
            <w:noProof/>
            <w:kern w:val="0"/>
          </w:rPr>
          <w:t>可选电源</w:t>
        </w:r>
        <w:r>
          <w:rPr>
            <w:noProof/>
            <w:webHidden/>
          </w:rPr>
          <w:tab/>
        </w:r>
        <w:r>
          <w:rPr>
            <w:noProof/>
            <w:webHidden/>
          </w:rPr>
          <w:fldChar w:fldCharType="begin"/>
        </w:r>
        <w:r>
          <w:rPr>
            <w:noProof/>
            <w:webHidden/>
          </w:rPr>
          <w:instrText xml:space="preserve"> PAGEREF _Toc456086696 \h </w:instrText>
        </w:r>
        <w:r>
          <w:rPr>
            <w:noProof/>
            <w:webHidden/>
          </w:rPr>
        </w:r>
        <w:r>
          <w:rPr>
            <w:noProof/>
            <w:webHidden/>
          </w:rPr>
          <w:fldChar w:fldCharType="separate"/>
        </w:r>
        <w:r>
          <w:rPr>
            <w:noProof/>
            <w:webHidden/>
          </w:rPr>
          <w:t>7</w:t>
        </w:r>
        <w:r>
          <w:rPr>
            <w:noProof/>
            <w:webHidden/>
          </w:rPr>
          <w:fldChar w:fldCharType="end"/>
        </w:r>
      </w:hyperlink>
    </w:p>
    <w:p w:rsidR="00AB2872" w:rsidRDefault="00AB2872">
      <w:pPr>
        <w:pStyle w:val="TOC2"/>
        <w:tabs>
          <w:tab w:val="left" w:pos="1260"/>
          <w:tab w:val="right" w:leader="dot" w:pos="8296"/>
        </w:tabs>
        <w:rPr>
          <w:noProof/>
        </w:rPr>
      </w:pPr>
      <w:hyperlink w:anchor="_Toc456086697" w:history="1">
        <w:r w:rsidRPr="00E15E06">
          <w:rPr>
            <w:rStyle w:val="Hyperlink"/>
            <w:noProof/>
            <w:kern w:val="0"/>
          </w:rPr>
          <w:t>2.3</w:t>
        </w:r>
        <w:r>
          <w:rPr>
            <w:noProof/>
          </w:rPr>
          <w:tab/>
        </w:r>
        <w:r w:rsidRPr="00E15E06">
          <w:rPr>
            <w:rStyle w:val="Hyperlink"/>
            <w:rFonts w:hint="eastAsia"/>
            <w:noProof/>
            <w:kern w:val="0"/>
          </w:rPr>
          <w:t>可选附件</w:t>
        </w:r>
        <w:r>
          <w:rPr>
            <w:noProof/>
            <w:webHidden/>
          </w:rPr>
          <w:tab/>
        </w:r>
        <w:r>
          <w:rPr>
            <w:noProof/>
            <w:webHidden/>
          </w:rPr>
          <w:fldChar w:fldCharType="begin"/>
        </w:r>
        <w:r>
          <w:rPr>
            <w:noProof/>
            <w:webHidden/>
          </w:rPr>
          <w:instrText xml:space="preserve"> PAGEREF _Toc456086697 \h </w:instrText>
        </w:r>
        <w:r>
          <w:rPr>
            <w:noProof/>
            <w:webHidden/>
          </w:rPr>
        </w:r>
        <w:r>
          <w:rPr>
            <w:noProof/>
            <w:webHidden/>
          </w:rPr>
          <w:fldChar w:fldCharType="separate"/>
        </w:r>
        <w:r>
          <w:rPr>
            <w:noProof/>
            <w:webHidden/>
          </w:rPr>
          <w:t>7</w:t>
        </w:r>
        <w:r>
          <w:rPr>
            <w:noProof/>
            <w:webHidden/>
          </w:rPr>
          <w:fldChar w:fldCharType="end"/>
        </w:r>
      </w:hyperlink>
    </w:p>
    <w:p w:rsidR="00AB2872" w:rsidRPr="00AA2D3E" w:rsidRDefault="00AB2872" w:rsidP="00427CDA">
      <w:pPr>
        <w:pStyle w:val="TOC1"/>
        <w:jc w:val="both"/>
      </w:pPr>
      <w:hyperlink w:anchor="_Toc456086698" w:history="1">
        <w:r w:rsidRPr="00AA2D3E">
          <w:rPr>
            <w:rStyle w:val="Hyperlink"/>
          </w:rPr>
          <w:t>3.</w:t>
        </w:r>
        <w:r w:rsidRPr="00AA2D3E">
          <w:tab/>
        </w:r>
        <w:r w:rsidRPr="00AA2D3E">
          <w:rPr>
            <w:rStyle w:val="Hyperlink"/>
            <w:rFonts w:hint="eastAsia"/>
          </w:rPr>
          <w:t>操作和检测原理</w:t>
        </w:r>
        <w:r w:rsidRPr="00B27A7E">
          <w:rPr>
            <w:b w:val="0"/>
            <w:webHidden/>
          </w:rPr>
          <w:tab/>
        </w:r>
        <w:r w:rsidRPr="00B27A7E">
          <w:rPr>
            <w:b w:val="0"/>
            <w:webHidden/>
          </w:rPr>
          <w:fldChar w:fldCharType="begin"/>
        </w:r>
        <w:r w:rsidRPr="00B27A7E">
          <w:rPr>
            <w:b w:val="0"/>
            <w:webHidden/>
          </w:rPr>
          <w:instrText xml:space="preserve"> PAGEREF _Toc456086698 \h </w:instrText>
        </w:r>
        <w:r w:rsidRPr="00B27A7E">
          <w:rPr>
            <w:b w:val="0"/>
            <w:webHidden/>
          </w:rPr>
        </w:r>
        <w:r w:rsidRPr="00B27A7E">
          <w:rPr>
            <w:b w:val="0"/>
            <w:webHidden/>
          </w:rPr>
          <w:fldChar w:fldCharType="separate"/>
        </w:r>
        <w:r w:rsidRPr="00B27A7E">
          <w:rPr>
            <w:b w:val="0"/>
            <w:webHidden/>
          </w:rPr>
          <w:t>7</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699" w:history="1">
        <w:r w:rsidRPr="00E15E06">
          <w:rPr>
            <w:rStyle w:val="Hyperlink"/>
            <w:noProof/>
            <w:kern w:val="0"/>
          </w:rPr>
          <w:t>3.1</w:t>
        </w:r>
        <w:r>
          <w:rPr>
            <w:noProof/>
          </w:rPr>
          <w:tab/>
        </w:r>
        <w:r w:rsidRPr="00E15E06">
          <w:rPr>
            <w:rStyle w:val="Hyperlink"/>
            <w:rFonts w:hint="eastAsia"/>
            <w:noProof/>
            <w:kern w:val="0"/>
          </w:rPr>
          <w:t>说明</w:t>
        </w:r>
        <w:r>
          <w:rPr>
            <w:noProof/>
            <w:webHidden/>
          </w:rPr>
          <w:tab/>
        </w:r>
        <w:r>
          <w:rPr>
            <w:noProof/>
            <w:webHidden/>
          </w:rPr>
          <w:fldChar w:fldCharType="begin"/>
        </w:r>
        <w:r>
          <w:rPr>
            <w:noProof/>
            <w:webHidden/>
          </w:rPr>
          <w:instrText xml:space="preserve"> PAGEREF _Toc456086699 \h </w:instrText>
        </w:r>
        <w:r>
          <w:rPr>
            <w:noProof/>
            <w:webHidden/>
          </w:rPr>
        </w:r>
        <w:r>
          <w:rPr>
            <w:noProof/>
            <w:webHidden/>
          </w:rPr>
          <w:fldChar w:fldCharType="separate"/>
        </w:r>
        <w:r>
          <w:rPr>
            <w:noProof/>
            <w:webHidden/>
          </w:rPr>
          <w:t>7</w:t>
        </w:r>
        <w:r>
          <w:rPr>
            <w:noProof/>
            <w:webHidden/>
          </w:rPr>
          <w:fldChar w:fldCharType="end"/>
        </w:r>
      </w:hyperlink>
    </w:p>
    <w:p w:rsidR="00AB2872" w:rsidRDefault="00AB2872">
      <w:pPr>
        <w:pStyle w:val="TOC2"/>
        <w:tabs>
          <w:tab w:val="left" w:pos="1260"/>
          <w:tab w:val="right" w:leader="dot" w:pos="8296"/>
        </w:tabs>
        <w:rPr>
          <w:noProof/>
        </w:rPr>
      </w:pPr>
      <w:hyperlink w:anchor="_Toc456086700" w:history="1">
        <w:r w:rsidRPr="00E15E06">
          <w:rPr>
            <w:rStyle w:val="Hyperlink"/>
            <w:rFonts w:ascii="宋体" w:hAnsi="宋体"/>
            <w:noProof/>
            <w:kern w:val="0"/>
          </w:rPr>
          <w:t>3.2</w:t>
        </w:r>
        <w:r>
          <w:rPr>
            <w:noProof/>
          </w:rPr>
          <w:tab/>
        </w:r>
        <w:r w:rsidRPr="00E15E06">
          <w:rPr>
            <w:rStyle w:val="Hyperlink"/>
            <w:rFonts w:ascii="宋体" w:hAnsi="宋体" w:hint="eastAsia"/>
            <w:noProof/>
            <w:kern w:val="0"/>
          </w:rPr>
          <w:t>工作范围</w:t>
        </w:r>
        <w:r>
          <w:rPr>
            <w:noProof/>
            <w:webHidden/>
          </w:rPr>
          <w:tab/>
        </w:r>
        <w:r>
          <w:rPr>
            <w:noProof/>
            <w:webHidden/>
          </w:rPr>
          <w:fldChar w:fldCharType="begin"/>
        </w:r>
        <w:r>
          <w:rPr>
            <w:noProof/>
            <w:webHidden/>
          </w:rPr>
          <w:instrText xml:space="preserve"> PAGEREF _Toc456086700 \h </w:instrText>
        </w:r>
        <w:r>
          <w:rPr>
            <w:noProof/>
            <w:webHidden/>
          </w:rPr>
        </w:r>
        <w:r>
          <w:rPr>
            <w:noProof/>
            <w:webHidden/>
          </w:rPr>
          <w:fldChar w:fldCharType="separate"/>
        </w:r>
        <w:r>
          <w:rPr>
            <w:noProof/>
            <w:webHidden/>
          </w:rPr>
          <w:t>8</w:t>
        </w:r>
        <w:r>
          <w:rPr>
            <w:noProof/>
            <w:webHidden/>
          </w:rPr>
          <w:fldChar w:fldCharType="end"/>
        </w:r>
      </w:hyperlink>
    </w:p>
    <w:p w:rsidR="00AB2872" w:rsidRDefault="00AB2872">
      <w:pPr>
        <w:pStyle w:val="TOC2"/>
        <w:tabs>
          <w:tab w:val="left" w:pos="1260"/>
          <w:tab w:val="right" w:leader="dot" w:pos="8296"/>
        </w:tabs>
        <w:rPr>
          <w:noProof/>
        </w:rPr>
      </w:pPr>
      <w:hyperlink w:anchor="_Toc456086701" w:history="1">
        <w:r w:rsidRPr="00E15E06">
          <w:rPr>
            <w:rStyle w:val="Hyperlink"/>
            <w:noProof/>
            <w:kern w:val="0"/>
          </w:rPr>
          <w:t>3.3</w:t>
        </w:r>
        <w:r>
          <w:rPr>
            <w:noProof/>
          </w:rPr>
          <w:tab/>
        </w:r>
        <w:r w:rsidRPr="00E15E06">
          <w:rPr>
            <w:rStyle w:val="Hyperlink"/>
            <w:rFonts w:hint="eastAsia"/>
            <w:noProof/>
            <w:kern w:val="0"/>
          </w:rPr>
          <w:t>重叠</w:t>
        </w:r>
        <w:r>
          <w:rPr>
            <w:noProof/>
            <w:webHidden/>
          </w:rPr>
          <w:tab/>
        </w:r>
        <w:r>
          <w:rPr>
            <w:noProof/>
            <w:webHidden/>
          </w:rPr>
          <w:fldChar w:fldCharType="begin"/>
        </w:r>
        <w:r>
          <w:rPr>
            <w:noProof/>
            <w:webHidden/>
          </w:rPr>
          <w:instrText xml:space="preserve"> PAGEREF _Toc456086701 \h </w:instrText>
        </w:r>
        <w:r>
          <w:rPr>
            <w:noProof/>
            <w:webHidden/>
          </w:rPr>
        </w:r>
        <w:r>
          <w:rPr>
            <w:noProof/>
            <w:webHidden/>
          </w:rPr>
          <w:fldChar w:fldCharType="separate"/>
        </w:r>
        <w:r>
          <w:rPr>
            <w:noProof/>
            <w:webHidden/>
          </w:rPr>
          <w:t>9</w:t>
        </w:r>
        <w:r>
          <w:rPr>
            <w:noProof/>
            <w:webHidden/>
          </w:rPr>
          <w:fldChar w:fldCharType="end"/>
        </w:r>
      </w:hyperlink>
    </w:p>
    <w:p w:rsidR="00AB2872" w:rsidRDefault="00AB2872">
      <w:pPr>
        <w:pStyle w:val="TOC3"/>
        <w:tabs>
          <w:tab w:val="left" w:pos="1680"/>
          <w:tab w:val="right" w:leader="dot" w:pos="8296"/>
        </w:tabs>
        <w:rPr>
          <w:noProof/>
        </w:rPr>
      </w:pPr>
      <w:hyperlink w:anchor="_Toc456086702" w:history="1">
        <w:r w:rsidRPr="00E15E06">
          <w:rPr>
            <w:rStyle w:val="Hyperlink"/>
            <w:noProof/>
            <w:kern w:val="0"/>
          </w:rPr>
          <w:t>3.3.1</w:t>
        </w:r>
        <w:r>
          <w:rPr>
            <w:noProof/>
          </w:rPr>
          <w:tab/>
        </w:r>
        <w:r w:rsidRPr="00E15E06">
          <w:rPr>
            <w:rStyle w:val="Hyperlink"/>
            <w:rFonts w:hint="eastAsia"/>
            <w:noProof/>
            <w:kern w:val="0"/>
          </w:rPr>
          <w:t>高安全性重叠</w:t>
        </w:r>
        <w:r>
          <w:rPr>
            <w:noProof/>
            <w:webHidden/>
          </w:rPr>
          <w:tab/>
        </w:r>
        <w:r>
          <w:rPr>
            <w:noProof/>
            <w:webHidden/>
          </w:rPr>
          <w:fldChar w:fldCharType="begin"/>
        </w:r>
        <w:r>
          <w:rPr>
            <w:noProof/>
            <w:webHidden/>
          </w:rPr>
          <w:instrText xml:space="preserve"> PAGEREF _Toc456086702 \h </w:instrText>
        </w:r>
        <w:r>
          <w:rPr>
            <w:noProof/>
            <w:webHidden/>
          </w:rPr>
        </w:r>
        <w:r>
          <w:rPr>
            <w:noProof/>
            <w:webHidden/>
          </w:rPr>
          <w:fldChar w:fldCharType="separate"/>
        </w:r>
        <w:r>
          <w:rPr>
            <w:noProof/>
            <w:webHidden/>
          </w:rPr>
          <w:t>10</w:t>
        </w:r>
        <w:r>
          <w:rPr>
            <w:noProof/>
            <w:webHidden/>
          </w:rPr>
          <w:fldChar w:fldCharType="end"/>
        </w:r>
      </w:hyperlink>
    </w:p>
    <w:p w:rsidR="00AB2872" w:rsidRDefault="00AB2872">
      <w:pPr>
        <w:pStyle w:val="TOC2"/>
        <w:tabs>
          <w:tab w:val="left" w:pos="1260"/>
          <w:tab w:val="right" w:leader="dot" w:pos="8296"/>
        </w:tabs>
        <w:rPr>
          <w:noProof/>
        </w:rPr>
      </w:pPr>
      <w:hyperlink w:anchor="_Toc456086703" w:history="1">
        <w:r w:rsidRPr="00E15E06">
          <w:rPr>
            <w:rStyle w:val="Hyperlink"/>
            <w:noProof/>
            <w:kern w:val="0"/>
          </w:rPr>
          <w:t>3.4</w:t>
        </w:r>
        <w:r>
          <w:rPr>
            <w:noProof/>
          </w:rPr>
          <w:tab/>
        </w:r>
        <w:r w:rsidRPr="00E15E06">
          <w:rPr>
            <w:rStyle w:val="Hyperlink"/>
            <w:rFonts w:hint="eastAsia"/>
            <w:noProof/>
            <w:kern w:val="0"/>
          </w:rPr>
          <w:t>发射机框图</w:t>
        </w:r>
        <w:r>
          <w:rPr>
            <w:noProof/>
            <w:webHidden/>
          </w:rPr>
          <w:tab/>
        </w:r>
        <w:r>
          <w:rPr>
            <w:noProof/>
            <w:webHidden/>
          </w:rPr>
          <w:fldChar w:fldCharType="begin"/>
        </w:r>
        <w:r>
          <w:rPr>
            <w:noProof/>
            <w:webHidden/>
          </w:rPr>
          <w:instrText xml:space="preserve"> PAGEREF _Toc456086703 \h </w:instrText>
        </w:r>
        <w:r>
          <w:rPr>
            <w:noProof/>
            <w:webHidden/>
          </w:rPr>
        </w:r>
        <w:r>
          <w:rPr>
            <w:noProof/>
            <w:webHidden/>
          </w:rPr>
          <w:fldChar w:fldCharType="separate"/>
        </w:r>
        <w:r>
          <w:rPr>
            <w:noProof/>
            <w:webHidden/>
          </w:rPr>
          <w:t>10</w:t>
        </w:r>
        <w:r>
          <w:rPr>
            <w:noProof/>
            <w:webHidden/>
          </w:rPr>
          <w:fldChar w:fldCharType="end"/>
        </w:r>
      </w:hyperlink>
    </w:p>
    <w:p w:rsidR="00AB2872" w:rsidRDefault="00AB2872">
      <w:pPr>
        <w:pStyle w:val="TOC2"/>
        <w:tabs>
          <w:tab w:val="left" w:pos="1260"/>
          <w:tab w:val="right" w:leader="dot" w:pos="8296"/>
        </w:tabs>
        <w:rPr>
          <w:noProof/>
        </w:rPr>
      </w:pPr>
      <w:hyperlink w:anchor="_Toc456086704" w:history="1">
        <w:r w:rsidRPr="00E15E06">
          <w:rPr>
            <w:rStyle w:val="Hyperlink"/>
            <w:noProof/>
            <w:kern w:val="0"/>
          </w:rPr>
          <w:t>3.5</w:t>
        </w:r>
        <w:r>
          <w:rPr>
            <w:noProof/>
          </w:rPr>
          <w:tab/>
        </w:r>
        <w:r w:rsidRPr="00E15E06">
          <w:rPr>
            <w:rStyle w:val="Hyperlink"/>
            <w:rFonts w:hint="eastAsia"/>
            <w:noProof/>
            <w:kern w:val="0"/>
          </w:rPr>
          <w:t>接收机框图</w:t>
        </w:r>
        <w:r>
          <w:rPr>
            <w:noProof/>
            <w:webHidden/>
          </w:rPr>
          <w:tab/>
        </w:r>
        <w:r>
          <w:rPr>
            <w:noProof/>
            <w:webHidden/>
          </w:rPr>
          <w:fldChar w:fldCharType="begin"/>
        </w:r>
        <w:r>
          <w:rPr>
            <w:noProof/>
            <w:webHidden/>
          </w:rPr>
          <w:instrText xml:space="preserve"> PAGEREF _Toc456086704 \h </w:instrText>
        </w:r>
        <w:r>
          <w:rPr>
            <w:noProof/>
            <w:webHidden/>
          </w:rPr>
        </w:r>
        <w:r>
          <w:rPr>
            <w:noProof/>
            <w:webHidden/>
          </w:rPr>
          <w:fldChar w:fldCharType="separate"/>
        </w:r>
        <w:r>
          <w:rPr>
            <w:noProof/>
            <w:webHidden/>
          </w:rPr>
          <w:t>11</w:t>
        </w:r>
        <w:r>
          <w:rPr>
            <w:noProof/>
            <w:webHidden/>
          </w:rPr>
          <w:fldChar w:fldCharType="end"/>
        </w:r>
      </w:hyperlink>
    </w:p>
    <w:p w:rsidR="00AB2872" w:rsidRDefault="00AB2872">
      <w:pPr>
        <w:pStyle w:val="TOC2"/>
        <w:tabs>
          <w:tab w:val="left" w:pos="1260"/>
          <w:tab w:val="right" w:leader="dot" w:pos="8296"/>
        </w:tabs>
        <w:rPr>
          <w:noProof/>
        </w:rPr>
      </w:pPr>
      <w:hyperlink w:anchor="_Toc456086705" w:history="1">
        <w:r w:rsidRPr="00E15E06">
          <w:rPr>
            <w:rStyle w:val="Hyperlink"/>
            <w:noProof/>
            <w:kern w:val="0"/>
          </w:rPr>
          <w:t>3.6</w:t>
        </w:r>
        <w:r>
          <w:rPr>
            <w:noProof/>
          </w:rPr>
          <w:tab/>
        </w:r>
        <w:r w:rsidRPr="00E15E06">
          <w:rPr>
            <w:rStyle w:val="Hyperlink"/>
            <w:rFonts w:hint="eastAsia"/>
            <w:noProof/>
            <w:kern w:val="0"/>
          </w:rPr>
          <w:t>产品规范</w:t>
        </w:r>
        <w:r>
          <w:rPr>
            <w:noProof/>
            <w:webHidden/>
          </w:rPr>
          <w:tab/>
        </w:r>
        <w:r>
          <w:rPr>
            <w:noProof/>
            <w:webHidden/>
          </w:rPr>
          <w:fldChar w:fldCharType="begin"/>
        </w:r>
        <w:r>
          <w:rPr>
            <w:noProof/>
            <w:webHidden/>
          </w:rPr>
          <w:instrText xml:space="preserve"> PAGEREF _Toc456086705 \h </w:instrText>
        </w:r>
        <w:r>
          <w:rPr>
            <w:noProof/>
            <w:webHidden/>
          </w:rPr>
        </w:r>
        <w:r>
          <w:rPr>
            <w:noProof/>
            <w:webHidden/>
          </w:rPr>
          <w:fldChar w:fldCharType="separate"/>
        </w:r>
        <w:r>
          <w:rPr>
            <w:noProof/>
            <w:webHidden/>
          </w:rPr>
          <w:t>12</w:t>
        </w:r>
        <w:r>
          <w:rPr>
            <w:noProof/>
            <w:webHidden/>
          </w:rPr>
          <w:fldChar w:fldCharType="end"/>
        </w:r>
      </w:hyperlink>
    </w:p>
    <w:p w:rsidR="00AB2872" w:rsidRPr="00AA2D3E" w:rsidRDefault="00AB2872" w:rsidP="00427CDA">
      <w:pPr>
        <w:pStyle w:val="TOC1"/>
        <w:jc w:val="both"/>
      </w:pPr>
      <w:hyperlink w:anchor="_Toc456086706" w:history="1">
        <w:r w:rsidRPr="00AA2D3E">
          <w:rPr>
            <w:rStyle w:val="Hyperlink"/>
          </w:rPr>
          <w:t>4.</w:t>
        </w:r>
        <w:r w:rsidRPr="00AA2D3E">
          <w:tab/>
        </w:r>
        <w:r w:rsidRPr="00AA2D3E">
          <w:rPr>
            <w:rStyle w:val="Hyperlink"/>
            <w:rFonts w:hint="eastAsia"/>
          </w:rPr>
          <w:t>安装说明</w:t>
        </w:r>
        <w:r w:rsidRPr="00B27A7E">
          <w:rPr>
            <w:b w:val="0"/>
            <w:webHidden/>
          </w:rPr>
          <w:tab/>
        </w:r>
        <w:r w:rsidRPr="00B27A7E">
          <w:rPr>
            <w:b w:val="0"/>
            <w:webHidden/>
          </w:rPr>
          <w:fldChar w:fldCharType="begin"/>
        </w:r>
        <w:r w:rsidRPr="00B27A7E">
          <w:rPr>
            <w:b w:val="0"/>
            <w:webHidden/>
          </w:rPr>
          <w:instrText xml:space="preserve"> PAGEREF _Toc456086706 \h </w:instrText>
        </w:r>
        <w:r w:rsidRPr="00B27A7E">
          <w:rPr>
            <w:b w:val="0"/>
            <w:webHidden/>
          </w:rPr>
        </w:r>
        <w:r w:rsidRPr="00B27A7E">
          <w:rPr>
            <w:b w:val="0"/>
            <w:webHidden/>
          </w:rPr>
          <w:fldChar w:fldCharType="separate"/>
        </w:r>
        <w:r w:rsidRPr="00B27A7E">
          <w:rPr>
            <w:b w:val="0"/>
            <w:webHidden/>
          </w:rPr>
          <w:t>14</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707" w:history="1">
        <w:r w:rsidRPr="00E15E06">
          <w:rPr>
            <w:rStyle w:val="Hyperlink"/>
            <w:noProof/>
          </w:rPr>
          <w:t>4.1</w:t>
        </w:r>
        <w:r>
          <w:rPr>
            <w:noProof/>
          </w:rPr>
          <w:tab/>
        </w:r>
        <w:r w:rsidRPr="00E15E06">
          <w:rPr>
            <w:rStyle w:val="Hyperlink"/>
            <w:noProof/>
            <w:kern w:val="0"/>
          </w:rPr>
          <w:t xml:space="preserve">Microwave </w:t>
        </w:r>
        <w:r w:rsidRPr="00E15E06">
          <w:rPr>
            <w:rStyle w:val="Hyperlink"/>
            <w:i/>
            <w:iCs/>
            <w:noProof/>
            <w:kern w:val="0"/>
          </w:rPr>
          <w:t>330-33461</w:t>
        </w:r>
        <w:r w:rsidRPr="00E15E06">
          <w:rPr>
            <w:rStyle w:val="Hyperlink"/>
            <w:rFonts w:hint="eastAsia"/>
            <w:noProof/>
            <w:kern w:val="0"/>
          </w:rPr>
          <w:t>的位置</w:t>
        </w:r>
        <w:r>
          <w:rPr>
            <w:noProof/>
            <w:webHidden/>
          </w:rPr>
          <w:tab/>
        </w:r>
        <w:r>
          <w:rPr>
            <w:noProof/>
            <w:webHidden/>
          </w:rPr>
          <w:fldChar w:fldCharType="begin"/>
        </w:r>
        <w:r>
          <w:rPr>
            <w:noProof/>
            <w:webHidden/>
          </w:rPr>
          <w:instrText xml:space="preserve"> PAGEREF _Toc456086707 \h </w:instrText>
        </w:r>
        <w:r>
          <w:rPr>
            <w:noProof/>
            <w:webHidden/>
          </w:rPr>
        </w:r>
        <w:r>
          <w:rPr>
            <w:noProof/>
            <w:webHidden/>
          </w:rPr>
          <w:fldChar w:fldCharType="separate"/>
        </w:r>
        <w:r>
          <w:rPr>
            <w:noProof/>
            <w:webHidden/>
          </w:rPr>
          <w:t>14</w:t>
        </w:r>
        <w:r>
          <w:rPr>
            <w:noProof/>
            <w:webHidden/>
          </w:rPr>
          <w:fldChar w:fldCharType="end"/>
        </w:r>
      </w:hyperlink>
    </w:p>
    <w:p w:rsidR="00AB2872" w:rsidRPr="00AA2D3E" w:rsidRDefault="00AB2872" w:rsidP="00AA2D3E">
      <w:pPr>
        <w:pStyle w:val="TOC1"/>
      </w:pPr>
      <w:hyperlink w:anchor="_Toc456086708" w:history="1">
        <w:r>
          <w:rPr>
            <w:rStyle w:val="Hyperlink"/>
            <w:b w:val="0"/>
          </w:rPr>
          <w:t xml:space="preserve"> </w:t>
        </w:r>
        <w:r w:rsidRPr="00AA2D3E">
          <w:rPr>
            <w:rStyle w:val="Hyperlink"/>
            <w:b w:val="0"/>
          </w:rPr>
          <w:t>4.1.1</w:t>
        </w:r>
        <w:r w:rsidRPr="00AA2D3E">
          <w:tab/>
        </w:r>
        <w:r w:rsidRPr="00AA2D3E">
          <w:rPr>
            <w:rStyle w:val="Hyperlink"/>
            <w:rFonts w:hint="eastAsia"/>
            <w:b w:val="0"/>
          </w:rPr>
          <w:t>所需面积</w:t>
        </w:r>
        <w:r w:rsidRPr="00B27A7E">
          <w:rPr>
            <w:b w:val="0"/>
            <w:webHidden/>
          </w:rPr>
          <w:tab/>
        </w:r>
        <w:r w:rsidRPr="00B27A7E">
          <w:rPr>
            <w:b w:val="0"/>
            <w:webHidden/>
          </w:rPr>
          <w:fldChar w:fldCharType="begin"/>
        </w:r>
        <w:r w:rsidRPr="00B27A7E">
          <w:rPr>
            <w:b w:val="0"/>
            <w:webHidden/>
          </w:rPr>
          <w:instrText xml:space="preserve"> PAGEREF _Toc456086708 \h </w:instrText>
        </w:r>
        <w:r w:rsidRPr="00B27A7E">
          <w:rPr>
            <w:b w:val="0"/>
            <w:webHidden/>
          </w:rPr>
        </w:r>
        <w:r w:rsidRPr="00B27A7E">
          <w:rPr>
            <w:b w:val="0"/>
            <w:webHidden/>
          </w:rPr>
          <w:fldChar w:fldCharType="separate"/>
        </w:r>
        <w:r w:rsidRPr="00B27A7E">
          <w:rPr>
            <w:b w:val="0"/>
            <w:webHidden/>
          </w:rPr>
          <w:t>14</w:t>
        </w:r>
        <w:r w:rsidRPr="00B27A7E">
          <w:rPr>
            <w:b w:val="0"/>
            <w:webHidden/>
          </w:rPr>
          <w:fldChar w:fldCharType="end"/>
        </w:r>
      </w:hyperlink>
    </w:p>
    <w:p w:rsidR="00AB2872" w:rsidRDefault="00AB2872">
      <w:pPr>
        <w:pStyle w:val="TOC3"/>
        <w:tabs>
          <w:tab w:val="right" w:leader="dot" w:pos="8296"/>
        </w:tabs>
        <w:rPr>
          <w:noProof/>
        </w:rPr>
      </w:pPr>
      <w:hyperlink w:anchor="_Toc456086709" w:history="1">
        <w:r w:rsidRPr="00E15E06">
          <w:rPr>
            <w:rStyle w:val="Hyperlink"/>
            <w:noProof/>
            <w:kern w:val="0"/>
          </w:rPr>
          <w:t>4.1.2</w:t>
        </w:r>
        <w:r w:rsidRPr="00E15E06">
          <w:rPr>
            <w:rStyle w:val="Hyperlink"/>
            <w:rFonts w:hint="eastAsia"/>
            <w:noProof/>
            <w:kern w:val="0"/>
          </w:rPr>
          <w:t>地形</w:t>
        </w:r>
        <w:r>
          <w:rPr>
            <w:noProof/>
            <w:webHidden/>
          </w:rPr>
          <w:tab/>
        </w:r>
        <w:r>
          <w:rPr>
            <w:noProof/>
            <w:webHidden/>
          </w:rPr>
          <w:fldChar w:fldCharType="begin"/>
        </w:r>
        <w:r>
          <w:rPr>
            <w:noProof/>
            <w:webHidden/>
          </w:rPr>
          <w:instrText xml:space="preserve"> PAGEREF _Toc456086709 \h </w:instrText>
        </w:r>
        <w:r>
          <w:rPr>
            <w:noProof/>
            <w:webHidden/>
          </w:rPr>
        </w:r>
        <w:r>
          <w:rPr>
            <w:noProof/>
            <w:webHidden/>
          </w:rPr>
          <w:fldChar w:fldCharType="separate"/>
        </w:r>
        <w:r>
          <w:rPr>
            <w:noProof/>
            <w:webHidden/>
          </w:rPr>
          <w:t>15</w:t>
        </w:r>
        <w:r>
          <w:rPr>
            <w:noProof/>
            <w:webHidden/>
          </w:rPr>
          <w:fldChar w:fldCharType="end"/>
        </w:r>
      </w:hyperlink>
    </w:p>
    <w:p w:rsidR="00AB2872" w:rsidRDefault="00AB2872">
      <w:pPr>
        <w:pStyle w:val="TOC4"/>
        <w:tabs>
          <w:tab w:val="left" w:pos="2520"/>
          <w:tab w:val="right" w:leader="dot" w:pos="8296"/>
        </w:tabs>
        <w:rPr>
          <w:noProof/>
        </w:rPr>
      </w:pPr>
      <w:hyperlink w:anchor="_Toc456086710" w:history="1">
        <w:r w:rsidRPr="00AA2D3E">
          <w:rPr>
            <w:rStyle w:val="Hyperlink"/>
            <w:rFonts w:ascii="宋体" w:hAnsi="宋体"/>
            <w:bCs/>
            <w:noProof/>
          </w:rPr>
          <w:t>4.1.2.1</w:t>
        </w:r>
        <w:r w:rsidRPr="00AA2D3E">
          <w:rPr>
            <w:noProof/>
          </w:rPr>
          <w:tab/>
        </w:r>
        <w:r w:rsidRPr="00AA2D3E">
          <w:rPr>
            <w:rStyle w:val="Hyperlink"/>
            <w:rFonts w:ascii="宋体" w:hAnsi="宋体" w:hint="eastAsia"/>
            <w:bCs/>
            <w:noProof/>
            <w:kern w:val="0"/>
          </w:rPr>
          <w:t>高度安全性应用的地形</w:t>
        </w:r>
        <w:r>
          <w:rPr>
            <w:noProof/>
            <w:webHidden/>
          </w:rPr>
          <w:tab/>
        </w:r>
        <w:r>
          <w:rPr>
            <w:noProof/>
            <w:webHidden/>
          </w:rPr>
          <w:fldChar w:fldCharType="begin"/>
        </w:r>
        <w:r>
          <w:rPr>
            <w:noProof/>
            <w:webHidden/>
          </w:rPr>
          <w:instrText xml:space="preserve"> PAGEREF _Toc456086710 \h </w:instrText>
        </w:r>
        <w:r>
          <w:rPr>
            <w:noProof/>
            <w:webHidden/>
          </w:rPr>
        </w:r>
        <w:r>
          <w:rPr>
            <w:noProof/>
            <w:webHidden/>
          </w:rPr>
          <w:fldChar w:fldCharType="separate"/>
        </w:r>
        <w:r>
          <w:rPr>
            <w:noProof/>
            <w:webHidden/>
          </w:rPr>
          <w:t>15</w:t>
        </w:r>
        <w:r>
          <w:rPr>
            <w:noProof/>
            <w:webHidden/>
          </w:rPr>
          <w:fldChar w:fldCharType="end"/>
        </w:r>
      </w:hyperlink>
    </w:p>
    <w:p w:rsidR="00AB2872" w:rsidRDefault="00AB2872">
      <w:pPr>
        <w:pStyle w:val="TOC3"/>
        <w:tabs>
          <w:tab w:val="left" w:pos="1680"/>
          <w:tab w:val="right" w:leader="dot" w:pos="8296"/>
        </w:tabs>
        <w:rPr>
          <w:noProof/>
        </w:rPr>
      </w:pPr>
      <w:hyperlink w:anchor="_Toc456086711" w:history="1">
        <w:r w:rsidRPr="00E15E06">
          <w:rPr>
            <w:rStyle w:val="Hyperlink"/>
            <w:rFonts w:ascii="宋体" w:hAnsi="宋体"/>
            <w:noProof/>
            <w:kern w:val="0"/>
          </w:rPr>
          <w:t>4.1.3</w:t>
        </w:r>
        <w:r>
          <w:rPr>
            <w:noProof/>
          </w:rPr>
          <w:tab/>
        </w:r>
        <w:r w:rsidRPr="00E15E06">
          <w:rPr>
            <w:rStyle w:val="Hyperlink"/>
            <w:rFonts w:ascii="宋体" w:hAnsi="宋体" w:hint="eastAsia"/>
            <w:noProof/>
            <w:kern w:val="0"/>
          </w:rPr>
          <w:t>物理防护</w:t>
        </w:r>
        <w:r>
          <w:rPr>
            <w:noProof/>
            <w:webHidden/>
          </w:rPr>
          <w:tab/>
        </w:r>
        <w:r>
          <w:rPr>
            <w:noProof/>
            <w:webHidden/>
          </w:rPr>
          <w:fldChar w:fldCharType="begin"/>
        </w:r>
        <w:r>
          <w:rPr>
            <w:noProof/>
            <w:webHidden/>
          </w:rPr>
          <w:instrText xml:space="preserve"> PAGEREF _Toc456086711 \h </w:instrText>
        </w:r>
        <w:r>
          <w:rPr>
            <w:noProof/>
            <w:webHidden/>
          </w:rPr>
        </w:r>
        <w:r>
          <w:rPr>
            <w:noProof/>
            <w:webHidden/>
          </w:rPr>
          <w:fldChar w:fldCharType="separate"/>
        </w:r>
        <w:r>
          <w:rPr>
            <w:noProof/>
            <w:webHidden/>
          </w:rPr>
          <w:t>16</w:t>
        </w:r>
        <w:r>
          <w:rPr>
            <w:noProof/>
            <w:webHidden/>
          </w:rPr>
          <w:fldChar w:fldCharType="end"/>
        </w:r>
      </w:hyperlink>
    </w:p>
    <w:p w:rsidR="00AB2872" w:rsidRDefault="00AB2872">
      <w:pPr>
        <w:pStyle w:val="TOC3"/>
        <w:tabs>
          <w:tab w:val="left" w:pos="1680"/>
          <w:tab w:val="right" w:leader="dot" w:pos="8296"/>
        </w:tabs>
        <w:rPr>
          <w:noProof/>
        </w:rPr>
      </w:pPr>
      <w:hyperlink w:anchor="_Toc456086712" w:history="1">
        <w:r w:rsidRPr="00E15E06">
          <w:rPr>
            <w:rStyle w:val="Hyperlink"/>
            <w:rFonts w:ascii="宋体" w:hAnsi="宋体"/>
            <w:noProof/>
            <w:kern w:val="0"/>
          </w:rPr>
          <w:t>4.1.4</w:t>
        </w:r>
        <w:r>
          <w:rPr>
            <w:noProof/>
          </w:rPr>
          <w:tab/>
        </w:r>
        <w:r w:rsidRPr="00E15E06">
          <w:rPr>
            <w:rStyle w:val="Hyperlink"/>
            <w:rFonts w:ascii="宋体" w:hAnsi="宋体" w:hint="eastAsia"/>
            <w:noProof/>
            <w:kern w:val="0"/>
          </w:rPr>
          <w:t>最佳安全性</w:t>
        </w:r>
        <w:r>
          <w:rPr>
            <w:noProof/>
            <w:webHidden/>
          </w:rPr>
          <w:tab/>
        </w:r>
        <w:r>
          <w:rPr>
            <w:noProof/>
            <w:webHidden/>
          </w:rPr>
          <w:fldChar w:fldCharType="begin"/>
        </w:r>
        <w:r>
          <w:rPr>
            <w:noProof/>
            <w:webHidden/>
          </w:rPr>
          <w:instrText xml:space="preserve"> PAGEREF _Toc456086712 \h </w:instrText>
        </w:r>
        <w:r>
          <w:rPr>
            <w:noProof/>
            <w:webHidden/>
          </w:rPr>
        </w:r>
        <w:r>
          <w:rPr>
            <w:noProof/>
            <w:webHidden/>
          </w:rPr>
          <w:fldChar w:fldCharType="separate"/>
        </w:r>
        <w:r>
          <w:rPr>
            <w:noProof/>
            <w:webHidden/>
          </w:rPr>
          <w:t>16</w:t>
        </w:r>
        <w:r>
          <w:rPr>
            <w:noProof/>
            <w:webHidden/>
          </w:rPr>
          <w:fldChar w:fldCharType="end"/>
        </w:r>
      </w:hyperlink>
    </w:p>
    <w:p w:rsidR="00AB2872" w:rsidRDefault="00AB2872">
      <w:pPr>
        <w:pStyle w:val="TOC2"/>
        <w:tabs>
          <w:tab w:val="left" w:pos="1260"/>
          <w:tab w:val="right" w:leader="dot" w:pos="8296"/>
        </w:tabs>
        <w:rPr>
          <w:noProof/>
        </w:rPr>
      </w:pPr>
      <w:hyperlink w:anchor="_Toc456086713" w:history="1">
        <w:r w:rsidRPr="00E15E06">
          <w:rPr>
            <w:rStyle w:val="Hyperlink"/>
            <w:rFonts w:ascii="宋体" w:hAnsi="宋体"/>
            <w:noProof/>
            <w:kern w:val="0"/>
          </w:rPr>
          <w:t>4.2</w:t>
        </w:r>
        <w:r>
          <w:rPr>
            <w:noProof/>
          </w:rPr>
          <w:tab/>
        </w:r>
        <w:r w:rsidRPr="00E15E06">
          <w:rPr>
            <w:rStyle w:val="Hyperlink"/>
            <w:rFonts w:ascii="宋体" w:hAnsi="宋体" w:hint="eastAsia"/>
            <w:noProof/>
            <w:kern w:val="0"/>
          </w:rPr>
          <w:t>安装</w:t>
        </w:r>
        <w:r w:rsidRPr="00E15E06">
          <w:rPr>
            <w:rStyle w:val="Hyperlink"/>
            <w:rFonts w:ascii="宋体" w:hAnsi="宋体"/>
            <w:noProof/>
            <w:kern w:val="0"/>
          </w:rPr>
          <w:t>MicroWave 330</w:t>
        </w:r>
        <w:r w:rsidRPr="00E15E06">
          <w:rPr>
            <w:rStyle w:val="Hyperlink"/>
            <w:rFonts w:ascii="宋体" w:hAnsi="宋体" w:hint="eastAsia"/>
            <w:noProof/>
            <w:kern w:val="0"/>
          </w:rPr>
          <w:t>型设备</w:t>
        </w:r>
        <w:r>
          <w:rPr>
            <w:noProof/>
            <w:webHidden/>
          </w:rPr>
          <w:tab/>
        </w:r>
        <w:r>
          <w:rPr>
            <w:noProof/>
            <w:webHidden/>
          </w:rPr>
          <w:fldChar w:fldCharType="begin"/>
        </w:r>
        <w:r>
          <w:rPr>
            <w:noProof/>
            <w:webHidden/>
          </w:rPr>
          <w:instrText xml:space="preserve"> PAGEREF _Toc456086713 \h </w:instrText>
        </w:r>
        <w:r>
          <w:rPr>
            <w:noProof/>
            <w:webHidden/>
          </w:rPr>
        </w:r>
        <w:r>
          <w:rPr>
            <w:noProof/>
            <w:webHidden/>
          </w:rPr>
          <w:fldChar w:fldCharType="separate"/>
        </w:r>
        <w:r>
          <w:rPr>
            <w:noProof/>
            <w:webHidden/>
          </w:rPr>
          <w:t>17</w:t>
        </w:r>
        <w:r>
          <w:rPr>
            <w:noProof/>
            <w:webHidden/>
          </w:rPr>
          <w:fldChar w:fldCharType="end"/>
        </w:r>
      </w:hyperlink>
    </w:p>
    <w:p w:rsidR="00AB2872" w:rsidRPr="00AA2D3E" w:rsidRDefault="00AB2872" w:rsidP="00427CDA">
      <w:pPr>
        <w:pStyle w:val="TOC1"/>
        <w:jc w:val="both"/>
      </w:pPr>
      <w:hyperlink w:anchor="_Toc456086714" w:history="1">
        <w:r w:rsidRPr="00AA2D3E">
          <w:rPr>
            <w:rStyle w:val="Hyperlink"/>
          </w:rPr>
          <w:t>5.</w:t>
        </w:r>
        <w:r w:rsidRPr="00AA2D3E">
          <w:tab/>
        </w:r>
        <w:r w:rsidRPr="00AA2D3E">
          <w:rPr>
            <w:rStyle w:val="Hyperlink"/>
            <w:rFonts w:hint="eastAsia"/>
          </w:rPr>
          <w:t>工作模式</w:t>
        </w:r>
        <w:r w:rsidRPr="00B27A7E">
          <w:rPr>
            <w:b w:val="0"/>
            <w:webHidden/>
          </w:rPr>
          <w:tab/>
        </w:r>
        <w:r w:rsidRPr="00B27A7E">
          <w:rPr>
            <w:b w:val="0"/>
            <w:webHidden/>
          </w:rPr>
          <w:fldChar w:fldCharType="begin"/>
        </w:r>
        <w:r w:rsidRPr="00B27A7E">
          <w:rPr>
            <w:b w:val="0"/>
            <w:webHidden/>
          </w:rPr>
          <w:instrText xml:space="preserve"> PAGEREF _Toc456086714 \h </w:instrText>
        </w:r>
        <w:r w:rsidRPr="00B27A7E">
          <w:rPr>
            <w:b w:val="0"/>
            <w:webHidden/>
          </w:rPr>
        </w:r>
        <w:r w:rsidRPr="00B27A7E">
          <w:rPr>
            <w:b w:val="0"/>
            <w:webHidden/>
          </w:rPr>
          <w:fldChar w:fldCharType="separate"/>
        </w:r>
        <w:r w:rsidRPr="00B27A7E">
          <w:rPr>
            <w:b w:val="0"/>
            <w:webHidden/>
          </w:rPr>
          <w:t>19</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715" w:history="1">
        <w:r w:rsidRPr="00E15E06">
          <w:rPr>
            <w:rStyle w:val="Hyperlink"/>
            <w:rFonts w:ascii="宋体" w:hAnsi="宋体"/>
            <w:noProof/>
            <w:kern w:val="0"/>
          </w:rPr>
          <w:t>5.1</w:t>
        </w:r>
        <w:r>
          <w:rPr>
            <w:noProof/>
          </w:rPr>
          <w:tab/>
        </w:r>
        <w:r w:rsidRPr="00E15E06">
          <w:rPr>
            <w:rStyle w:val="Hyperlink"/>
            <w:rFonts w:ascii="宋体" w:hAnsi="宋体" w:hint="eastAsia"/>
            <w:noProof/>
            <w:kern w:val="0"/>
          </w:rPr>
          <w:t>非线缆模式</w:t>
        </w:r>
        <w:r>
          <w:rPr>
            <w:noProof/>
            <w:webHidden/>
          </w:rPr>
          <w:tab/>
        </w:r>
        <w:r>
          <w:rPr>
            <w:noProof/>
            <w:webHidden/>
          </w:rPr>
          <w:fldChar w:fldCharType="begin"/>
        </w:r>
        <w:r>
          <w:rPr>
            <w:noProof/>
            <w:webHidden/>
          </w:rPr>
          <w:instrText xml:space="preserve"> PAGEREF _Toc456086715 \h </w:instrText>
        </w:r>
        <w:r>
          <w:rPr>
            <w:noProof/>
            <w:webHidden/>
          </w:rPr>
        </w:r>
        <w:r>
          <w:rPr>
            <w:noProof/>
            <w:webHidden/>
          </w:rPr>
          <w:fldChar w:fldCharType="separate"/>
        </w:r>
        <w:r>
          <w:rPr>
            <w:noProof/>
            <w:webHidden/>
          </w:rPr>
          <w:t>19</w:t>
        </w:r>
        <w:r>
          <w:rPr>
            <w:noProof/>
            <w:webHidden/>
          </w:rPr>
          <w:fldChar w:fldCharType="end"/>
        </w:r>
      </w:hyperlink>
    </w:p>
    <w:p w:rsidR="00AB2872" w:rsidRDefault="00AB2872">
      <w:pPr>
        <w:pStyle w:val="TOC2"/>
        <w:tabs>
          <w:tab w:val="left" w:pos="1260"/>
          <w:tab w:val="right" w:leader="dot" w:pos="8296"/>
        </w:tabs>
        <w:rPr>
          <w:noProof/>
        </w:rPr>
      </w:pPr>
      <w:hyperlink w:anchor="_Toc456086716" w:history="1">
        <w:r w:rsidRPr="00E15E06">
          <w:rPr>
            <w:rStyle w:val="Hyperlink"/>
            <w:noProof/>
            <w:kern w:val="0"/>
          </w:rPr>
          <w:t>5.2</w:t>
        </w:r>
        <w:r>
          <w:rPr>
            <w:noProof/>
          </w:rPr>
          <w:tab/>
        </w:r>
        <w:r w:rsidRPr="00E15E06">
          <w:rPr>
            <w:rStyle w:val="Hyperlink"/>
            <w:rFonts w:hint="eastAsia"/>
            <w:noProof/>
            <w:kern w:val="0"/>
          </w:rPr>
          <w:t>线缆模式</w:t>
        </w:r>
        <w:r>
          <w:rPr>
            <w:noProof/>
            <w:webHidden/>
          </w:rPr>
          <w:tab/>
        </w:r>
        <w:r>
          <w:rPr>
            <w:noProof/>
            <w:webHidden/>
          </w:rPr>
          <w:fldChar w:fldCharType="begin"/>
        </w:r>
        <w:r>
          <w:rPr>
            <w:noProof/>
            <w:webHidden/>
          </w:rPr>
          <w:instrText xml:space="preserve"> PAGEREF _Toc456086716 \h </w:instrText>
        </w:r>
        <w:r>
          <w:rPr>
            <w:noProof/>
            <w:webHidden/>
          </w:rPr>
        </w:r>
        <w:r>
          <w:rPr>
            <w:noProof/>
            <w:webHidden/>
          </w:rPr>
          <w:fldChar w:fldCharType="separate"/>
        </w:r>
        <w:r>
          <w:rPr>
            <w:noProof/>
            <w:webHidden/>
          </w:rPr>
          <w:t>20</w:t>
        </w:r>
        <w:r>
          <w:rPr>
            <w:noProof/>
            <w:webHidden/>
          </w:rPr>
          <w:fldChar w:fldCharType="end"/>
        </w:r>
      </w:hyperlink>
    </w:p>
    <w:p w:rsidR="00AB2872" w:rsidRDefault="00AB2872" w:rsidP="00427CDA">
      <w:pPr>
        <w:pStyle w:val="TOC1"/>
        <w:jc w:val="both"/>
      </w:pPr>
      <w:hyperlink w:anchor="_Toc456086717" w:history="1">
        <w:r w:rsidRPr="00E15E06">
          <w:rPr>
            <w:rStyle w:val="Hyperlink"/>
          </w:rPr>
          <w:t>6.</w:t>
        </w:r>
        <w:r>
          <w:tab/>
        </w:r>
        <w:r w:rsidRPr="00E15E06">
          <w:rPr>
            <w:rStyle w:val="Hyperlink"/>
            <w:rFonts w:hint="eastAsia"/>
          </w:rPr>
          <w:t>布线</w:t>
        </w:r>
        <w:r w:rsidRPr="00B27A7E">
          <w:rPr>
            <w:b w:val="0"/>
            <w:webHidden/>
          </w:rPr>
          <w:tab/>
        </w:r>
        <w:r w:rsidRPr="00B27A7E">
          <w:rPr>
            <w:b w:val="0"/>
            <w:webHidden/>
          </w:rPr>
          <w:fldChar w:fldCharType="begin"/>
        </w:r>
        <w:r w:rsidRPr="00B27A7E">
          <w:rPr>
            <w:b w:val="0"/>
            <w:webHidden/>
          </w:rPr>
          <w:instrText xml:space="preserve"> PAGEREF _Toc456086717 \h </w:instrText>
        </w:r>
        <w:r w:rsidRPr="00B27A7E">
          <w:rPr>
            <w:b w:val="0"/>
            <w:webHidden/>
          </w:rPr>
        </w:r>
        <w:r w:rsidRPr="00B27A7E">
          <w:rPr>
            <w:b w:val="0"/>
            <w:webHidden/>
          </w:rPr>
          <w:fldChar w:fldCharType="separate"/>
        </w:r>
        <w:r w:rsidRPr="00B27A7E">
          <w:rPr>
            <w:b w:val="0"/>
            <w:webHidden/>
          </w:rPr>
          <w:t>21</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718" w:history="1">
        <w:r w:rsidRPr="00E15E06">
          <w:rPr>
            <w:rStyle w:val="Hyperlink"/>
            <w:noProof/>
            <w:kern w:val="0"/>
          </w:rPr>
          <w:t>6.1</w:t>
        </w:r>
        <w:r>
          <w:rPr>
            <w:noProof/>
          </w:rPr>
          <w:tab/>
        </w:r>
        <w:r w:rsidRPr="00E15E06">
          <w:rPr>
            <w:rStyle w:val="Hyperlink"/>
            <w:rFonts w:hint="eastAsia"/>
            <w:noProof/>
            <w:kern w:val="0"/>
          </w:rPr>
          <w:t>电源布线</w:t>
        </w:r>
        <w:r>
          <w:rPr>
            <w:noProof/>
            <w:webHidden/>
          </w:rPr>
          <w:tab/>
        </w:r>
        <w:r>
          <w:rPr>
            <w:noProof/>
            <w:webHidden/>
          </w:rPr>
          <w:fldChar w:fldCharType="begin"/>
        </w:r>
        <w:r>
          <w:rPr>
            <w:noProof/>
            <w:webHidden/>
          </w:rPr>
          <w:instrText xml:space="preserve"> PAGEREF _Toc456086718 \h </w:instrText>
        </w:r>
        <w:r>
          <w:rPr>
            <w:noProof/>
            <w:webHidden/>
          </w:rPr>
        </w:r>
        <w:r>
          <w:rPr>
            <w:noProof/>
            <w:webHidden/>
          </w:rPr>
          <w:fldChar w:fldCharType="separate"/>
        </w:r>
        <w:r>
          <w:rPr>
            <w:noProof/>
            <w:webHidden/>
          </w:rPr>
          <w:t>21</w:t>
        </w:r>
        <w:r>
          <w:rPr>
            <w:noProof/>
            <w:webHidden/>
          </w:rPr>
          <w:fldChar w:fldCharType="end"/>
        </w:r>
      </w:hyperlink>
    </w:p>
    <w:p w:rsidR="00AB2872" w:rsidRDefault="00AB2872">
      <w:pPr>
        <w:pStyle w:val="TOC2"/>
        <w:tabs>
          <w:tab w:val="left" w:pos="1260"/>
          <w:tab w:val="right" w:leader="dot" w:pos="8296"/>
        </w:tabs>
        <w:rPr>
          <w:noProof/>
        </w:rPr>
      </w:pPr>
      <w:hyperlink w:anchor="_Toc456086719" w:history="1">
        <w:r w:rsidRPr="00E15E06">
          <w:rPr>
            <w:rStyle w:val="Hyperlink"/>
            <w:noProof/>
            <w:kern w:val="0"/>
          </w:rPr>
          <w:t>6.2</w:t>
        </w:r>
        <w:r>
          <w:rPr>
            <w:noProof/>
          </w:rPr>
          <w:tab/>
        </w:r>
        <w:r w:rsidRPr="00E15E06">
          <w:rPr>
            <w:rStyle w:val="Hyperlink"/>
            <w:rFonts w:hint="eastAsia"/>
            <w:noProof/>
            <w:kern w:val="0"/>
          </w:rPr>
          <w:t>通信布线</w:t>
        </w:r>
        <w:r>
          <w:rPr>
            <w:noProof/>
            <w:webHidden/>
          </w:rPr>
          <w:tab/>
        </w:r>
        <w:r>
          <w:rPr>
            <w:noProof/>
            <w:webHidden/>
          </w:rPr>
          <w:fldChar w:fldCharType="begin"/>
        </w:r>
        <w:r>
          <w:rPr>
            <w:noProof/>
            <w:webHidden/>
          </w:rPr>
          <w:instrText xml:space="preserve"> PAGEREF _Toc456086719 \h </w:instrText>
        </w:r>
        <w:r>
          <w:rPr>
            <w:noProof/>
            <w:webHidden/>
          </w:rPr>
        </w:r>
        <w:r>
          <w:rPr>
            <w:noProof/>
            <w:webHidden/>
          </w:rPr>
          <w:fldChar w:fldCharType="separate"/>
        </w:r>
        <w:r>
          <w:rPr>
            <w:noProof/>
            <w:webHidden/>
          </w:rPr>
          <w:t>22</w:t>
        </w:r>
        <w:r>
          <w:rPr>
            <w:noProof/>
            <w:webHidden/>
          </w:rPr>
          <w:fldChar w:fldCharType="end"/>
        </w:r>
      </w:hyperlink>
    </w:p>
    <w:p w:rsidR="00AB2872" w:rsidRDefault="00AB2872">
      <w:pPr>
        <w:pStyle w:val="TOC2"/>
        <w:tabs>
          <w:tab w:val="left" w:pos="1260"/>
          <w:tab w:val="right" w:leader="dot" w:pos="8296"/>
        </w:tabs>
        <w:rPr>
          <w:noProof/>
        </w:rPr>
      </w:pPr>
      <w:hyperlink w:anchor="_Toc456086720" w:history="1">
        <w:r w:rsidRPr="00E15E06">
          <w:rPr>
            <w:rStyle w:val="Hyperlink"/>
            <w:noProof/>
            <w:kern w:val="0"/>
          </w:rPr>
          <w:t>6.3</w:t>
        </w:r>
        <w:r>
          <w:rPr>
            <w:noProof/>
          </w:rPr>
          <w:tab/>
        </w:r>
        <w:r w:rsidRPr="00E15E06">
          <w:rPr>
            <w:rStyle w:val="Hyperlink"/>
            <w:rFonts w:hint="eastAsia"/>
            <w:noProof/>
            <w:kern w:val="0"/>
          </w:rPr>
          <w:t>发射机和接收机之间的线缆布线</w:t>
        </w:r>
        <w:r>
          <w:rPr>
            <w:noProof/>
            <w:webHidden/>
          </w:rPr>
          <w:tab/>
        </w:r>
        <w:r>
          <w:rPr>
            <w:noProof/>
            <w:webHidden/>
          </w:rPr>
          <w:fldChar w:fldCharType="begin"/>
        </w:r>
        <w:r>
          <w:rPr>
            <w:noProof/>
            <w:webHidden/>
          </w:rPr>
          <w:instrText xml:space="preserve"> PAGEREF _Toc456086720 \h </w:instrText>
        </w:r>
        <w:r>
          <w:rPr>
            <w:noProof/>
            <w:webHidden/>
          </w:rPr>
        </w:r>
        <w:r>
          <w:rPr>
            <w:noProof/>
            <w:webHidden/>
          </w:rPr>
          <w:fldChar w:fldCharType="separate"/>
        </w:r>
        <w:r>
          <w:rPr>
            <w:noProof/>
            <w:webHidden/>
          </w:rPr>
          <w:t>22</w:t>
        </w:r>
        <w:r>
          <w:rPr>
            <w:noProof/>
            <w:webHidden/>
          </w:rPr>
          <w:fldChar w:fldCharType="end"/>
        </w:r>
      </w:hyperlink>
    </w:p>
    <w:p w:rsidR="00AB2872" w:rsidRDefault="00AB2872">
      <w:pPr>
        <w:pStyle w:val="TOC2"/>
        <w:tabs>
          <w:tab w:val="left" w:pos="1260"/>
          <w:tab w:val="right" w:leader="dot" w:pos="8296"/>
        </w:tabs>
        <w:rPr>
          <w:noProof/>
        </w:rPr>
      </w:pPr>
      <w:hyperlink w:anchor="_Toc456086721" w:history="1">
        <w:r w:rsidRPr="00E15E06">
          <w:rPr>
            <w:rStyle w:val="Hyperlink"/>
            <w:rFonts w:ascii="宋体" w:hAnsi="宋体"/>
            <w:noProof/>
            <w:kern w:val="0"/>
          </w:rPr>
          <w:t>6.4</w:t>
        </w:r>
        <w:r>
          <w:rPr>
            <w:noProof/>
          </w:rPr>
          <w:tab/>
        </w:r>
        <w:r w:rsidRPr="00E15E06">
          <w:rPr>
            <w:rStyle w:val="Hyperlink"/>
            <w:rFonts w:ascii="宋体" w:hAnsi="宋体" w:hint="eastAsia"/>
            <w:noProof/>
            <w:kern w:val="0"/>
          </w:rPr>
          <w:t>同步布线</w:t>
        </w:r>
        <w:r>
          <w:rPr>
            <w:noProof/>
            <w:webHidden/>
          </w:rPr>
          <w:tab/>
        </w:r>
        <w:r>
          <w:rPr>
            <w:noProof/>
            <w:webHidden/>
          </w:rPr>
          <w:fldChar w:fldCharType="begin"/>
        </w:r>
        <w:r>
          <w:rPr>
            <w:noProof/>
            <w:webHidden/>
          </w:rPr>
          <w:instrText xml:space="preserve"> PAGEREF _Toc456086721 \h </w:instrText>
        </w:r>
        <w:r>
          <w:rPr>
            <w:noProof/>
            <w:webHidden/>
          </w:rPr>
        </w:r>
        <w:r>
          <w:rPr>
            <w:noProof/>
            <w:webHidden/>
          </w:rPr>
          <w:fldChar w:fldCharType="separate"/>
        </w:r>
        <w:r>
          <w:rPr>
            <w:noProof/>
            <w:webHidden/>
          </w:rPr>
          <w:t>23</w:t>
        </w:r>
        <w:r>
          <w:rPr>
            <w:noProof/>
            <w:webHidden/>
          </w:rPr>
          <w:fldChar w:fldCharType="end"/>
        </w:r>
      </w:hyperlink>
    </w:p>
    <w:p w:rsidR="00AB2872" w:rsidRDefault="00AB2872">
      <w:pPr>
        <w:pStyle w:val="TOC2"/>
        <w:tabs>
          <w:tab w:val="left" w:pos="1260"/>
          <w:tab w:val="right" w:leader="dot" w:pos="8296"/>
        </w:tabs>
        <w:rPr>
          <w:noProof/>
        </w:rPr>
      </w:pPr>
      <w:hyperlink w:anchor="_Toc456086722" w:history="1">
        <w:r w:rsidRPr="00E15E06">
          <w:rPr>
            <w:rStyle w:val="Hyperlink"/>
            <w:noProof/>
            <w:kern w:val="0"/>
          </w:rPr>
          <w:t>6.5</w:t>
        </w:r>
        <w:r>
          <w:rPr>
            <w:noProof/>
          </w:rPr>
          <w:tab/>
        </w:r>
        <w:r w:rsidRPr="00E15E06">
          <w:rPr>
            <w:rStyle w:val="Hyperlink"/>
            <w:rFonts w:hint="eastAsia"/>
            <w:noProof/>
            <w:kern w:val="0"/>
          </w:rPr>
          <w:t>远程测试</w:t>
        </w:r>
        <w:r>
          <w:rPr>
            <w:noProof/>
            <w:webHidden/>
          </w:rPr>
          <w:tab/>
        </w:r>
        <w:r>
          <w:rPr>
            <w:noProof/>
            <w:webHidden/>
          </w:rPr>
          <w:fldChar w:fldCharType="begin"/>
        </w:r>
        <w:r>
          <w:rPr>
            <w:noProof/>
            <w:webHidden/>
          </w:rPr>
          <w:instrText xml:space="preserve"> PAGEREF _Toc456086722 \h </w:instrText>
        </w:r>
        <w:r>
          <w:rPr>
            <w:noProof/>
            <w:webHidden/>
          </w:rPr>
        </w:r>
        <w:r>
          <w:rPr>
            <w:noProof/>
            <w:webHidden/>
          </w:rPr>
          <w:fldChar w:fldCharType="separate"/>
        </w:r>
        <w:r>
          <w:rPr>
            <w:noProof/>
            <w:webHidden/>
          </w:rPr>
          <w:t>24</w:t>
        </w:r>
        <w:r>
          <w:rPr>
            <w:noProof/>
            <w:webHidden/>
          </w:rPr>
          <w:fldChar w:fldCharType="end"/>
        </w:r>
      </w:hyperlink>
    </w:p>
    <w:p w:rsidR="00AB2872" w:rsidRDefault="00AB2872" w:rsidP="00427CDA">
      <w:pPr>
        <w:pStyle w:val="TOC1"/>
        <w:jc w:val="both"/>
      </w:pPr>
      <w:hyperlink w:anchor="_Toc456086723" w:history="1">
        <w:r w:rsidRPr="00E15E06">
          <w:rPr>
            <w:rStyle w:val="Hyperlink"/>
          </w:rPr>
          <w:t>7.</w:t>
        </w:r>
        <w:r>
          <w:tab/>
        </w:r>
        <w:r w:rsidRPr="00E15E06">
          <w:rPr>
            <w:rStyle w:val="Hyperlink"/>
            <w:rFonts w:hint="eastAsia"/>
          </w:rPr>
          <w:t>端接、开关及指示灯</w:t>
        </w:r>
        <w:r w:rsidRPr="00B27A7E">
          <w:rPr>
            <w:b w:val="0"/>
            <w:webHidden/>
          </w:rPr>
          <w:tab/>
        </w:r>
        <w:r w:rsidRPr="00B27A7E">
          <w:rPr>
            <w:b w:val="0"/>
            <w:webHidden/>
          </w:rPr>
          <w:fldChar w:fldCharType="begin"/>
        </w:r>
        <w:r w:rsidRPr="00B27A7E">
          <w:rPr>
            <w:b w:val="0"/>
            <w:webHidden/>
          </w:rPr>
          <w:instrText xml:space="preserve"> PAGEREF _Toc456086723 \h </w:instrText>
        </w:r>
        <w:r w:rsidRPr="00B27A7E">
          <w:rPr>
            <w:b w:val="0"/>
            <w:webHidden/>
          </w:rPr>
        </w:r>
        <w:r w:rsidRPr="00B27A7E">
          <w:rPr>
            <w:b w:val="0"/>
            <w:webHidden/>
          </w:rPr>
          <w:fldChar w:fldCharType="separate"/>
        </w:r>
        <w:r w:rsidRPr="00B27A7E">
          <w:rPr>
            <w:b w:val="0"/>
            <w:webHidden/>
          </w:rPr>
          <w:t>25</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724" w:history="1">
        <w:r w:rsidRPr="00E15E06">
          <w:rPr>
            <w:rStyle w:val="Hyperlink"/>
            <w:noProof/>
            <w:kern w:val="0"/>
          </w:rPr>
          <w:t>7.1</w:t>
        </w:r>
        <w:r>
          <w:rPr>
            <w:noProof/>
          </w:rPr>
          <w:tab/>
        </w:r>
        <w:r w:rsidRPr="00E15E06">
          <w:rPr>
            <w:rStyle w:val="Hyperlink"/>
            <w:noProof/>
            <w:kern w:val="0"/>
          </w:rPr>
          <w:t>MicroWave</w:t>
        </w:r>
        <w:r w:rsidRPr="00E15E06">
          <w:rPr>
            <w:rStyle w:val="Hyperlink"/>
            <w:i/>
            <w:iCs/>
            <w:noProof/>
            <w:kern w:val="0"/>
          </w:rPr>
          <w:t>330-334</w:t>
        </w:r>
        <w:r w:rsidRPr="00BA167B">
          <w:rPr>
            <w:rStyle w:val="Hyperlink"/>
            <w:rFonts w:ascii="宋体" w:hAnsi="宋体"/>
            <w:i/>
            <w:iCs/>
            <w:noProof/>
            <w:kern w:val="0"/>
          </w:rPr>
          <w:t>61</w:t>
        </w:r>
        <w:r w:rsidRPr="00BA167B">
          <w:rPr>
            <w:rStyle w:val="Hyperlink"/>
            <w:rFonts w:ascii="宋体" w:hAnsi="宋体" w:hint="eastAsia"/>
            <w:noProof/>
            <w:kern w:val="0"/>
          </w:rPr>
          <w:t>发射机</w:t>
        </w:r>
        <w:r>
          <w:rPr>
            <w:noProof/>
            <w:webHidden/>
          </w:rPr>
          <w:tab/>
        </w:r>
        <w:r>
          <w:rPr>
            <w:noProof/>
            <w:webHidden/>
          </w:rPr>
          <w:fldChar w:fldCharType="begin"/>
        </w:r>
        <w:r>
          <w:rPr>
            <w:noProof/>
            <w:webHidden/>
          </w:rPr>
          <w:instrText xml:space="preserve"> PAGEREF _Toc456086724 \h </w:instrText>
        </w:r>
        <w:r>
          <w:rPr>
            <w:noProof/>
            <w:webHidden/>
          </w:rPr>
        </w:r>
        <w:r>
          <w:rPr>
            <w:noProof/>
            <w:webHidden/>
          </w:rPr>
          <w:fldChar w:fldCharType="separate"/>
        </w:r>
        <w:r>
          <w:rPr>
            <w:noProof/>
            <w:webHidden/>
          </w:rPr>
          <w:t>25</w:t>
        </w:r>
        <w:r>
          <w:rPr>
            <w:noProof/>
            <w:webHidden/>
          </w:rPr>
          <w:fldChar w:fldCharType="end"/>
        </w:r>
      </w:hyperlink>
    </w:p>
    <w:p w:rsidR="00AB2872" w:rsidRDefault="00AB2872">
      <w:pPr>
        <w:pStyle w:val="TOC3"/>
        <w:tabs>
          <w:tab w:val="left" w:pos="1680"/>
          <w:tab w:val="right" w:leader="dot" w:pos="8296"/>
        </w:tabs>
        <w:rPr>
          <w:noProof/>
        </w:rPr>
      </w:pPr>
      <w:hyperlink w:anchor="_Toc456086725" w:history="1">
        <w:r w:rsidRPr="00E15E06">
          <w:rPr>
            <w:rStyle w:val="Hyperlink"/>
            <w:noProof/>
            <w:kern w:val="0"/>
          </w:rPr>
          <w:t>7.1.1</w:t>
        </w:r>
        <w:r>
          <w:rPr>
            <w:noProof/>
          </w:rPr>
          <w:tab/>
        </w:r>
        <w:r w:rsidRPr="00E15E06">
          <w:rPr>
            <w:rStyle w:val="Hyperlink"/>
            <w:rFonts w:hint="eastAsia"/>
            <w:noProof/>
            <w:kern w:val="0"/>
          </w:rPr>
          <w:t>通道选择开关</w:t>
        </w:r>
        <w:r>
          <w:rPr>
            <w:noProof/>
            <w:webHidden/>
          </w:rPr>
          <w:tab/>
        </w:r>
        <w:r>
          <w:rPr>
            <w:noProof/>
            <w:webHidden/>
          </w:rPr>
          <w:fldChar w:fldCharType="begin"/>
        </w:r>
        <w:r>
          <w:rPr>
            <w:noProof/>
            <w:webHidden/>
          </w:rPr>
          <w:instrText xml:space="preserve"> PAGEREF _Toc456086725 \h </w:instrText>
        </w:r>
        <w:r>
          <w:rPr>
            <w:noProof/>
            <w:webHidden/>
          </w:rPr>
        </w:r>
        <w:r>
          <w:rPr>
            <w:noProof/>
            <w:webHidden/>
          </w:rPr>
          <w:fldChar w:fldCharType="separate"/>
        </w:r>
        <w:r>
          <w:rPr>
            <w:noProof/>
            <w:webHidden/>
          </w:rPr>
          <w:t>25</w:t>
        </w:r>
        <w:r>
          <w:rPr>
            <w:noProof/>
            <w:webHidden/>
          </w:rPr>
          <w:fldChar w:fldCharType="end"/>
        </w:r>
      </w:hyperlink>
    </w:p>
    <w:p w:rsidR="00AB2872" w:rsidRDefault="00AB2872">
      <w:pPr>
        <w:pStyle w:val="TOC3"/>
        <w:tabs>
          <w:tab w:val="right" w:leader="dot" w:pos="8296"/>
        </w:tabs>
        <w:rPr>
          <w:noProof/>
        </w:rPr>
      </w:pPr>
      <w:hyperlink w:anchor="_Toc456086726" w:history="1">
        <w:r w:rsidRPr="00E15E06">
          <w:rPr>
            <w:rStyle w:val="Hyperlink"/>
            <w:noProof/>
            <w:kern w:val="0"/>
          </w:rPr>
          <w:t xml:space="preserve">7.1.2   </w:t>
        </w:r>
        <w:r w:rsidRPr="00E15E06">
          <w:rPr>
            <w:rStyle w:val="Hyperlink"/>
            <w:rFonts w:hint="eastAsia"/>
            <w:noProof/>
            <w:kern w:val="0"/>
          </w:rPr>
          <w:t>外部</w:t>
        </w:r>
        <w:r w:rsidRPr="00E15E06">
          <w:rPr>
            <w:rStyle w:val="Hyperlink"/>
            <w:noProof/>
            <w:kern w:val="0"/>
          </w:rPr>
          <w:t xml:space="preserve"> - </w:t>
        </w:r>
        <w:r w:rsidRPr="00E15E06">
          <w:rPr>
            <w:rStyle w:val="Hyperlink"/>
            <w:rFonts w:hint="eastAsia"/>
            <w:noProof/>
            <w:kern w:val="0"/>
          </w:rPr>
          <w:t>内部调制开关</w:t>
        </w:r>
        <w:r>
          <w:rPr>
            <w:noProof/>
            <w:webHidden/>
          </w:rPr>
          <w:tab/>
        </w:r>
        <w:r>
          <w:rPr>
            <w:noProof/>
            <w:webHidden/>
          </w:rPr>
          <w:fldChar w:fldCharType="begin"/>
        </w:r>
        <w:r>
          <w:rPr>
            <w:noProof/>
            <w:webHidden/>
          </w:rPr>
          <w:instrText xml:space="preserve"> PAGEREF _Toc456086726 \h </w:instrText>
        </w:r>
        <w:r>
          <w:rPr>
            <w:noProof/>
            <w:webHidden/>
          </w:rPr>
        </w:r>
        <w:r>
          <w:rPr>
            <w:noProof/>
            <w:webHidden/>
          </w:rPr>
          <w:fldChar w:fldCharType="separate"/>
        </w:r>
        <w:r>
          <w:rPr>
            <w:noProof/>
            <w:webHidden/>
          </w:rPr>
          <w:t>25</w:t>
        </w:r>
        <w:r>
          <w:rPr>
            <w:noProof/>
            <w:webHidden/>
          </w:rPr>
          <w:fldChar w:fldCharType="end"/>
        </w:r>
      </w:hyperlink>
    </w:p>
    <w:p w:rsidR="00AB2872" w:rsidRDefault="00AB2872" w:rsidP="00AA2D3E">
      <w:pPr>
        <w:pStyle w:val="TOC2"/>
        <w:tabs>
          <w:tab w:val="left" w:pos="1260"/>
          <w:tab w:val="right" w:leader="dot" w:pos="8296"/>
        </w:tabs>
        <w:rPr>
          <w:noProof/>
        </w:rPr>
      </w:pPr>
      <w:hyperlink w:anchor="_Toc456086727" w:history="1">
        <w:r w:rsidRPr="00E15E06">
          <w:rPr>
            <w:rStyle w:val="Hyperlink"/>
            <w:rFonts w:ascii="宋体" w:hAnsi="宋体"/>
            <w:noProof/>
            <w:kern w:val="0"/>
          </w:rPr>
          <w:t>7.2</w:t>
        </w:r>
        <w:r>
          <w:rPr>
            <w:noProof/>
          </w:rPr>
          <w:tab/>
        </w:r>
        <w:r w:rsidRPr="00BA167B">
          <w:rPr>
            <w:rStyle w:val="Hyperlink"/>
            <w:noProof/>
            <w:kern w:val="0"/>
          </w:rPr>
          <w:t xml:space="preserve">MicroWave </w:t>
        </w:r>
        <w:r w:rsidRPr="00BA167B">
          <w:rPr>
            <w:rStyle w:val="Hyperlink"/>
            <w:i/>
            <w:iCs/>
            <w:noProof/>
            <w:kern w:val="0"/>
          </w:rPr>
          <w:t>330-33461</w:t>
        </w:r>
        <w:r w:rsidRPr="00BA167B">
          <w:rPr>
            <w:rStyle w:val="Hyperlink"/>
            <w:rFonts w:hAnsi="宋体" w:hint="eastAsia"/>
            <w:noProof/>
            <w:kern w:val="0"/>
          </w:rPr>
          <w:t>接收机</w:t>
        </w:r>
        <w:r>
          <w:rPr>
            <w:noProof/>
            <w:webHidden/>
          </w:rPr>
          <w:tab/>
        </w:r>
        <w:r>
          <w:rPr>
            <w:noProof/>
            <w:webHidden/>
          </w:rPr>
          <w:fldChar w:fldCharType="begin"/>
        </w:r>
        <w:r>
          <w:rPr>
            <w:noProof/>
            <w:webHidden/>
          </w:rPr>
          <w:instrText xml:space="preserve"> PAGEREF _Toc456086727 \h </w:instrText>
        </w:r>
        <w:r>
          <w:rPr>
            <w:noProof/>
            <w:webHidden/>
          </w:rPr>
        </w:r>
        <w:r>
          <w:rPr>
            <w:noProof/>
            <w:webHidden/>
          </w:rPr>
          <w:fldChar w:fldCharType="separate"/>
        </w:r>
        <w:r>
          <w:rPr>
            <w:noProof/>
            <w:webHidden/>
          </w:rPr>
          <w:t>26</w:t>
        </w:r>
        <w:r>
          <w:rPr>
            <w:noProof/>
            <w:webHidden/>
          </w:rPr>
          <w:fldChar w:fldCharType="end"/>
        </w:r>
      </w:hyperlink>
    </w:p>
    <w:p w:rsidR="00AB2872" w:rsidRDefault="00AB2872">
      <w:pPr>
        <w:pStyle w:val="TOC3"/>
        <w:tabs>
          <w:tab w:val="left" w:pos="1680"/>
          <w:tab w:val="right" w:leader="dot" w:pos="8296"/>
        </w:tabs>
        <w:rPr>
          <w:noProof/>
        </w:rPr>
      </w:pPr>
      <w:hyperlink w:anchor="_Toc456086728" w:history="1">
        <w:r w:rsidRPr="00E15E06">
          <w:rPr>
            <w:rStyle w:val="Hyperlink"/>
            <w:rFonts w:ascii="宋体" w:hAnsi="宋体"/>
            <w:noProof/>
            <w:kern w:val="0"/>
          </w:rPr>
          <w:t>7.2.1</w:t>
        </w:r>
        <w:r>
          <w:rPr>
            <w:noProof/>
          </w:rPr>
          <w:tab/>
        </w:r>
        <w:r w:rsidRPr="00E15E06">
          <w:rPr>
            <w:rStyle w:val="Hyperlink"/>
            <w:rFonts w:ascii="宋体" w:hAnsi="宋体" w:hint="eastAsia"/>
            <w:noProof/>
            <w:kern w:val="0"/>
          </w:rPr>
          <w:t>地址开关</w:t>
        </w:r>
        <w:r>
          <w:rPr>
            <w:noProof/>
            <w:webHidden/>
          </w:rPr>
          <w:tab/>
        </w:r>
        <w:r>
          <w:rPr>
            <w:noProof/>
            <w:webHidden/>
          </w:rPr>
          <w:fldChar w:fldCharType="begin"/>
        </w:r>
        <w:r>
          <w:rPr>
            <w:noProof/>
            <w:webHidden/>
          </w:rPr>
          <w:instrText xml:space="preserve"> PAGEREF _Toc456086728 \h </w:instrText>
        </w:r>
        <w:r>
          <w:rPr>
            <w:noProof/>
            <w:webHidden/>
          </w:rPr>
        </w:r>
        <w:r>
          <w:rPr>
            <w:noProof/>
            <w:webHidden/>
          </w:rPr>
          <w:fldChar w:fldCharType="separate"/>
        </w:r>
        <w:r>
          <w:rPr>
            <w:noProof/>
            <w:webHidden/>
          </w:rPr>
          <w:t>27</w:t>
        </w:r>
        <w:r>
          <w:rPr>
            <w:noProof/>
            <w:webHidden/>
          </w:rPr>
          <w:fldChar w:fldCharType="end"/>
        </w:r>
      </w:hyperlink>
    </w:p>
    <w:p w:rsidR="00AB2872" w:rsidRDefault="00AB2872">
      <w:pPr>
        <w:pStyle w:val="TOC3"/>
        <w:tabs>
          <w:tab w:val="left" w:pos="1680"/>
          <w:tab w:val="right" w:leader="dot" w:pos="8296"/>
        </w:tabs>
        <w:rPr>
          <w:noProof/>
        </w:rPr>
      </w:pPr>
      <w:hyperlink w:anchor="_Toc456086729" w:history="1">
        <w:r w:rsidRPr="00E15E06">
          <w:rPr>
            <w:rStyle w:val="Hyperlink"/>
            <w:rFonts w:ascii="宋体" w:hAnsi="宋体"/>
            <w:noProof/>
            <w:kern w:val="0"/>
          </w:rPr>
          <w:t>7.2.2</w:t>
        </w:r>
        <w:r>
          <w:rPr>
            <w:noProof/>
          </w:rPr>
          <w:tab/>
        </w:r>
        <w:r w:rsidRPr="00E15E06">
          <w:rPr>
            <w:rStyle w:val="Hyperlink"/>
            <w:rFonts w:ascii="宋体" w:hAnsi="宋体" w:hint="eastAsia"/>
            <w:noProof/>
            <w:kern w:val="0"/>
          </w:rPr>
          <w:t>音频报警开关</w:t>
        </w:r>
        <w:r>
          <w:rPr>
            <w:noProof/>
            <w:webHidden/>
          </w:rPr>
          <w:tab/>
        </w:r>
        <w:r>
          <w:rPr>
            <w:noProof/>
            <w:webHidden/>
          </w:rPr>
          <w:fldChar w:fldCharType="begin"/>
        </w:r>
        <w:r>
          <w:rPr>
            <w:noProof/>
            <w:webHidden/>
          </w:rPr>
          <w:instrText xml:space="preserve"> PAGEREF _Toc456086729 \h </w:instrText>
        </w:r>
        <w:r>
          <w:rPr>
            <w:noProof/>
            <w:webHidden/>
          </w:rPr>
        </w:r>
        <w:r>
          <w:rPr>
            <w:noProof/>
            <w:webHidden/>
          </w:rPr>
          <w:fldChar w:fldCharType="separate"/>
        </w:r>
        <w:r>
          <w:rPr>
            <w:noProof/>
            <w:webHidden/>
          </w:rPr>
          <w:t>27</w:t>
        </w:r>
        <w:r>
          <w:rPr>
            <w:noProof/>
            <w:webHidden/>
          </w:rPr>
          <w:fldChar w:fldCharType="end"/>
        </w:r>
      </w:hyperlink>
    </w:p>
    <w:p w:rsidR="00AB2872" w:rsidRDefault="00AB2872">
      <w:pPr>
        <w:pStyle w:val="TOC3"/>
        <w:tabs>
          <w:tab w:val="left" w:pos="1680"/>
          <w:tab w:val="right" w:leader="dot" w:pos="8296"/>
        </w:tabs>
        <w:rPr>
          <w:noProof/>
        </w:rPr>
      </w:pPr>
      <w:hyperlink w:anchor="_Toc456086730" w:history="1">
        <w:r w:rsidRPr="00E15E06">
          <w:rPr>
            <w:rStyle w:val="Hyperlink"/>
            <w:rFonts w:ascii="宋体" w:hAnsi="宋体"/>
            <w:noProof/>
            <w:kern w:val="0"/>
          </w:rPr>
          <w:t>7.2.3</w:t>
        </w:r>
        <w:r>
          <w:rPr>
            <w:noProof/>
          </w:rPr>
          <w:tab/>
        </w:r>
        <w:r w:rsidRPr="00E15E06">
          <w:rPr>
            <w:rStyle w:val="Hyperlink"/>
            <w:rFonts w:ascii="宋体" w:hAnsi="宋体" w:hint="eastAsia"/>
            <w:noProof/>
            <w:kern w:val="0"/>
          </w:rPr>
          <w:t>通信端口</w:t>
        </w:r>
        <w:r>
          <w:rPr>
            <w:noProof/>
            <w:webHidden/>
          </w:rPr>
          <w:tab/>
        </w:r>
        <w:r>
          <w:rPr>
            <w:noProof/>
            <w:webHidden/>
          </w:rPr>
          <w:fldChar w:fldCharType="begin"/>
        </w:r>
        <w:r>
          <w:rPr>
            <w:noProof/>
            <w:webHidden/>
          </w:rPr>
          <w:instrText xml:space="preserve"> PAGEREF _Toc456086730 \h </w:instrText>
        </w:r>
        <w:r>
          <w:rPr>
            <w:noProof/>
            <w:webHidden/>
          </w:rPr>
        </w:r>
        <w:r>
          <w:rPr>
            <w:noProof/>
            <w:webHidden/>
          </w:rPr>
          <w:fldChar w:fldCharType="separate"/>
        </w:r>
        <w:r>
          <w:rPr>
            <w:noProof/>
            <w:webHidden/>
          </w:rPr>
          <w:t>27</w:t>
        </w:r>
        <w:r>
          <w:rPr>
            <w:noProof/>
            <w:webHidden/>
          </w:rPr>
          <w:fldChar w:fldCharType="end"/>
        </w:r>
      </w:hyperlink>
    </w:p>
    <w:p w:rsidR="00AB2872" w:rsidRDefault="00AB2872" w:rsidP="00427CDA">
      <w:pPr>
        <w:pStyle w:val="TOC1"/>
        <w:jc w:val="both"/>
      </w:pPr>
      <w:hyperlink w:anchor="_Toc456086731" w:history="1">
        <w:r w:rsidRPr="00E15E06">
          <w:rPr>
            <w:rStyle w:val="Hyperlink"/>
          </w:rPr>
          <w:t>8.</w:t>
        </w:r>
        <w:r>
          <w:tab/>
        </w:r>
        <w:r w:rsidRPr="00E15E06">
          <w:rPr>
            <w:rStyle w:val="Hyperlink"/>
            <w:rFonts w:hint="eastAsia"/>
          </w:rPr>
          <w:t>连接发射机和接收机</w:t>
        </w:r>
        <w:r w:rsidRPr="00B27A7E">
          <w:rPr>
            <w:b w:val="0"/>
            <w:webHidden/>
          </w:rPr>
          <w:tab/>
        </w:r>
        <w:r w:rsidRPr="00B27A7E">
          <w:rPr>
            <w:b w:val="0"/>
            <w:webHidden/>
          </w:rPr>
          <w:fldChar w:fldCharType="begin"/>
        </w:r>
        <w:r w:rsidRPr="00B27A7E">
          <w:rPr>
            <w:b w:val="0"/>
            <w:webHidden/>
          </w:rPr>
          <w:instrText xml:space="preserve"> PAGEREF _Toc456086731 \h </w:instrText>
        </w:r>
        <w:r w:rsidRPr="00B27A7E">
          <w:rPr>
            <w:b w:val="0"/>
            <w:webHidden/>
          </w:rPr>
        </w:r>
        <w:r w:rsidRPr="00B27A7E">
          <w:rPr>
            <w:b w:val="0"/>
            <w:webHidden/>
          </w:rPr>
          <w:fldChar w:fldCharType="separate"/>
        </w:r>
        <w:r w:rsidRPr="00B27A7E">
          <w:rPr>
            <w:b w:val="0"/>
            <w:webHidden/>
          </w:rPr>
          <w:t>27</w:t>
        </w:r>
        <w:r w:rsidRPr="00B27A7E">
          <w:rPr>
            <w:b w:val="0"/>
            <w:webHidden/>
          </w:rPr>
          <w:fldChar w:fldCharType="end"/>
        </w:r>
      </w:hyperlink>
    </w:p>
    <w:p w:rsidR="00AB2872" w:rsidRDefault="00AB2872">
      <w:pPr>
        <w:pStyle w:val="TOC2"/>
        <w:tabs>
          <w:tab w:val="left" w:pos="1260"/>
          <w:tab w:val="right" w:leader="dot" w:pos="8296"/>
        </w:tabs>
        <w:rPr>
          <w:noProof/>
        </w:rPr>
      </w:pPr>
      <w:hyperlink w:anchor="_Toc456086732" w:history="1">
        <w:r w:rsidRPr="00E15E06">
          <w:rPr>
            <w:rStyle w:val="Hyperlink"/>
            <w:noProof/>
            <w:kern w:val="0"/>
          </w:rPr>
          <w:t>8.1</w:t>
        </w:r>
        <w:r>
          <w:rPr>
            <w:noProof/>
          </w:rPr>
          <w:tab/>
        </w:r>
        <w:r w:rsidRPr="00E15E06">
          <w:rPr>
            <w:rStyle w:val="Hyperlink"/>
            <w:noProof/>
            <w:kern w:val="0"/>
          </w:rPr>
          <w:t xml:space="preserve">MicroWave </w:t>
        </w:r>
        <w:r w:rsidRPr="00E15E06">
          <w:rPr>
            <w:rStyle w:val="Hyperlink"/>
            <w:noProof/>
          </w:rPr>
          <w:t>330-33461</w:t>
        </w:r>
        <w:r w:rsidRPr="00E15E06">
          <w:rPr>
            <w:rStyle w:val="Hyperlink"/>
            <w:rFonts w:hint="eastAsia"/>
            <w:noProof/>
            <w:kern w:val="0"/>
          </w:rPr>
          <w:t>发射机连接</w:t>
        </w:r>
        <w:r>
          <w:rPr>
            <w:noProof/>
            <w:webHidden/>
          </w:rPr>
          <w:tab/>
        </w:r>
        <w:r>
          <w:rPr>
            <w:noProof/>
            <w:webHidden/>
          </w:rPr>
          <w:fldChar w:fldCharType="begin"/>
        </w:r>
        <w:r>
          <w:rPr>
            <w:noProof/>
            <w:webHidden/>
          </w:rPr>
          <w:instrText xml:space="preserve"> PAGEREF _Toc456086732 \h </w:instrText>
        </w:r>
        <w:r>
          <w:rPr>
            <w:noProof/>
            <w:webHidden/>
          </w:rPr>
        </w:r>
        <w:r>
          <w:rPr>
            <w:noProof/>
            <w:webHidden/>
          </w:rPr>
          <w:fldChar w:fldCharType="separate"/>
        </w:r>
        <w:r>
          <w:rPr>
            <w:noProof/>
            <w:webHidden/>
          </w:rPr>
          <w:t>27</w:t>
        </w:r>
        <w:r>
          <w:rPr>
            <w:noProof/>
            <w:webHidden/>
          </w:rPr>
          <w:fldChar w:fldCharType="end"/>
        </w:r>
      </w:hyperlink>
    </w:p>
    <w:p w:rsidR="00AB2872" w:rsidRDefault="00AB2872">
      <w:pPr>
        <w:pStyle w:val="TOC2"/>
        <w:tabs>
          <w:tab w:val="left" w:pos="1260"/>
          <w:tab w:val="right" w:leader="dot" w:pos="8296"/>
        </w:tabs>
        <w:rPr>
          <w:noProof/>
        </w:rPr>
      </w:pPr>
      <w:hyperlink w:anchor="_Toc456086733" w:history="1">
        <w:r w:rsidRPr="00E15E06">
          <w:rPr>
            <w:rStyle w:val="Hyperlink"/>
            <w:noProof/>
            <w:kern w:val="0"/>
          </w:rPr>
          <w:t>8.2</w:t>
        </w:r>
        <w:r>
          <w:rPr>
            <w:noProof/>
          </w:rPr>
          <w:tab/>
        </w:r>
        <w:r w:rsidRPr="00E15E06">
          <w:rPr>
            <w:rStyle w:val="Hyperlink"/>
            <w:noProof/>
            <w:kern w:val="0"/>
          </w:rPr>
          <w:t xml:space="preserve">MicroWave </w:t>
        </w:r>
        <w:r w:rsidRPr="00E15E06">
          <w:rPr>
            <w:rStyle w:val="Hyperlink"/>
            <w:noProof/>
          </w:rPr>
          <w:t>330-33461</w:t>
        </w:r>
        <w:r w:rsidRPr="00E15E06">
          <w:rPr>
            <w:rStyle w:val="Hyperlink"/>
            <w:rFonts w:hint="eastAsia"/>
            <w:noProof/>
            <w:kern w:val="0"/>
          </w:rPr>
          <w:t>接收机连接</w:t>
        </w:r>
        <w:r>
          <w:rPr>
            <w:noProof/>
            <w:webHidden/>
          </w:rPr>
          <w:tab/>
        </w:r>
        <w:r>
          <w:rPr>
            <w:noProof/>
            <w:webHidden/>
          </w:rPr>
          <w:fldChar w:fldCharType="begin"/>
        </w:r>
        <w:r>
          <w:rPr>
            <w:noProof/>
            <w:webHidden/>
          </w:rPr>
          <w:instrText xml:space="preserve"> PAGEREF _Toc456086733 \h </w:instrText>
        </w:r>
        <w:r>
          <w:rPr>
            <w:noProof/>
            <w:webHidden/>
          </w:rPr>
        </w:r>
        <w:r>
          <w:rPr>
            <w:noProof/>
            <w:webHidden/>
          </w:rPr>
          <w:fldChar w:fldCharType="separate"/>
        </w:r>
        <w:r>
          <w:rPr>
            <w:noProof/>
            <w:webHidden/>
          </w:rPr>
          <w:t>28</w:t>
        </w:r>
        <w:r>
          <w:rPr>
            <w:noProof/>
            <w:webHidden/>
          </w:rPr>
          <w:fldChar w:fldCharType="end"/>
        </w:r>
      </w:hyperlink>
    </w:p>
    <w:p w:rsidR="00AB2872" w:rsidRDefault="00AB2872" w:rsidP="00427CDA">
      <w:pPr>
        <w:pStyle w:val="TOC1"/>
      </w:pPr>
      <w:hyperlink w:anchor="_Toc456086734" w:history="1">
        <w:r w:rsidRPr="00E15E06">
          <w:rPr>
            <w:rStyle w:val="Hyperlink"/>
          </w:rPr>
          <w:t>9.</w:t>
        </w:r>
        <w:r>
          <w:tab/>
        </w:r>
        <w:r w:rsidRPr="00E15E06">
          <w:rPr>
            <w:rStyle w:val="Hyperlink"/>
            <w:rFonts w:hint="eastAsia"/>
          </w:rPr>
          <w:t>校准及测试</w:t>
        </w:r>
        <w:r w:rsidRPr="00B27A7E">
          <w:rPr>
            <w:b w:val="0"/>
            <w:webHidden/>
          </w:rPr>
          <w:tab/>
        </w:r>
        <w:r w:rsidRPr="00B27A7E">
          <w:rPr>
            <w:b w:val="0"/>
            <w:webHidden/>
          </w:rPr>
          <w:fldChar w:fldCharType="begin"/>
        </w:r>
        <w:r w:rsidRPr="00B27A7E">
          <w:rPr>
            <w:b w:val="0"/>
            <w:webHidden/>
          </w:rPr>
          <w:instrText xml:space="preserve"> PAGEREF _Toc456086734 \h </w:instrText>
        </w:r>
        <w:r w:rsidRPr="00B27A7E">
          <w:rPr>
            <w:b w:val="0"/>
            <w:webHidden/>
          </w:rPr>
        </w:r>
        <w:r w:rsidRPr="00B27A7E">
          <w:rPr>
            <w:b w:val="0"/>
            <w:webHidden/>
          </w:rPr>
          <w:fldChar w:fldCharType="separate"/>
        </w:r>
        <w:r w:rsidRPr="00B27A7E">
          <w:rPr>
            <w:b w:val="0"/>
            <w:webHidden/>
          </w:rPr>
          <w:t>28</w:t>
        </w:r>
        <w:r w:rsidRPr="00B27A7E">
          <w:rPr>
            <w:b w:val="0"/>
            <w:webHidden/>
          </w:rPr>
          <w:fldChar w:fldCharType="end"/>
        </w:r>
      </w:hyperlink>
    </w:p>
    <w:p w:rsidR="00AB2872" w:rsidRDefault="00AB2872" w:rsidP="00427CDA">
      <w:pPr>
        <w:pStyle w:val="TOC1"/>
      </w:pPr>
      <w:hyperlink w:anchor="_Toc456086735" w:history="1">
        <w:r w:rsidRPr="00E15E06">
          <w:rPr>
            <w:rStyle w:val="Hyperlink"/>
          </w:rPr>
          <w:t>10.</w:t>
        </w:r>
        <w:r>
          <w:tab/>
        </w:r>
        <w:r w:rsidRPr="00E15E06">
          <w:rPr>
            <w:rStyle w:val="Hyperlink"/>
            <w:rFonts w:hint="eastAsia"/>
          </w:rPr>
          <w:t>预防性维护</w:t>
        </w:r>
        <w:r w:rsidRPr="00B27A7E">
          <w:rPr>
            <w:b w:val="0"/>
            <w:webHidden/>
          </w:rPr>
          <w:tab/>
        </w:r>
        <w:r w:rsidRPr="00B27A7E">
          <w:rPr>
            <w:b w:val="0"/>
            <w:webHidden/>
          </w:rPr>
          <w:fldChar w:fldCharType="begin"/>
        </w:r>
        <w:r w:rsidRPr="00B27A7E">
          <w:rPr>
            <w:b w:val="0"/>
            <w:webHidden/>
          </w:rPr>
          <w:instrText xml:space="preserve"> PAGEREF _Toc456086735 \h </w:instrText>
        </w:r>
        <w:r w:rsidRPr="00B27A7E">
          <w:rPr>
            <w:b w:val="0"/>
            <w:webHidden/>
          </w:rPr>
        </w:r>
        <w:r w:rsidRPr="00B27A7E">
          <w:rPr>
            <w:b w:val="0"/>
            <w:webHidden/>
          </w:rPr>
          <w:fldChar w:fldCharType="separate"/>
        </w:r>
        <w:r w:rsidRPr="00B27A7E">
          <w:rPr>
            <w:b w:val="0"/>
            <w:webHidden/>
          </w:rPr>
          <w:t>29</w:t>
        </w:r>
        <w:r w:rsidRPr="00B27A7E">
          <w:rPr>
            <w:b w:val="0"/>
            <w:webHidden/>
          </w:rPr>
          <w:fldChar w:fldCharType="end"/>
        </w:r>
      </w:hyperlink>
    </w:p>
    <w:p w:rsidR="00AB2872" w:rsidRDefault="00AB2872" w:rsidP="00427CDA">
      <w:pPr>
        <w:pStyle w:val="TOC1"/>
      </w:pPr>
      <w:hyperlink w:anchor="_Toc456086736" w:history="1">
        <w:r w:rsidRPr="00E15E06">
          <w:rPr>
            <w:rStyle w:val="Hyperlink"/>
          </w:rPr>
          <w:t>11.</w:t>
        </w:r>
        <w:r>
          <w:tab/>
        </w:r>
        <w:r w:rsidRPr="00E15E06">
          <w:rPr>
            <w:rStyle w:val="Hyperlink"/>
            <w:rFonts w:hint="eastAsia"/>
          </w:rPr>
          <w:t>有限质量保证</w:t>
        </w:r>
        <w:r w:rsidRPr="00B27A7E">
          <w:rPr>
            <w:b w:val="0"/>
            <w:webHidden/>
          </w:rPr>
          <w:tab/>
        </w:r>
        <w:r w:rsidRPr="00B27A7E">
          <w:rPr>
            <w:b w:val="0"/>
            <w:webHidden/>
          </w:rPr>
          <w:fldChar w:fldCharType="begin"/>
        </w:r>
        <w:r w:rsidRPr="00B27A7E">
          <w:rPr>
            <w:b w:val="0"/>
            <w:webHidden/>
          </w:rPr>
          <w:instrText xml:space="preserve"> PAGEREF _Toc456086736 \h </w:instrText>
        </w:r>
        <w:r w:rsidRPr="00B27A7E">
          <w:rPr>
            <w:b w:val="0"/>
            <w:webHidden/>
          </w:rPr>
        </w:r>
        <w:r w:rsidRPr="00B27A7E">
          <w:rPr>
            <w:b w:val="0"/>
            <w:webHidden/>
          </w:rPr>
          <w:fldChar w:fldCharType="separate"/>
        </w:r>
        <w:r w:rsidRPr="00B27A7E">
          <w:rPr>
            <w:b w:val="0"/>
            <w:webHidden/>
          </w:rPr>
          <w:t>30</w:t>
        </w:r>
        <w:r w:rsidRPr="00B27A7E">
          <w:rPr>
            <w:b w:val="0"/>
            <w:webHidden/>
          </w:rPr>
          <w:fldChar w:fldCharType="end"/>
        </w:r>
      </w:hyperlink>
    </w:p>
    <w:p w:rsidR="00AB2872" w:rsidRDefault="00AB2872" w:rsidP="00427CDA">
      <w:pPr>
        <w:pStyle w:val="TOC1"/>
      </w:pPr>
      <w:hyperlink w:anchor="_Toc456086737" w:history="1">
        <w:r w:rsidRPr="00E15E06">
          <w:rPr>
            <w:rStyle w:val="Hyperlink"/>
          </w:rPr>
          <w:t>12.</w:t>
        </w:r>
        <w:r>
          <w:tab/>
        </w:r>
        <w:r w:rsidRPr="00E15E06">
          <w:rPr>
            <w:rStyle w:val="Hyperlink"/>
            <w:rFonts w:hint="eastAsia"/>
          </w:rPr>
          <w:t>保修范围返厂维修</w:t>
        </w:r>
        <w:r w:rsidRPr="00B27A7E">
          <w:rPr>
            <w:b w:val="0"/>
            <w:webHidden/>
          </w:rPr>
          <w:tab/>
        </w:r>
        <w:r w:rsidRPr="00B27A7E">
          <w:rPr>
            <w:b w:val="0"/>
            <w:webHidden/>
          </w:rPr>
          <w:fldChar w:fldCharType="begin"/>
        </w:r>
        <w:r w:rsidRPr="00B27A7E">
          <w:rPr>
            <w:b w:val="0"/>
            <w:webHidden/>
          </w:rPr>
          <w:instrText xml:space="preserve"> PAGEREF _Toc456086737 \h </w:instrText>
        </w:r>
        <w:r w:rsidRPr="00B27A7E">
          <w:rPr>
            <w:b w:val="0"/>
            <w:webHidden/>
          </w:rPr>
        </w:r>
        <w:r w:rsidRPr="00B27A7E">
          <w:rPr>
            <w:b w:val="0"/>
            <w:webHidden/>
          </w:rPr>
          <w:fldChar w:fldCharType="separate"/>
        </w:r>
        <w:r w:rsidRPr="00B27A7E">
          <w:rPr>
            <w:b w:val="0"/>
            <w:webHidden/>
          </w:rPr>
          <w:t>30</w:t>
        </w:r>
        <w:r w:rsidRPr="00B27A7E">
          <w:rPr>
            <w:b w:val="0"/>
            <w:webHidden/>
          </w:rPr>
          <w:fldChar w:fldCharType="end"/>
        </w:r>
      </w:hyperlink>
    </w:p>
    <w:p w:rsidR="00AB2872" w:rsidRDefault="00AB2872" w:rsidP="00427CDA">
      <w:pPr>
        <w:pStyle w:val="TOC1"/>
      </w:pPr>
      <w:hyperlink w:anchor="_Toc456086738" w:history="1">
        <w:r w:rsidRPr="00E15E06">
          <w:rPr>
            <w:rStyle w:val="Hyperlink"/>
          </w:rPr>
          <w:t>13.</w:t>
        </w:r>
        <w:r>
          <w:tab/>
        </w:r>
        <w:r w:rsidRPr="00E15E06">
          <w:rPr>
            <w:rStyle w:val="Hyperlink"/>
            <w:rFonts w:hint="eastAsia"/>
          </w:rPr>
          <w:t>非保修范围的返厂维修</w:t>
        </w:r>
        <w:r w:rsidRPr="00B27A7E">
          <w:rPr>
            <w:b w:val="0"/>
            <w:webHidden/>
          </w:rPr>
          <w:tab/>
        </w:r>
        <w:r w:rsidRPr="00B27A7E">
          <w:rPr>
            <w:b w:val="0"/>
            <w:webHidden/>
          </w:rPr>
          <w:fldChar w:fldCharType="begin"/>
        </w:r>
        <w:r w:rsidRPr="00B27A7E">
          <w:rPr>
            <w:b w:val="0"/>
            <w:webHidden/>
          </w:rPr>
          <w:instrText xml:space="preserve"> PAGEREF _Toc456086738 \h </w:instrText>
        </w:r>
        <w:r w:rsidRPr="00B27A7E">
          <w:rPr>
            <w:b w:val="0"/>
            <w:webHidden/>
          </w:rPr>
        </w:r>
        <w:r w:rsidRPr="00B27A7E">
          <w:rPr>
            <w:b w:val="0"/>
            <w:webHidden/>
          </w:rPr>
          <w:fldChar w:fldCharType="separate"/>
        </w:r>
        <w:r w:rsidRPr="00B27A7E">
          <w:rPr>
            <w:b w:val="0"/>
            <w:webHidden/>
          </w:rPr>
          <w:t>31</w:t>
        </w:r>
        <w:r w:rsidRPr="00B27A7E">
          <w:rPr>
            <w:b w:val="0"/>
            <w:webHidden/>
          </w:rPr>
          <w:fldChar w:fldCharType="end"/>
        </w:r>
      </w:hyperlink>
    </w:p>
    <w:p w:rsidR="00AB2872" w:rsidRDefault="00AB2872" w:rsidP="00427CDA">
      <w:pPr>
        <w:pStyle w:val="TOC1"/>
      </w:pPr>
      <w:hyperlink w:anchor="_Toc456086739" w:history="1">
        <w:r w:rsidRPr="00E15E06">
          <w:rPr>
            <w:rStyle w:val="Hyperlink"/>
          </w:rPr>
          <w:t>14.</w:t>
        </w:r>
        <w:r>
          <w:tab/>
        </w:r>
        <w:r w:rsidRPr="00E15E06">
          <w:rPr>
            <w:rStyle w:val="Hyperlink"/>
            <w:rFonts w:hint="eastAsia"/>
          </w:rPr>
          <w:t>替换零件</w:t>
        </w:r>
        <w:r w:rsidRPr="00B27A7E">
          <w:rPr>
            <w:b w:val="0"/>
            <w:webHidden/>
          </w:rPr>
          <w:tab/>
        </w:r>
        <w:r w:rsidRPr="00B27A7E">
          <w:rPr>
            <w:b w:val="0"/>
            <w:webHidden/>
          </w:rPr>
          <w:fldChar w:fldCharType="begin"/>
        </w:r>
        <w:r w:rsidRPr="00B27A7E">
          <w:rPr>
            <w:b w:val="0"/>
            <w:webHidden/>
          </w:rPr>
          <w:instrText xml:space="preserve"> PAGEREF _Toc456086739 \h </w:instrText>
        </w:r>
        <w:r w:rsidRPr="00B27A7E">
          <w:rPr>
            <w:b w:val="0"/>
            <w:webHidden/>
          </w:rPr>
        </w:r>
        <w:r w:rsidRPr="00B27A7E">
          <w:rPr>
            <w:b w:val="0"/>
            <w:webHidden/>
          </w:rPr>
          <w:fldChar w:fldCharType="separate"/>
        </w:r>
        <w:r w:rsidRPr="00B27A7E">
          <w:rPr>
            <w:b w:val="0"/>
            <w:webHidden/>
          </w:rPr>
          <w:t>31</w:t>
        </w:r>
        <w:r w:rsidRPr="00B27A7E">
          <w:rPr>
            <w:b w:val="0"/>
            <w:webHidden/>
          </w:rPr>
          <w:fldChar w:fldCharType="end"/>
        </w:r>
      </w:hyperlink>
    </w:p>
    <w:p w:rsidR="00AB2872" w:rsidRDefault="00AB2872" w:rsidP="00AA2D3E">
      <w:pPr>
        <w:pStyle w:val="TOC1"/>
        <w:ind w:firstLine="482"/>
      </w:pPr>
      <w:r>
        <w:fldChar w:fldCharType="end"/>
      </w:r>
    </w:p>
    <w:p w:rsidR="00AB2872" w:rsidRDefault="00AB2872" w:rsidP="00AA2D3E">
      <w:pPr>
        <w:pStyle w:val="TOC1"/>
        <w:ind w:firstLine="482"/>
      </w:pPr>
      <w:r>
        <w:br w:type="page"/>
      </w:r>
    </w:p>
    <w:p w:rsidR="00AB2872" w:rsidRPr="00843F54" w:rsidRDefault="00AB2872" w:rsidP="00843F54">
      <w:pPr>
        <w:pStyle w:val="Heading1"/>
        <w:spacing w:before="0" w:after="0" w:line="400" w:lineRule="exact"/>
        <w:rPr>
          <w:rFonts w:ascii="宋体"/>
          <w:kern w:val="0"/>
          <w:sz w:val="21"/>
          <w:szCs w:val="21"/>
        </w:rPr>
      </w:pPr>
      <w:bookmarkStart w:id="18" w:name="_Toc456019709"/>
      <w:bookmarkStart w:id="19" w:name="_Toc456086693"/>
      <w:r w:rsidRPr="00843F54">
        <w:rPr>
          <w:rFonts w:ascii="宋体" w:hAnsi="宋体"/>
          <w:kern w:val="0"/>
          <w:sz w:val="21"/>
          <w:szCs w:val="21"/>
        </w:rPr>
        <w:t>1.</w:t>
      </w:r>
      <w:r w:rsidRPr="00843F54">
        <w:rPr>
          <w:rFonts w:ascii="宋体" w:hAnsi="宋体"/>
          <w:kern w:val="0"/>
          <w:sz w:val="21"/>
          <w:szCs w:val="21"/>
        </w:rPr>
        <w:tab/>
      </w:r>
      <w:r w:rsidRPr="00843F54">
        <w:rPr>
          <w:rFonts w:ascii="宋体" w:hAnsi="宋体" w:hint="eastAsia"/>
          <w:kern w:val="0"/>
          <w:sz w:val="21"/>
          <w:szCs w:val="21"/>
        </w:rPr>
        <w:t>概述</w:t>
      </w:r>
      <w:bookmarkEnd w:id="18"/>
      <w:bookmarkEnd w:id="19"/>
    </w:p>
    <w:p w:rsidR="00AB2872" w:rsidRPr="00843F54" w:rsidRDefault="00AB2872" w:rsidP="00843F54">
      <w:pPr>
        <w:spacing w:line="400" w:lineRule="exact"/>
        <w:ind w:firstLineChars="200" w:firstLine="420"/>
        <w:rPr>
          <w:rFonts w:ascii="宋体"/>
          <w:kern w:val="0"/>
          <w:szCs w:val="21"/>
        </w:rPr>
      </w:pPr>
      <w:r w:rsidRPr="00843F54">
        <w:rPr>
          <w:rFonts w:ascii="宋体" w:hAnsi="宋体"/>
          <w:kern w:val="0"/>
          <w:szCs w:val="21"/>
        </w:rPr>
        <w:t xml:space="preserve">MicroWave </w:t>
      </w:r>
      <w:r w:rsidRPr="00843F54">
        <w:rPr>
          <w:rFonts w:ascii="宋体" w:hAnsi="宋体"/>
          <w:color w:val="000000"/>
          <w:szCs w:val="21"/>
        </w:rPr>
        <w:t>330-33461</w:t>
      </w:r>
      <w:r w:rsidRPr="00843F54">
        <w:rPr>
          <w:rFonts w:ascii="宋体" w:hAnsi="宋体" w:hint="eastAsia"/>
          <w:kern w:val="0"/>
          <w:szCs w:val="21"/>
        </w:rPr>
        <w:t>是</w:t>
      </w:r>
      <w:r w:rsidRPr="00843F54">
        <w:rPr>
          <w:rFonts w:ascii="宋体" w:hAnsi="宋体"/>
          <w:kern w:val="0"/>
          <w:szCs w:val="21"/>
        </w:rPr>
        <w:t>INTREPID</w:t>
      </w:r>
      <w:r w:rsidRPr="00843F54">
        <w:rPr>
          <w:rFonts w:ascii="宋体" w:hAnsi="宋体" w:hint="eastAsia"/>
          <w:kern w:val="0"/>
          <w:szCs w:val="21"/>
        </w:rPr>
        <w:t>™</w:t>
      </w:r>
      <w:r w:rsidRPr="00843F54">
        <w:rPr>
          <w:rFonts w:ascii="宋体" w:hAnsi="宋体"/>
          <w:kern w:val="0"/>
          <w:szCs w:val="21"/>
        </w:rPr>
        <w:t xml:space="preserve"> </w:t>
      </w:r>
      <w:r w:rsidRPr="00843F54">
        <w:rPr>
          <w:rFonts w:ascii="宋体" w:hAnsi="宋体" w:hint="eastAsia"/>
          <w:kern w:val="0"/>
          <w:szCs w:val="21"/>
        </w:rPr>
        <w:t>二代系列产品之一。该产品是一款综合体积周长探测系统，可以为开阔区域、大门、入口、高墙和屋顶等处提供周界保护。它可在最低环境危害前提下对入侵者进行体积检测。先进的数字信号处理手段能够连续监控入侵报警和防篡改开关状态、已接收信号的路径故障和参数检测。需要使用继电器控制模块（</w:t>
      </w:r>
      <w:r w:rsidRPr="00843F54">
        <w:rPr>
          <w:rFonts w:ascii="宋体" w:hAnsi="宋体"/>
          <w:kern w:val="0"/>
          <w:szCs w:val="21"/>
        </w:rPr>
        <w:t>RCM II</w:t>
      </w:r>
      <w:r w:rsidRPr="00843F54">
        <w:rPr>
          <w:rFonts w:ascii="宋体" w:hAnsi="宋体" w:hint="eastAsia"/>
          <w:kern w:val="0"/>
          <w:szCs w:val="21"/>
        </w:rPr>
        <w:t>）、控制模块（</w:t>
      </w:r>
      <w:r w:rsidRPr="00843F54">
        <w:rPr>
          <w:rFonts w:ascii="宋体" w:hAnsi="宋体"/>
          <w:kern w:val="0"/>
          <w:szCs w:val="21"/>
        </w:rPr>
        <w:t>CM II</w:t>
      </w:r>
      <w:r w:rsidRPr="00843F54">
        <w:rPr>
          <w:rFonts w:ascii="宋体" w:hAnsi="宋体" w:hint="eastAsia"/>
          <w:kern w:val="0"/>
          <w:szCs w:val="21"/>
        </w:rPr>
        <w:t>）、图形控制模块</w:t>
      </w:r>
      <w:r w:rsidRPr="00843F54">
        <w:rPr>
          <w:rFonts w:ascii="宋体" w:hAnsi="宋体"/>
          <w:kern w:val="0"/>
          <w:szCs w:val="21"/>
        </w:rPr>
        <w:t xml:space="preserve"> II-HD</w:t>
      </w:r>
      <w:r w:rsidRPr="00843F54">
        <w:rPr>
          <w:rFonts w:ascii="宋体" w:hAnsi="宋体" w:hint="eastAsia"/>
          <w:kern w:val="0"/>
          <w:szCs w:val="21"/>
        </w:rPr>
        <w:t>（</w:t>
      </w:r>
      <w:r w:rsidRPr="00843F54">
        <w:rPr>
          <w:rFonts w:ascii="宋体" w:hAnsi="宋体"/>
          <w:kern w:val="0"/>
          <w:szCs w:val="21"/>
        </w:rPr>
        <w:t>GCM II-HD</w:t>
      </w:r>
      <w:r w:rsidRPr="00843F54">
        <w:rPr>
          <w:rFonts w:ascii="宋体" w:hAnsi="宋体" w:hint="eastAsia"/>
          <w:kern w:val="0"/>
          <w:szCs w:val="21"/>
        </w:rPr>
        <w:t>）、周界安全管理器（</w:t>
      </w:r>
      <w:r w:rsidRPr="00843F54">
        <w:rPr>
          <w:rFonts w:ascii="宋体" w:hAnsi="宋体"/>
          <w:kern w:val="0"/>
          <w:szCs w:val="21"/>
        </w:rPr>
        <w:t>PSM</w:t>
      </w:r>
      <w:r w:rsidRPr="00843F54">
        <w:rPr>
          <w:rFonts w:ascii="宋体" w:hAnsi="宋体" w:hint="eastAsia"/>
          <w:kern w:val="0"/>
          <w:szCs w:val="21"/>
        </w:rPr>
        <w:t>）或</w:t>
      </w:r>
      <w:r w:rsidRPr="00843F54">
        <w:rPr>
          <w:rFonts w:ascii="宋体" w:hAnsi="宋体"/>
          <w:kern w:val="0"/>
          <w:szCs w:val="21"/>
        </w:rPr>
        <w:t>SDK</w:t>
      </w:r>
      <w:r w:rsidRPr="00843F54">
        <w:rPr>
          <w:rFonts w:ascii="宋体" w:hAnsi="宋体" w:hint="eastAsia"/>
          <w:kern w:val="0"/>
          <w:szCs w:val="21"/>
        </w:rPr>
        <w:t>（软件开发工具包）等系统控制器从</w:t>
      </w:r>
      <w:r w:rsidRPr="00843F54">
        <w:rPr>
          <w:rFonts w:ascii="宋体" w:hAnsi="宋体"/>
          <w:kern w:val="0"/>
          <w:szCs w:val="21"/>
        </w:rPr>
        <w:t>MicroWave 330</w:t>
      </w:r>
      <w:r w:rsidRPr="00843F54">
        <w:rPr>
          <w:rFonts w:ascii="宋体" w:hAnsi="宋体" w:hint="eastAsia"/>
          <w:kern w:val="0"/>
          <w:szCs w:val="21"/>
        </w:rPr>
        <w:t>的声明中查询和配置报警源。</w:t>
      </w:r>
    </w:p>
    <w:p w:rsidR="00AB2872" w:rsidRPr="00843F54" w:rsidRDefault="00AB2872" w:rsidP="00843F54">
      <w:pPr>
        <w:spacing w:line="400" w:lineRule="exact"/>
        <w:ind w:firstLineChars="200" w:firstLine="420"/>
        <w:rPr>
          <w:rFonts w:ascii="宋体"/>
          <w:kern w:val="0"/>
          <w:szCs w:val="21"/>
        </w:rPr>
      </w:pPr>
      <w:r w:rsidRPr="00843F54">
        <w:rPr>
          <w:rFonts w:ascii="宋体" w:hAnsi="宋体"/>
          <w:kern w:val="0"/>
          <w:szCs w:val="21"/>
        </w:rPr>
        <w:t xml:space="preserve">MicroWave </w:t>
      </w:r>
      <w:r w:rsidRPr="00843F54">
        <w:rPr>
          <w:rFonts w:ascii="宋体" w:hAnsi="宋体"/>
          <w:color w:val="000000"/>
          <w:szCs w:val="21"/>
        </w:rPr>
        <w:t>330-33461</w:t>
      </w:r>
      <w:r w:rsidRPr="00843F54">
        <w:rPr>
          <w:rFonts w:ascii="宋体" w:hAnsi="宋体"/>
          <w:kern w:val="0"/>
          <w:szCs w:val="21"/>
        </w:rPr>
        <w:t xml:space="preserve"> </w:t>
      </w:r>
      <w:r w:rsidRPr="00843F54">
        <w:rPr>
          <w:rFonts w:ascii="宋体" w:hAnsi="宋体" w:hint="eastAsia"/>
          <w:kern w:val="0"/>
          <w:szCs w:val="21"/>
        </w:rPr>
        <w:t>产品工作在</w:t>
      </w:r>
      <w:r w:rsidRPr="00843F54">
        <w:rPr>
          <w:rFonts w:ascii="宋体" w:hAnsi="宋体"/>
          <w:kern w:val="0"/>
          <w:szCs w:val="21"/>
        </w:rPr>
        <w:t>K</w:t>
      </w:r>
      <w:r w:rsidRPr="00843F54">
        <w:rPr>
          <w:rFonts w:ascii="宋体" w:hAnsi="宋体" w:hint="eastAsia"/>
          <w:kern w:val="0"/>
          <w:szCs w:val="21"/>
        </w:rPr>
        <w:t>波段（</w:t>
      </w:r>
      <w:r w:rsidRPr="00843F54">
        <w:rPr>
          <w:rFonts w:ascii="宋体" w:hAnsi="宋体"/>
          <w:color w:val="000000"/>
          <w:szCs w:val="21"/>
        </w:rPr>
        <w:t>24.162 GHz</w:t>
      </w:r>
      <w:r w:rsidRPr="00843F54">
        <w:rPr>
          <w:rFonts w:ascii="宋体" w:hAnsi="宋体" w:hint="eastAsia"/>
          <w:kern w:val="0"/>
          <w:szCs w:val="21"/>
        </w:rPr>
        <w:t>）频率，与工作在</w:t>
      </w:r>
      <w:r w:rsidRPr="00843F54">
        <w:rPr>
          <w:rFonts w:ascii="宋体" w:hAnsi="宋体"/>
          <w:kern w:val="0"/>
          <w:szCs w:val="21"/>
        </w:rPr>
        <w:t>X</w:t>
      </w:r>
      <w:r w:rsidRPr="00843F54">
        <w:rPr>
          <w:rFonts w:ascii="宋体" w:hAnsi="宋体" w:hint="eastAsia"/>
          <w:kern w:val="0"/>
          <w:szCs w:val="21"/>
        </w:rPr>
        <w:t>波段的产品相比性能更加卓越。由于</w:t>
      </w:r>
      <w:r w:rsidRPr="00843F54">
        <w:rPr>
          <w:rFonts w:ascii="宋体" w:hAnsi="宋体"/>
          <w:kern w:val="0"/>
          <w:szCs w:val="21"/>
        </w:rPr>
        <w:t>K</w:t>
      </w:r>
      <w:r w:rsidRPr="00843F54">
        <w:rPr>
          <w:rFonts w:ascii="宋体" w:hAnsi="宋体" w:hint="eastAsia"/>
          <w:kern w:val="0"/>
          <w:szCs w:val="21"/>
        </w:rPr>
        <w:t>波段频率为</w:t>
      </w:r>
      <w:r w:rsidRPr="00843F54">
        <w:rPr>
          <w:rFonts w:ascii="宋体" w:hAnsi="宋体"/>
          <w:kern w:val="0"/>
          <w:szCs w:val="21"/>
        </w:rPr>
        <w:t>X</w:t>
      </w:r>
      <w:r w:rsidRPr="00843F54">
        <w:rPr>
          <w:rFonts w:ascii="宋体" w:hAnsi="宋体" w:hint="eastAsia"/>
          <w:kern w:val="0"/>
          <w:szCs w:val="21"/>
        </w:rPr>
        <w:t>波段频率的</w:t>
      </w:r>
      <w:r w:rsidRPr="00843F54">
        <w:rPr>
          <w:rFonts w:ascii="宋体" w:hAnsi="宋体"/>
          <w:kern w:val="0"/>
          <w:szCs w:val="21"/>
        </w:rPr>
        <w:t>2.5</w:t>
      </w:r>
      <w:r w:rsidRPr="00843F54">
        <w:rPr>
          <w:rFonts w:ascii="宋体" w:hAnsi="宋体" w:hint="eastAsia"/>
          <w:kern w:val="0"/>
          <w:szCs w:val="21"/>
        </w:rPr>
        <w:t>倍，使得入侵者产生的多径信号更加集中，因此，慢速入侵者的检测会更加准确。在</w:t>
      </w:r>
      <w:r w:rsidRPr="00843F54">
        <w:rPr>
          <w:rFonts w:ascii="宋体" w:hAnsi="宋体"/>
          <w:kern w:val="0"/>
          <w:szCs w:val="21"/>
        </w:rPr>
        <w:t>K</w:t>
      </w:r>
      <w:r w:rsidRPr="00843F54">
        <w:rPr>
          <w:rFonts w:ascii="宋体" w:hAnsi="宋体" w:hint="eastAsia"/>
          <w:kern w:val="0"/>
          <w:szCs w:val="21"/>
        </w:rPr>
        <w:t>波段频率内，本系统对空中或者海港的雷达或者其它通用微波设备外部干扰的敏感度低。</w:t>
      </w:r>
    </w:p>
    <w:p w:rsidR="00AB2872" w:rsidRPr="00843F54" w:rsidRDefault="00AB2872" w:rsidP="00843F54">
      <w:pPr>
        <w:spacing w:line="400" w:lineRule="exact"/>
        <w:ind w:firstLineChars="200" w:firstLine="420"/>
        <w:rPr>
          <w:rFonts w:ascii="宋体"/>
          <w:bCs/>
          <w:color w:val="FF0000"/>
          <w:kern w:val="0"/>
          <w:szCs w:val="21"/>
        </w:rPr>
      </w:pPr>
      <w:r w:rsidRPr="00843F54">
        <w:rPr>
          <w:rFonts w:ascii="宋体" w:hAnsi="宋体"/>
          <w:kern w:val="0"/>
          <w:szCs w:val="21"/>
        </w:rPr>
        <w:t xml:space="preserve">MicroWave </w:t>
      </w:r>
      <w:r w:rsidRPr="00843F54">
        <w:rPr>
          <w:rFonts w:ascii="宋体" w:hAnsi="宋体"/>
          <w:color w:val="000000"/>
          <w:szCs w:val="21"/>
        </w:rPr>
        <w:t>330-33461</w:t>
      </w:r>
      <w:r w:rsidRPr="00843F54">
        <w:rPr>
          <w:rFonts w:ascii="宋体" w:hAnsi="宋体" w:hint="eastAsia"/>
          <w:kern w:val="0"/>
          <w:szCs w:val="21"/>
        </w:rPr>
        <w:t>产品使用</w:t>
      </w:r>
      <w:r w:rsidRPr="00843F54">
        <w:rPr>
          <w:rFonts w:ascii="宋体" w:hAnsi="宋体"/>
          <w:kern w:val="0"/>
          <w:szCs w:val="21"/>
        </w:rPr>
        <w:t>RS422</w:t>
      </w:r>
      <w:r w:rsidRPr="00843F54">
        <w:rPr>
          <w:rFonts w:ascii="宋体" w:hAnsi="宋体" w:hint="eastAsia"/>
          <w:kern w:val="0"/>
          <w:szCs w:val="21"/>
        </w:rPr>
        <w:t>通信与其他</w:t>
      </w:r>
      <w:r w:rsidRPr="00843F54">
        <w:rPr>
          <w:rFonts w:ascii="宋体" w:hAnsi="宋体"/>
          <w:kern w:val="0"/>
          <w:szCs w:val="21"/>
        </w:rPr>
        <w:t>INTREPID</w:t>
      </w:r>
      <w:r w:rsidRPr="00843F54">
        <w:rPr>
          <w:rFonts w:ascii="宋体" w:hAnsi="宋体" w:hint="eastAsia"/>
          <w:kern w:val="0"/>
          <w:szCs w:val="21"/>
        </w:rPr>
        <w:t>系列二代产品（</w:t>
      </w:r>
      <w:r w:rsidRPr="00843F54">
        <w:rPr>
          <w:rFonts w:ascii="宋体" w:hAnsi="宋体"/>
          <w:kern w:val="0"/>
          <w:szCs w:val="21"/>
        </w:rPr>
        <w:t>AIM II</w:t>
      </w:r>
      <w:r w:rsidRPr="00843F54">
        <w:rPr>
          <w:rFonts w:ascii="宋体" w:hAnsi="宋体" w:hint="eastAsia"/>
          <w:kern w:val="0"/>
          <w:szCs w:val="21"/>
        </w:rPr>
        <w:t>、</w:t>
      </w:r>
      <w:r w:rsidRPr="00843F54">
        <w:rPr>
          <w:rFonts w:ascii="宋体" w:hAnsi="宋体"/>
          <w:kern w:val="0"/>
          <w:szCs w:val="21"/>
        </w:rPr>
        <w:t>ROM II</w:t>
      </w:r>
      <w:r w:rsidRPr="00843F54">
        <w:rPr>
          <w:rFonts w:ascii="宋体" w:hAnsi="宋体" w:hint="eastAsia"/>
          <w:kern w:val="0"/>
          <w:szCs w:val="21"/>
        </w:rPr>
        <w:t>、</w:t>
      </w:r>
      <w:r w:rsidRPr="00843F54">
        <w:rPr>
          <w:rFonts w:ascii="宋体" w:hAnsi="宋体"/>
          <w:kern w:val="0"/>
          <w:szCs w:val="21"/>
        </w:rPr>
        <w:t>PM II</w:t>
      </w:r>
      <w:r w:rsidRPr="00843F54">
        <w:rPr>
          <w:rFonts w:ascii="宋体" w:hAnsi="宋体" w:hint="eastAsia"/>
          <w:kern w:val="0"/>
          <w:szCs w:val="21"/>
        </w:rPr>
        <w:t>和</w:t>
      </w:r>
      <w:r w:rsidRPr="00843F54">
        <w:rPr>
          <w:rFonts w:ascii="宋体" w:hAnsi="宋体"/>
          <w:kern w:val="0"/>
          <w:szCs w:val="21"/>
        </w:rPr>
        <w:t>MTP II</w:t>
      </w:r>
      <w:r w:rsidRPr="00843F54">
        <w:rPr>
          <w:rFonts w:ascii="宋体" w:hAnsi="宋体" w:hint="eastAsia"/>
          <w:kern w:val="0"/>
          <w:szCs w:val="21"/>
        </w:rPr>
        <w:t>）进行通信。通信可</w:t>
      </w:r>
      <w:r w:rsidRPr="00843F54">
        <w:rPr>
          <w:rFonts w:ascii="宋体" w:hAnsi="宋体" w:hint="eastAsia"/>
          <w:bCs/>
          <w:kern w:val="0"/>
          <w:szCs w:val="21"/>
        </w:rPr>
        <w:t>使用</w:t>
      </w:r>
      <w:r w:rsidRPr="00843F54">
        <w:rPr>
          <w:rFonts w:ascii="宋体" w:hAnsi="宋体"/>
          <w:bCs/>
          <w:kern w:val="0"/>
          <w:szCs w:val="21"/>
        </w:rPr>
        <w:t>22</w:t>
      </w:r>
      <w:r w:rsidRPr="00843F54">
        <w:rPr>
          <w:rFonts w:ascii="宋体" w:hAnsi="宋体" w:hint="eastAsia"/>
          <w:bCs/>
          <w:kern w:val="0"/>
          <w:szCs w:val="21"/>
        </w:rPr>
        <w:t>或</w:t>
      </w:r>
      <w:r w:rsidRPr="00843F54">
        <w:rPr>
          <w:rFonts w:ascii="宋体" w:hAnsi="宋体"/>
          <w:bCs/>
          <w:kern w:val="0"/>
          <w:szCs w:val="21"/>
        </w:rPr>
        <w:t>24</w:t>
      </w:r>
      <w:r w:rsidRPr="00843F54">
        <w:rPr>
          <w:rFonts w:ascii="宋体" w:hAnsi="宋体" w:hint="eastAsia"/>
          <w:bCs/>
          <w:kern w:val="0"/>
          <w:szCs w:val="21"/>
        </w:rPr>
        <w:t>规格绞合屏蔽双绞线（设备之间最大间距为</w:t>
      </w:r>
      <w:smartTag w:uri="urn:schemas-microsoft-com:office:smarttags" w:element="chmetcnv">
        <w:smartTagPr>
          <w:attr w:name="SourceValue" w:val="5000"/>
          <w:attr w:name="HasSpace" w:val="False"/>
          <w:attr w:name="Negative" w:val="False"/>
          <w:attr w:name="NumberType" w:val="1"/>
          <w:attr w:name="TCSC" w:val="0"/>
        </w:smartTagPr>
        <w:r w:rsidRPr="00843F54">
          <w:rPr>
            <w:rFonts w:ascii="宋体" w:hAnsi="宋体"/>
            <w:bCs/>
            <w:kern w:val="0"/>
            <w:szCs w:val="21"/>
          </w:rPr>
          <w:t>5000</w:t>
        </w:r>
        <w:r w:rsidRPr="00843F54">
          <w:rPr>
            <w:rFonts w:ascii="宋体" w:hAnsi="宋体" w:hint="eastAsia"/>
            <w:bCs/>
            <w:kern w:val="0"/>
            <w:szCs w:val="21"/>
          </w:rPr>
          <w:t>英尺</w:t>
        </w:r>
      </w:smartTag>
      <w:r w:rsidRPr="00843F54">
        <w:rPr>
          <w:rFonts w:ascii="宋体" w:hAnsi="宋体"/>
          <w:bCs/>
          <w:kern w:val="0"/>
          <w:szCs w:val="21"/>
        </w:rPr>
        <w:t>[</w:t>
      </w:r>
      <w:smartTag w:uri="urn:schemas-microsoft-com:office:smarttags" w:element="chmetcnv">
        <w:smartTagPr>
          <w:attr w:name="TCSC" w:val="0"/>
          <w:attr w:name="NumberType" w:val="1"/>
          <w:attr w:name="Negative" w:val="False"/>
          <w:attr w:name="HasSpace" w:val="False"/>
          <w:attr w:name="SourceValue" w:val="1500"/>
          <w:attr w:name="UnitName" w:val="米"/>
        </w:smartTagPr>
        <w:r w:rsidRPr="00843F54">
          <w:rPr>
            <w:rFonts w:ascii="宋体" w:hAnsi="宋体"/>
            <w:bCs/>
            <w:kern w:val="0"/>
            <w:szCs w:val="21"/>
          </w:rPr>
          <w:t>1500</w:t>
        </w:r>
        <w:r w:rsidRPr="00843F54">
          <w:rPr>
            <w:rFonts w:ascii="宋体" w:hAnsi="宋体" w:hint="eastAsia"/>
            <w:bCs/>
            <w:kern w:val="0"/>
            <w:szCs w:val="21"/>
          </w:rPr>
          <w:t>米</w:t>
        </w:r>
      </w:smartTag>
      <w:r w:rsidRPr="00843F54">
        <w:rPr>
          <w:rFonts w:ascii="宋体" w:hAnsi="宋体"/>
          <w:bCs/>
          <w:kern w:val="0"/>
          <w:szCs w:val="21"/>
        </w:rPr>
        <w:t>]</w:t>
      </w:r>
      <w:r>
        <w:rPr>
          <w:rFonts w:ascii="宋体" w:hAnsi="宋体" w:hint="eastAsia"/>
          <w:bCs/>
          <w:kern w:val="0"/>
          <w:szCs w:val="21"/>
        </w:rPr>
        <w:t>），也可以使用光纤设备。</w:t>
      </w:r>
      <w:r w:rsidRPr="00843F54">
        <w:rPr>
          <w:rFonts w:ascii="宋体" w:hAnsi="宋体"/>
          <w:kern w:val="0"/>
          <w:szCs w:val="21"/>
        </w:rPr>
        <w:t xml:space="preserve">MicroWave </w:t>
      </w:r>
      <w:r w:rsidRPr="00843F54">
        <w:rPr>
          <w:rFonts w:ascii="宋体" w:hAnsi="宋体"/>
          <w:color w:val="000000"/>
          <w:szCs w:val="21"/>
        </w:rPr>
        <w:t>330-33461</w:t>
      </w:r>
      <w:r w:rsidRPr="00843F54">
        <w:rPr>
          <w:rFonts w:ascii="宋体" w:hAnsi="宋体"/>
          <w:kern w:val="0"/>
          <w:szCs w:val="21"/>
        </w:rPr>
        <w:t xml:space="preserve"> </w:t>
      </w:r>
      <w:r w:rsidRPr="00843F54">
        <w:rPr>
          <w:rFonts w:ascii="宋体" w:hAnsi="宋体" w:hint="eastAsia"/>
          <w:kern w:val="0"/>
          <w:szCs w:val="21"/>
        </w:rPr>
        <w:t>产品的地址通过接收机电路板上的</w:t>
      </w:r>
      <w:r w:rsidRPr="00843F54">
        <w:rPr>
          <w:rFonts w:ascii="宋体" w:hAnsi="宋体"/>
          <w:kern w:val="0"/>
          <w:szCs w:val="21"/>
        </w:rPr>
        <w:t>dip</w:t>
      </w:r>
      <w:r w:rsidRPr="00843F54">
        <w:rPr>
          <w:rFonts w:ascii="宋体" w:hAnsi="宋体" w:hint="eastAsia"/>
          <w:kern w:val="0"/>
          <w:szCs w:val="21"/>
        </w:rPr>
        <w:t>开关进行设置。</w:t>
      </w:r>
    </w:p>
    <w:p w:rsidR="00AB2872" w:rsidRPr="00843F54" w:rsidRDefault="00AB2872" w:rsidP="00843F54">
      <w:pPr>
        <w:autoSpaceDE w:val="0"/>
        <w:autoSpaceDN w:val="0"/>
        <w:adjustRightInd w:val="0"/>
        <w:spacing w:line="400" w:lineRule="exact"/>
        <w:ind w:firstLineChars="200" w:firstLine="420"/>
        <w:rPr>
          <w:rFonts w:ascii="宋体"/>
          <w:kern w:val="0"/>
          <w:szCs w:val="21"/>
        </w:rPr>
      </w:pPr>
      <w:r w:rsidRPr="00843F54">
        <w:rPr>
          <w:rFonts w:ascii="宋体" w:hAnsi="宋体"/>
          <w:kern w:val="0"/>
          <w:szCs w:val="21"/>
        </w:rPr>
        <w:t xml:space="preserve">MicroWave </w:t>
      </w:r>
      <w:r w:rsidRPr="00843F54">
        <w:rPr>
          <w:rFonts w:ascii="宋体" w:hAnsi="宋体"/>
          <w:color w:val="000000"/>
          <w:szCs w:val="21"/>
        </w:rPr>
        <w:t>330-33461</w:t>
      </w:r>
      <w:r w:rsidRPr="00843F54">
        <w:rPr>
          <w:rFonts w:ascii="宋体" w:hAnsi="宋体" w:hint="eastAsia"/>
          <w:kern w:val="0"/>
          <w:szCs w:val="21"/>
        </w:rPr>
        <w:t>产品工作电压为</w:t>
      </w:r>
      <w:r w:rsidRPr="00843F54">
        <w:rPr>
          <w:rFonts w:ascii="宋体" w:hAnsi="宋体"/>
          <w:kern w:val="0"/>
          <w:szCs w:val="21"/>
        </w:rPr>
        <w:t xml:space="preserve">10.5 </w:t>
      </w:r>
      <w:r w:rsidRPr="00843F54">
        <w:rPr>
          <w:rFonts w:ascii="宋体" w:hAnsi="宋体" w:hint="eastAsia"/>
          <w:kern w:val="0"/>
          <w:szCs w:val="21"/>
        </w:rPr>
        <w:t>至</w:t>
      </w:r>
      <w:r w:rsidRPr="00843F54">
        <w:rPr>
          <w:rFonts w:ascii="宋体" w:hAnsi="宋体"/>
          <w:kern w:val="0"/>
          <w:szCs w:val="21"/>
        </w:rPr>
        <w:t xml:space="preserve"> 60 VDC @ 2.0 </w:t>
      </w:r>
      <w:r w:rsidRPr="00843F54">
        <w:rPr>
          <w:rFonts w:ascii="宋体" w:hAnsi="宋体" w:hint="eastAsia"/>
          <w:kern w:val="0"/>
          <w:szCs w:val="21"/>
        </w:rPr>
        <w:t>瓦特（每设备），最小启动电流为</w:t>
      </w:r>
      <w:r w:rsidRPr="00843F54">
        <w:rPr>
          <w:rFonts w:ascii="宋体" w:hAnsi="宋体"/>
          <w:kern w:val="0"/>
          <w:szCs w:val="21"/>
        </w:rPr>
        <w:t>250mA</w:t>
      </w:r>
      <w:r w:rsidRPr="00843F54">
        <w:rPr>
          <w:rFonts w:ascii="宋体" w:hAnsi="宋体" w:hint="eastAsia"/>
          <w:kern w:val="0"/>
          <w:szCs w:val="21"/>
        </w:rPr>
        <w:t>。使用标准电源的工作电流为：</w:t>
      </w:r>
      <w:r w:rsidRPr="00843F54">
        <w:rPr>
          <w:rFonts w:ascii="宋体" w:hAnsi="宋体"/>
          <w:kern w:val="0"/>
          <w:szCs w:val="21"/>
        </w:rPr>
        <w:t>12 VDC @ 170mA (Tx) / 208mA (Rx)</w:t>
      </w:r>
      <w:r w:rsidRPr="00843F54">
        <w:rPr>
          <w:rFonts w:ascii="宋体" w:hAnsi="宋体" w:hint="eastAsia"/>
          <w:kern w:val="0"/>
          <w:szCs w:val="21"/>
        </w:rPr>
        <w:t>、</w:t>
      </w:r>
      <w:r w:rsidRPr="00843F54">
        <w:rPr>
          <w:rFonts w:ascii="宋体" w:hAnsi="宋体"/>
          <w:kern w:val="0"/>
          <w:szCs w:val="21"/>
        </w:rPr>
        <w:t xml:space="preserve">24 VDC @ 83mA (Tx) / 104mA (Rx) </w:t>
      </w:r>
      <w:r w:rsidRPr="00843F54">
        <w:rPr>
          <w:rFonts w:ascii="宋体" w:hAnsi="宋体" w:hint="eastAsia"/>
          <w:kern w:val="0"/>
          <w:szCs w:val="21"/>
        </w:rPr>
        <w:t>、</w:t>
      </w:r>
      <w:r w:rsidRPr="00843F54">
        <w:rPr>
          <w:rFonts w:ascii="宋体" w:hAnsi="宋体"/>
          <w:kern w:val="0"/>
          <w:szCs w:val="21"/>
        </w:rPr>
        <w:t>42 VDC @ 42mA (Tx) / 52mA (Rx)</w:t>
      </w:r>
      <w:r w:rsidRPr="00843F54">
        <w:rPr>
          <w:rFonts w:ascii="宋体" w:hAnsi="宋体" w:hint="eastAsia"/>
          <w:kern w:val="0"/>
          <w:szCs w:val="21"/>
        </w:rPr>
        <w:t>。</w:t>
      </w:r>
    </w:p>
    <w:p w:rsidR="00AB2872" w:rsidRPr="00843F54" w:rsidRDefault="00AB2872" w:rsidP="00843F54">
      <w:pPr>
        <w:pStyle w:val="Heading1"/>
        <w:spacing w:before="0" w:after="0" w:line="400" w:lineRule="exact"/>
        <w:ind w:firstLineChars="50" w:firstLine="105"/>
        <w:rPr>
          <w:rFonts w:ascii="宋体"/>
          <w:kern w:val="0"/>
          <w:sz w:val="21"/>
          <w:szCs w:val="21"/>
        </w:rPr>
      </w:pPr>
      <w:bookmarkStart w:id="20" w:name="_Toc456019710"/>
      <w:bookmarkStart w:id="21" w:name="_Toc456086694"/>
      <w:r w:rsidRPr="00843F54">
        <w:rPr>
          <w:rFonts w:ascii="宋体" w:hAnsi="宋体"/>
          <w:kern w:val="0"/>
          <w:sz w:val="21"/>
          <w:szCs w:val="21"/>
        </w:rPr>
        <w:t>2</w:t>
      </w:r>
      <w:r w:rsidRPr="00843F54">
        <w:rPr>
          <w:rFonts w:ascii="宋体"/>
          <w:kern w:val="0"/>
          <w:sz w:val="21"/>
          <w:szCs w:val="21"/>
        </w:rPr>
        <w:tab/>
      </w:r>
      <w:r w:rsidRPr="00843F54">
        <w:rPr>
          <w:rFonts w:ascii="宋体" w:hAnsi="宋体" w:hint="eastAsia"/>
          <w:kern w:val="0"/>
          <w:sz w:val="21"/>
          <w:szCs w:val="21"/>
        </w:rPr>
        <w:t>硬件</w:t>
      </w:r>
      <w:bookmarkEnd w:id="20"/>
      <w:bookmarkEnd w:id="21"/>
    </w:p>
    <w:p w:rsidR="00AB2872" w:rsidRPr="00843F54" w:rsidRDefault="00AB2872" w:rsidP="00843F54">
      <w:pPr>
        <w:pStyle w:val="Heading2"/>
        <w:spacing w:before="0" w:after="0" w:line="400" w:lineRule="exact"/>
        <w:ind w:firstLineChars="200" w:firstLine="420"/>
        <w:rPr>
          <w:rFonts w:ascii="宋体" w:eastAsia="宋体" w:hAnsi="宋体"/>
          <w:b w:val="0"/>
          <w:kern w:val="0"/>
          <w:sz w:val="21"/>
          <w:szCs w:val="21"/>
        </w:rPr>
      </w:pPr>
      <w:bookmarkStart w:id="22" w:name="_Toc456019711"/>
      <w:bookmarkStart w:id="23" w:name="_Toc456086695"/>
      <w:r w:rsidRPr="00843F54">
        <w:rPr>
          <w:rFonts w:ascii="宋体" w:eastAsia="宋体" w:hAnsi="宋体"/>
          <w:b w:val="0"/>
          <w:kern w:val="0"/>
          <w:sz w:val="21"/>
          <w:szCs w:val="21"/>
        </w:rPr>
        <w:t>2.1</w:t>
      </w:r>
      <w:r w:rsidRPr="00843F54">
        <w:rPr>
          <w:rFonts w:ascii="宋体" w:eastAsia="宋体" w:hAnsi="宋体"/>
          <w:b w:val="0"/>
          <w:kern w:val="0"/>
          <w:sz w:val="21"/>
          <w:szCs w:val="21"/>
        </w:rPr>
        <w:tab/>
        <w:t xml:space="preserve">MicroWave </w:t>
      </w:r>
      <w:r w:rsidRPr="00843F54">
        <w:rPr>
          <w:rFonts w:ascii="宋体" w:eastAsia="宋体" w:hAnsi="宋体"/>
          <w:b w:val="0"/>
          <w:color w:val="000000"/>
          <w:sz w:val="21"/>
          <w:szCs w:val="21"/>
        </w:rPr>
        <w:t>330-33461</w:t>
      </w:r>
      <w:r w:rsidRPr="00843F54">
        <w:rPr>
          <w:rFonts w:ascii="宋体" w:eastAsia="宋体" w:hAnsi="宋体" w:hint="eastAsia"/>
          <w:b w:val="0"/>
          <w:kern w:val="0"/>
          <w:sz w:val="21"/>
          <w:szCs w:val="21"/>
        </w:rPr>
        <w:t>数字微波链路</w:t>
      </w:r>
      <w:bookmarkEnd w:id="22"/>
      <w:bookmarkEnd w:id="23"/>
    </w:p>
    <w:p w:rsidR="00AB2872" w:rsidRPr="00843F54" w:rsidRDefault="00AB2872" w:rsidP="00843F54">
      <w:pPr>
        <w:autoSpaceDE w:val="0"/>
        <w:autoSpaceDN w:val="0"/>
        <w:adjustRightInd w:val="0"/>
        <w:spacing w:line="400" w:lineRule="exact"/>
        <w:ind w:firstLineChars="200" w:firstLine="420"/>
        <w:rPr>
          <w:rFonts w:ascii="宋体"/>
          <w:kern w:val="0"/>
          <w:szCs w:val="21"/>
        </w:rPr>
      </w:pPr>
      <w:bookmarkStart w:id="24" w:name="_Toc456019712"/>
      <w:r w:rsidRPr="00843F54">
        <w:rPr>
          <w:rFonts w:ascii="宋体" w:hAnsi="宋体" w:hint="eastAsia"/>
          <w:bCs/>
          <w:kern w:val="0"/>
          <w:szCs w:val="21"/>
        </w:rPr>
        <w:t>每个</w:t>
      </w:r>
      <w:r w:rsidRPr="00843F54">
        <w:rPr>
          <w:rFonts w:ascii="宋体" w:hAnsi="宋体"/>
          <w:kern w:val="0"/>
          <w:szCs w:val="21"/>
        </w:rPr>
        <w:t>MicroWave</w:t>
      </w:r>
      <w:r w:rsidRPr="00843F54">
        <w:rPr>
          <w:rFonts w:ascii="宋体" w:hAnsi="宋体"/>
          <w:bCs/>
          <w:kern w:val="0"/>
          <w:szCs w:val="21"/>
        </w:rPr>
        <w:t>330-33461</w:t>
      </w:r>
      <w:r w:rsidRPr="00843F54">
        <w:rPr>
          <w:rFonts w:ascii="宋体" w:hAnsi="宋体" w:hint="eastAsia"/>
          <w:kern w:val="0"/>
          <w:szCs w:val="21"/>
        </w:rPr>
        <w:t>数字微波链路包括一个</w:t>
      </w:r>
      <w:r w:rsidRPr="00843F54">
        <w:rPr>
          <w:rFonts w:ascii="宋体" w:hAnsi="宋体"/>
          <w:kern w:val="0"/>
          <w:szCs w:val="21"/>
        </w:rPr>
        <w:t>MicroWave</w:t>
      </w:r>
      <w:r w:rsidRPr="00843F54">
        <w:rPr>
          <w:rFonts w:ascii="宋体" w:hAnsi="宋体"/>
          <w:bCs/>
          <w:kern w:val="0"/>
          <w:szCs w:val="21"/>
        </w:rPr>
        <w:t>330-33461</w:t>
      </w:r>
      <w:r w:rsidRPr="00843F54">
        <w:rPr>
          <w:rFonts w:ascii="宋体" w:hAnsi="宋体" w:hint="eastAsia"/>
          <w:kern w:val="0"/>
          <w:szCs w:val="21"/>
        </w:rPr>
        <w:t>发射机、</w:t>
      </w:r>
      <w:r w:rsidRPr="00843F54">
        <w:rPr>
          <w:rFonts w:ascii="宋体" w:hAnsi="宋体"/>
          <w:kern w:val="0"/>
          <w:szCs w:val="21"/>
        </w:rPr>
        <w:t xml:space="preserve">MicroWave </w:t>
      </w:r>
      <w:r w:rsidRPr="00843F54">
        <w:rPr>
          <w:rFonts w:ascii="宋体" w:hAnsi="宋体"/>
          <w:bCs/>
          <w:kern w:val="0"/>
          <w:szCs w:val="21"/>
        </w:rPr>
        <w:t>330-33461</w:t>
      </w:r>
      <w:r w:rsidRPr="00843F54">
        <w:rPr>
          <w:rFonts w:ascii="宋体" w:hAnsi="宋体" w:hint="eastAsia"/>
          <w:kern w:val="0"/>
          <w:szCs w:val="21"/>
        </w:rPr>
        <w:t>接收机和两个</w:t>
      </w:r>
      <w:r w:rsidRPr="00843F54">
        <w:rPr>
          <w:rFonts w:ascii="宋体" w:hAnsi="宋体"/>
          <w:kern w:val="0"/>
          <w:szCs w:val="21"/>
        </w:rPr>
        <w:t>MB62</w:t>
      </w:r>
      <w:r w:rsidRPr="00843F54">
        <w:rPr>
          <w:rFonts w:ascii="宋体" w:hAnsi="宋体" w:hint="eastAsia"/>
          <w:kern w:val="0"/>
          <w:szCs w:val="21"/>
        </w:rPr>
        <w:t>通用型安装支架。实物图如图</w:t>
      </w:r>
      <w:r w:rsidRPr="00843F54">
        <w:rPr>
          <w:rFonts w:ascii="宋体" w:hAnsi="宋体"/>
          <w:kern w:val="0"/>
          <w:szCs w:val="21"/>
        </w:rPr>
        <w:t>1</w:t>
      </w:r>
      <w:r w:rsidRPr="00843F54">
        <w:rPr>
          <w:rFonts w:ascii="宋体" w:hAnsi="宋体" w:hint="eastAsia"/>
          <w:kern w:val="0"/>
          <w:szCs w:val="21"/>
        </w:rPr>
        <w:t>所示。</w:t>
      </w:r>
      <w:bookmarkEnd w:id="24"/>
    </w:p>
    <w:p w:rsidR="00AB2872" w:rsidRPr="00843F54" w:rsidRDefault="00AB2872" w:rsidP="00843F54">
      <w:pPr>
        <w:autoSpaceDE w:val="0"/>
        <w:autoSpaceDN w:val="0"/>
        <w:adjustRightInd w:val="0"/>
        <w:spacing w:line="400" w:lineRule="exact"/>
        <w:ind w:firstLineChars="200" w:firstLine="420"/>
        <w:rPr>
          <w:rFonts w:ascii="宋体"/>
          <w:kern w:val="0"/>
          <w:szCs w:val="21"/>
        </w:rPr>
      </w:pPr>
      <w:bookmarkStart w:id="25" w:name="_Toc456019713"/>
      <w:r w:rsidRPr="00843F54">
        <w:rPr>
          <w:rFonts w:ascii="宋体" w:hAnsi="宋体"/>
          <w:kern w:val="0"/>
          <w:szCs w:val="21"/>
        </w:rPr>
        <w:t>MicroWave 330-33461</w:t>
      </w:r>
      <w:r w:rsidRPr="00843F54">
        <w:rPr>
          <w:rFonts w:ascii="宋体" w:hAnsi="宋体" w:hint="eastAsia"/>
          <w:kern w:val="0"/>
          <w:szCs w:val="21"/>
        </w:rPr>
        <w:t>直径为</w:t>
      </w:r>
      <w:r w:rsidRPr="00843F54">
        <w:rPr>
          <w:rFonts w:ascii="宋体" w:hAnsi="宋体"/>
          <w:kern w:val="0"/>
          <w:szCs w:val="21"/>
        </w:rPr>
        <w:t>10.6</w:t>
      </w:r>
      <w:r w:rsidRPr="00843F54">
        <w:rPr>
          <w:rFonts w:ascii="宋体" w:hAnsi="宋体" w:hint="eastAsia"/>
          <w:kern w:val="0"/>
          <w:szCs w:val="21"/>
        </w:rPr>
        <w:t>英寸（</w:t>
      </w:r>
      <w:r w:rsidRPr="00843F54">
        <w:rPr>
          <w:rFonts w:ascii="宋体" w:hAnsi="宋体"/>
          <w:kern w:val="0"/>
          <w:szCs w:val="21"/>
        </w:rPr>
        <w:t>270</w:t>
      </w:r>
      <w:r w:rsidRPr="00843F54">
        <w:rPr>
          <w:rFonts w:ascii="宋体" w:hAnsi="宋体" w:hint="eastAsia"/>
          <w:kern w:val="0"/>
          <w:szCs w:val="21"/>
        </w:rPr>
        <w:t>毫米），从前至后（天线罩面至安装支架）长度为</w:t>
      </w:r>
      <w:r w:rsidRPr="00843F54">
        <w:rPr>
          <w:rFonts w:ascii="宋体" w:hAnsi="宋体"/>
          <w:kern w:val="0"/>
          <w:szCs w:val="21"/>
        </w:rPr>
        <w:t>10.125</w:t>
      </w:r>
      <w:r w:rsidRPr="00843F54">
        <w:rPr>
          <w:rFonts w:ascii="宋体" w:hAnsi="宋体" w:hint="eastAsia"/>
          <w:kern w:val="0"/>
          <w:szCs w:val="21"/>
        </w:rPr>
        <w:t>英寸（</w:t>
      </w:r>
      <w:r w:rsidRPr="00843F54">
        <w:rPr>
          <w:rFonts w:ascii="宋体" w:hAnsi="宋体"/>
          <w:kern w:val="0"/>
          <w:szCs w:val="21"/>
        </w:rPr>
        <w:t>257</w:t>
      </w:r>
      <w:r w:rsidRPr="00843F54">
        <w:rPr>
          <w:rFonts w:ascii="宋体" w:hAnsi="宋体" w:hint="eastAsia"/>
          <w:kern w:val="0"/>
          <w:szCs w:val="21"/>
        </w:rPr>
        <w:t>毫米）。每个设备重量为</w:t>
      </w:r>
      <w:smartTag w:uri="urn:schemas-microsoft-com:office:smarttags" w:element="chmetcnv">
        <w:smartTagPr>
          <w:attr w:name="TCSC" w:val="0"/>
          <w:attr w:name="NumberType" w:val="1"/>
          <w:attr w:name="Negative" w:val="False"/>
          <w:attr w:name="HasSpace" w:val="False"/>
          <w:attr w:name="SourceValue" w:val="4.5"/>
          <w:attr w:name="UnitName" w:val="磅"/>
        </w:smartTagPr>
        <w:r w:rsidRPr="00843F54">
          <w:rPr>
            <w:rFonts w:ascii="宋体" w:hAnsi="宋体"/>
            <w:kern w:val="0"/>
            <w:szCs w:val="21"/>
          </w:rPr>
          <w:t>4.5</w:t>
        </w:r>
        <w:r w:rsidRPr="00843F54">
          <w:rPr>
            <w:rFonts w:ascii="宋体" w:hAnsi="宋体" w:hint="eastAsia"/>
            <w:kern w:val="0"/>
            <w:szCs w:val="21"/>
          </w:rPr>
          <w:t>磅</w:t>
        </w:r>
      </w:smartTag>
      <w:r w:rsidRPr="00843F54">
        <w:rPr>
          <w:rFonts w:ascii="宋体" w:hAnsi="宋体" w:hint="eastAsia"/>
          <w:kern w:val="0"/>
          <w:szCs w:val="21"/>
        </w:rPr>
        <w:t>（</w:t>
      </w:r>
      <w:r w:rsidRPr="00843F54">
        <w:rPr>
          <w:rFonts w:ascii="宋体" w:hAnsi="宋体"/>
          <w:kern w:val="0"/>
          <w:szCs w:val="21"/>
        </w:rPr>
        <w:t>2.041</w:t>
      </w:r>
      <w:r w:rsidRPr="00843F54">
        <w:rPr>
          <w:rFonts w:ascii="宋体" w:hAnsi="宋体" w:hint="eastAsia"/>
          <w:kern w:val="0"/>
          <w:szCs w:val="21"/>
        </w:rPr>
        <w:t>公斤）。</w:t>
      </w:r>
      <w:bookmarkEnd w:id="25"/>
    </w:p>
    <w:p w:rsidR="00AB2872" w:rsidRPr="00FC005D" w:rsidRDefault="00AB2872" w:rsidP="003D2728">
      <w:pPr>
        <w:autoSpaceDE w:val="0"/>
        <w:autoSpaceDN w:val="0"/>
        <w:adjustRightInd w:val="0"/>
        <w:ind w:firstLineChars="200" w:firstLine="420"/>
        <w:jc w:val="center"/>
        <w:rPr>
          <w:rFonts w:ascii="宋体"/>
          <w:kern w:val="0"/>
          <w:szCs w:val="21"/>
        </w:rPr>
      </w:pPr>
      <w:bookmarkStart w:id="26" w:name="_Toc456019714"/>
      <w:r w:rsidRPr="001327CC">
        <w:rPr>
          <w:rFonts w:ascii="宋体"/>
          <w:noProof/>
          <w:kern w:val="0"/>
          <w:szCs w:val="21"/>
        </w:rPr>
        <w:pict>
          <v:shape id="图片 31" o:spid="_x0000_i1025" type="#_x0000_t75" style="width:236.25pt;height:156pt;visibility:visible">
            <v:imagedata r:id="rId9" o:title=""/>
          </v:shape>
        </w:pict>
      </w:r>
      <w:bookmarkEnd w:id="26"/>
    </w:p>
    <w:p w:rsidR="00AB2872" w:rsidRPr="008531C1" w:rsidRDefault="00AB2872" w:rsidP="00843F54">
      <w:pPr>
        <w:autoSpaceDE w:val="0"/>
        <w:autoSpaceDN w:val="0"/>
        <w:adjustRightInd w:val="0"/>
        <w:ind w:firstLineChars="200" w:firstLine="420"/>
        <w:jc w:val="center"/>
        <w:rPr>
          <w:rFonts w:ascii="宋体"/>
          <w:kern w:val="0"/>
          <w:szCs w:val="21"/>
        </w:rPr>
      </w:pPr>
      <w:bookmarkStart w:id="27" w:name="_Toc456019715"/>
      <w:r w:rsidRPr="008531C1">
        <w:rPr>
          <w:rFonts w:ascii="宋体" w:hAnsi="宋体" w:hint="eastAsia"/>
          <w:kern w:val="0"/>
          <w:szCs w:val="21"/>
        </w:rPr>
        <w:t>图</w:t>
      </w:r>
      <w:r w:rsidRPr="008531C1">
        <w:rPr>
          <w:rFonts w:ascii="宋体" w:hAnsi="宋体"/>
          <w:kern w:val="0"/>
          <w:szCs w:val="21"/>
        </w:rPr>
        <w:t>1</w:t>
      </w:r>
      <w:r w:rsidRPr="008531C1">
        <w:rPr>
          <w:rFonts w:ascii="宋体" w:hAnsi="宋体" w:hint="eastAsia"/>
          <w:kern w:val="0"/>
          <w:szCs w:val="21"/>
        </w:rPr>
        <w:t>：</w:t>
      </w:r>
      <w:r w:rsidRPr="008531C1">
        <w:rPr>
          <w:rFonts w:ascii="宋体" w:hAnsi="宋体"/>
          <w:kern w:val="0"/>
          <w:szCs w:val="21"/>
        </w:rPr>
        <w:t>MicroWave330-33461</w:t>
      </w:r>
      <w:r w:rsidRPr="008531C1">
        <w:rPr>
          <w:rFonts w:ascii="宋体" w:hAnsi="宋体" w:hint="eastAsia"/>
          <w:kern w:val="0"/>
          <w:szCs w:val="21"/>
        </w:rPr>
        <w:t>硬件</w:t>
      </w:r>
      <w:bookmarkEnd w:id="27"/>
    </w:p>
    <w:p w:rsidR="00AB2872" w:rsidRPr="00A12DBF" w:rsidRDefault="00AB2872" w:rsidP="00843F54">
      <w:pPr>
        <w:pStyle w:val="Heading2"/>
        <w:spacing w:before="0" w:after="0" w:line="340" w:lineRule="exact"/>
        <w:rPr>
          <w:kern w:val="0"/>
          <w:sz w:val="24"/>
          <w:szCs w:val="24"/>
        </w:rPr>
      </w:pPr>
      <w:bookmarkStart w:id="28" w:name="_Toc456019716"/>
      <w:bookmarkStart w:id="29" w:name="_Toc456086696"/>
      <w:r w:rsidRPr="00A12DBF">
        <w:rPr>
          <w:kern w:val="0"/>
          <w:sz w:val="24"/>
          <w:szCs w:val="24"/>
        </w:rPr>
        <w:t>2.2</w:t>
      </w:r>
      <w:r w:rsidRPr="00A12DBF">
        <w:rPr>
          <w:kern w:val="0"/>
          <w:sz w:val="24"/>
          <w:szCs w:val="24"/>
        </w:rPr>
        <w:tab/>
      </w:r>
      <w:r w:rsidRPr="00A12DBF">
        <w:rPr>
          <w:rFonts w:hint="eastAsia"/>
          <w:kern w:val="0"/>
          <w:sz w:val="24"/>
          <w:szCs w:val="24"/>
        </w:rPr>
        <w:t>可选电源</w:t>
      </w:r>
      <w:bookmarkEnd w:id="28"/>
      <w:bookmarkEnd w:id="29"/>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0" w:name="_Toc456019717"/>
      <w:r w:rsidRPr="00FC005D">
        <w:rPr>
          <w:rFonts w:ascii="宋体" w:hAnsi="宋体"/>
          <w:b/>
          <w:bCs/>
          <w:kern w:val="0"/>
          <w:szCs w:val="21"/>
        </w:rPr>
        <w:t>12 V</w:t>
      </w:r>
      <w:r w:rsidRPr="00FC005D">
        <w:rPr>
          <w:rFonts w:ascii="宋体" w:hAnsi="宋体" w:hint="eastAsia"/>
          <w:b/>
          <w:bCs/>
          <w:kern w:val="0"/>
          <w:szCs w:val="21"/>
        </w:rPr>
        <w:t>直流电源：</w:t>
      </w:r>
      <w:r w:rsidRPr="00FC005D">
        <w:rPr>
          <w:rFonts w:ascii="宋体" w:hAnsi="宋体"/>
          <w:bCs/>
          <w:kern w:val="0"/>
          <w:szCs w:val="21"/>
        </w:rPr>
        <w:t>PS13</w:t>
      </w:r>
      <w:r w:rsidRPr="00FC005D">
        <w:rPr>
          <w:rFonts w:ascii="宋体" w:hAnsi="宋体" w:hint="eastAsia"/>
          <w:bCs/>
          <w:kern w:val="0"/>
          <w:szCs w:val="21"/>
        </w:rPr>
        <w:t>型电源，工作电压为交流电</w:t>
      </w:r>
      <w:r w:rsidRPr="00FC005D">
        <w:rPr>
          <w:rFonts w:ascii="宋体" w:hAnsi="宋体"/>
          <w:kern w:val="0"/>
          <w:szCs w:val="21"/>
        </w:rPr>
        <w:t>85-246V</w:t>
      </w:r>
      <w:r w:rsidRPr="00FC005D">
        <w:rPr>
          <w:rFonts w:ascii="宋体" w:hAnsi="宋体" w:hint="eastAsia"/>
          <w:kern w:val="0"/>
          <w:szCs w:val="21"/>
        </w:rPr>
        <w:t>，工作频率为</w:t>
      </w:r>
      <w:r w:rsidRPr="00FC005D">
        <w:rPr>
          <w:rFonts w:ascii="宋体" w:hAnsi="宋体"/>
          <w:kern w:val="0"/>
          <w:szCs w:val="21"/>
        </w:rPr>
        <w:t>47-63Hz</w:t>
      </w:r>
      <w:r w:rsidRPr="00FC005D">
        <w:rPr>
          <w:rFonts w:ascii="宋体" w:hAnsi="宋体" w:hint="eastAsia"/>
          <w:kern w:val="0"/>
          <w:szCs w:val="21"/>
        </w:rPr>
        <w:t>，提供</w:t>
      </w:r>
      <w:r w:rsidRPr="00FC005D">
        <w:rPr>
          <w:rFonts w:ascii="宋体" w:hAnsi="宋体"/>
          <w:kern w:val="0"/>
          <w:szCs w:val="21"/>
        </w:rPr>
        <w:t>13.6V</w:t>
      </w:r>
      <w:r w:rsidRPr="00FC005D">
        <w:rPr>
          <w:rFonts w:ascii="宋体" w:hAnsi="宋体" w:hint="eastAsia"/>
          <w:kern w:val="0"/>
          <w:szCs w:val="21"/>
        </w:rPr>
        <w:t>直流电，最大电流为</w:t>
      </w:r>
      <w:smartTag w:uri="urn:schemas-microsoft-com:office:smarttags" w:element="chmetcnv">
        <w:smartTagPr>
          <w:attr w:name="TCSC" w:val="0"/>
          <w:attr w:name="NumberType" w:val="1"/>
          <w:attr w:name="Negative" w:val="False"/>
          <w:attr w:name="HasSpace" w:val="False"/>
          <w:attr w:name="SourceValue" w:val="2.8"/>
          <w:attr w:name="UnitName" w:val="a"/>
        </w:smartTagPr>
        <w:r w:rsidRPr="00FC005D">
          <w:rPr>
            <w:rFonts w:ascii="宋体" w:hAnsi="宋体"/>
            <w:kern w:val="0"/>
            <w:szCs w:val="21"/>
          </w:rPr>
          <w:t>2.8A</w:t>
        </w:r>
      </w:smartTag>
      <w:r w:rsidRPr="00FC005D">
        <w:rPr>
          <w:rFonts w:ascii="宋体" w:hAnsi="宋体" w:hint="eastAsia"/>
          <w:kern w:val="0"/>
          <w:szCs w:val="21"/>
        </w:rPr>
        <w:t>。电源针对最大值为</w:t>
      </w:r>
      <w:r w:rsidRPr="00FC005D">
        <w:rPr>
          <w:rFonts w:ascii="宋体" w:hAnsi="宋体"/>
          <w:kern w:val="0"/>
          <w:szCs w:val="21"/>
        </w:rPr>
        <w:t>25AH</w:t>
      </w:r>
      <w:r w:rsidRPr="00FC005D">
        <w:rPr>
          <w:rFonts w:ascii="宋体" w:hAnsi="宋体" w:hint="eastAsia"/>
          <w:kern w:val="0"/>
          <w:szCs w:val="21"/>
        </w:rPr>
        <w:t>的可选备用电池提供自动切换和电池充电电路。温度范围为</w:t>
      </w:r>
      <w:r w:rsidRPr="00FC005D">
        <w:rPr>
          <w:rFonts w:ascii="宋体" w:hAnsi="宋体"/>
          <w:kern w:val="0"/>
          <w:szCs w:val="21"/>
        </w:rPr>
        <w:t>14</w:t>
      </w:r>
      <w:r w:rsidRPr="00FC005D">
        <w:rPr>
          <w:rFonts w:ascii="宋体" w:hAnsi="宋体" w:hint="eastAsia"/>
          <w:kern w:val="0"/>
          <w:szCs w:val="21"/>
        </w:rPr>
        <w:t>°</w:t>
      </w:r>
      <w:r w:rsidRPr="00FC005D">
        <w:rPr>
          <w:rFonts w:ascii="宋体" w:hAnsi="宋体"/>
          <w:kern w:val="0"/>
          <w:szCs w:val="21"/>
        </w:rPr>
        <w:t xml:space="preserve"> </w:t>
      </w:r>
      <w:r w:rsidRPr="00FC005D">
        <w:rPr>
          <w:rFonts w:ascii="宋体" w:hAnsi="宋体" w:hint="eastAsia"/>
          <w:kern w:val="0"/>
          <w:szCs w:val="21"/>
        </w:rPr>
        <w:t>至</w:t>
      </w:r>
      <w:r w:rsidRPr="00FC005D">
        <w:rPr>
          <w:rFonts w:ascii="宋体" w:hAnsi="宋体"/>
          <w:kern w:val="0"/>
          <w:szCs w:val="21"/>
        </w:rPr>
        <w:t xml:space="preserve"> 122</w:t>
      </w:r>
      <w:r w:rsidRPr="00FC005D">
        <w:rPr>
          <w:rFonts w:ascii="宋体" w:hAnsi="宋体" w:hint="eastAsia"/>
          <w:kern w:val="0"/>
          <w:szCs w:val="21"/>
        </w:rPr>
        <w:t>°</w:t>
      </w:r>
      <w:r w:rsidRPr="00FC005D">
        <w:rPr>
          <w:rFonts w:ascii="宋体" w:hAnsi="宋体"/>
          <w:kern w:val="0"/>
          <w:szCs w:val="21"/>
        </w:rPr>
        <w:t xml:space="preserve"> F (-10</w:t>
      </w:r>
      <w:r w:rsidRPr="00FC005D">
        <w:rPr>
          <w:rFonts w:ascii="宋体" w:hAnsi="宋体" w:hint="eastAsia"/>
          <w:kern w:val="0"/>
          <w:szCs w:val="21"/>
        </w:rPr>
        <w:t>°</w:t>
      </w:r>
      <w:r w:rsidRPr="00FC005D">
        <w:rPr>
          <w:rFonts w:ascii="宋体" w:hAnsi="宋体"/>
          <w:kern w:val="0"/>
          <w:szCs w:val="21"/>
        </w:rPr>
        <w:t xml:space="preserve"> </w:t>
      </w:r>
      <w:r w:rsidRPr="00FC005D">
        <w:rPr>
          <w:rFonts w:ascii="宋体" w:hAnsi="宋体" w:hint="eastAsia"/>
          <w:kern w:val="0"/>
          <w:szCs w:val="21"/>
        </w:rPr>
        <w:t>至</w:t>
      </w:r>
      <w:r w:rsidRPr="00FC005D">
        <w:rPr>
          <w:rFonts w:ascii="宋体" w:hAnsi="宋体"/>
          <w:kern w:val="0"/>
          <w:szCs w:val="21"/>
        </w:rPr>
        <w:t xml:space="preserve"> 50</w:t>
      </w:r>
      <w:r w:rsidRPr="00FC005D">
        <w:rPr>
          <w:rFonts w:ascii="宋体" w:hAnsi="宋体" w:hint="eastAsia"/>
          <w:kern w:val="0"/>
          <w:szCs w:val="21"/>
        </w:rPr>
        <w:t>°</w:t>
      </w:r>
      <w:r w:rsidRPr="00FC005D">
        <w:rPr>
          <w:rFonts w:ascii="宋体" w:hAnsi="宋体"/>
          <w:kern w:val="0"/>
          <w:szCs w:val="21"/>
        </w:rPr>
        <w:t xml:space="preserve"> C)</w:t>
      </w:r>
      <w:r w:rsidRPr="00FC005D">
        <w:rPr>
          <w:rFonts w:ascii="宋体" w:hAnsi="宋体" w:hint="eastAsia"/>
          <w:kern w:val="0"/>
          <w:szCs w:val="21"/>
        </w:rPr>
        <w:t>。符合</w:t>
      </w:r>
      <w:r w:rsidRPr="00FC005D">
        <w:rPr>
          <w:rFonts w:ascii="宋体" w:hAnsi="宋体"/>
          <w:kern w:val="0"/>
          <w:szCs w:val="21"/>
        </w:rPr>
        <w:t>UL</w:t>
      </w:r>
      <w:r w:rsidRPr="00FC005D">
        <w:rPr>
          <w:rFonts w:ascii="宋体" w:hAnsi="宋体" w:hint="eastAsia"/>
          <w:kern w:val="0"/>
          <w:szCs w:val="21"/>
        </w:rPr>
        <w:t>、</w:t>
      </w:r>
      <w:r w:rsidRPr="00FC005D">
        <w:rPr>
          <w:rFonts w:ascii="宋体" w:hAnsi="宋体"/>
          <w:kern w:val="0"/>
          <w:szCs w:val="21"/>
        </w:rPr>
        <w:t>ETS</w:t>
      </w:r>
      <w:r w:rsidRPr="00FC005D">
        <w:rPr>
          <w:rFonts w:ascii="宋体" w:hAnsi="宋体" w:hint="eastAsia"/>
          <w:kern w:val="0"/>
          <w:szCs w:val="21"/>
        </w:rPr>
        <w:t>、</w:t>
      </w:r>
      <w:r w:rsidRPr="00FC005D">
        <w:rPr>
          <w:rFonts w:ascii="宋体" w:hAnsi="宋体"/>
          <w:kern w:val="0"/>
          <w:szCs w:val="21"/>
        </w:rPr>
        <w:t>EMC</w:t>
      </w:r>
      <w:r w:rsidRPr="00FC005D">
        <w:rPr>
          <w:rFonts w:ascii="宋体" w:hAnsi="宋体" w:hint="eastAsia"/>
          <w:kern w:val="0"/>
          <w:szCs w:val="21"/>
        </w:rPr>
        <w:t>、</w:t>
      </w:r>
      <w:r w:rsidRPr="00FC005D">
        <w:rPr>
          <w:rFonts w:ascii="宋体" w:hAnsi="宋体"/>
          <w:kern w:val="0"/>
          <w:szCs w:val="21"/>
        </w:rPr>
        <w:t>CE</w:t>
      </w:r>
      <w:r w:rsidRPr="00FC005D">
        <w:rPr>
          <w:rFonts w:ascii="宋体" w:hAnsi="宋体" w:hint="eastAsia"/>
          <w:kern w:val="0"/>
          <w:szCs w:val="21"/>
        </w:rPr>
        <w:t>、</w:t>
      </w:r>
      <w:r w:rsidRPr="00FC005D">
        <w:rPr>
          <w:rFonts w:ascii="宋体" w:hAnsi="宋体"/>
          <w:kern w:val="0"/>
          <w:szCs w:val="21"/>
        </w:rPr>
        <w:t>RoHS</w:t>
      </w:r>
      <w:r w:rsidRPr="00FC005D">
        <w:rPr>
          <w:rFonts w:ascii="宋体" w:hAnsi="宋体" w:hint="eastAsia"/>
          <w:kern w:val="0"/>
          <w:szCs w:val="21"/>
        </w:rPr>
        <w:t>规定。</w:t>
      </w:r>
      <w:bookmarkEnd w:id="30"/>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1" w:name="_Toc456019718"/>
      <w:r w:rsidRPr="00FC005D">
        <w:rPr>
          <w:rFonts w:ascii="宋体" w:hAnsi="宋体"/>
          <w:b/>
          <w:bCs/>
          <w:kern w:val="0"/>
          <w:szCs w:val="21"/>
        </w:rPr>
        <w:t>12 V</w:t>
      </w:r>
      <w:r w:rsidRPr="00FC005D">
        <w:rPr>
          <w:rFonts w:ascii="宋体" w:hAnsi="宋体" w:hint="eastAsia"/>
          <w:b/>
          <w:bCs/>
          <w:kern w:val="0"/>
          <w:szCs w:val="21"/>
        </w:rPr>
        <w:t>直流电源：</w:t>
      </w:r>
      <w:r w:rsidRPr="00FC005D">
        <w:rPr>
          <w:rFonts w:ascii="宋体" w:hAnsi="宋体"/>
          <w:bCs/>
          <w:kern w:val="0"/>
          <w:szCs w:val="21"/>
        </w:rPr>
        <w:t>PS40</w:t>
      </w:r>
      <w:r w:rsidRPr="00FC005D">
        <w:rPr>
          <w:rFonts w:ascii="宋体" w:hAnsi="宋体" w:hint="eastAsia"/>
          <w:bCs/>
          <w:kern w:val="0"/>
          <w:szCs w:val="21"/>
        </w:rPr>
        <w:t>型电源，工作电压为交流电</w:t>
      </w:r>
      <w:r w:rsidRPr="00FC005D">
        <w:rPr>
          <w:rFonts w:ascii="宋体" w:hAnsi="宋体"/>
          <w:kern w:val="0"/>
          <w:szCs w:val="21"/>
        </w:rPr>
        <w:t>120V</w:t>
      </w:r>
      <w:r w:rsidRPr="00FC005D">
        <w:rPr>
          <w:rFonts w:ascii="宋体" w:hAnsi="宋体" w:hint="eastAsia"/>
          <w:kern w:val="0"/>
          <w:szCs w:val="21"/>
        </w:rPr>
        <w:t>，工作频率为</w:t>
      </w:r>
      <w:r w:rsidRPr="00FC005D">
        <w:rPr>
          <w:rFonts w:ascii="宋体" w:hAnsi="宋体"/>
          <w:kern w:val="0"/>
          <w:szCs w:val="21"/>
        </w:rPr>
        <w:t>50-60Hz</w:t>
      </w:r>
      <w:r w:rsidRPr="00FC005D">
        <w:rPr>
          <w:rFonts w:ascii="宋体" w:hAnsi="宋体" w:hint="eastAsia"/>
          <w:kern w:val="0"/>
          <w:szCs w:val="21"/>
        </w:rPr>
        <w:t>，</w:t>
      </w:r>
      <w:r w:rsidRPr="00A12DBF">
        <w:rPr>
          <w:rFonts w:ascii="宋体" w:hAnsi="宋体" w:hint="eastAsia"/>
          <w:kern w:val="0"/>
          <w:szCs w:val="21"/>
        </w:rPr>
        <w:t>工作电流</w:t>
      </w:r>
      <w:smartTag w:uri="urn:schemas-microsoft-com:office:smarttags" w:element="chmetcnv">
        <w:smartTagPr>
          <w:attr w:name="TCSC" w:val="0"/>
          <w:attr w:name="NumberType" w:val="1"/>
          <w:attr w:name="Negative" w:val="False"/>
          <w:attr w:name="HasSpace" w:val="False"/>
          <w:attr w:name="SourceValue" w:val=".5"/>
          <w:attr w:name="UnitName" w:val="a"/>
        </w:smartTagPr>
        <w:r w:rsidRPr="00A12DBF">
          <w:rPr>
            <w:rFonts w:ascii="宋体" w:hAnsi="宋体"/>
            <w:kern w:val="0"/>
            <w:szCs w:val="21"/>
          </w:rPr>
          <w:t>0.5A</w:t>
        </w:r>
      </w:smartTag>
      <w:r w:rsidRPr="00A12DBF">
        <w:rPr>
          <w:rFonts w:ascii="宋体" w:hAnsi="宋体" w:hint="eastAsia"/>
          <w:kern w:val="0"/>
          <w:szCs w:val="21"/>
        </w:rPr>
        <w:t>，</w:t>
      </w:r>
      <w:r>
        <w:rPr>
          <w:rFonts w:ascii="宋体" w:hAnsi="宋体" w:hint="eastAsia"/>
          <w:kern w:val="0"/>
          <w:szCs w:val="21"/>
        </w:rPr>
        <w:t>峰值电压为</w:t>
      </w:r>
      <w:r w:rsidRPr="00A12DBF">
        <w:rPr>
          <w:rFonts w:ascii="宋体" w:hAnsi="宋体"/>
          <w:kern w:val="0"/>
          <w:szCs w:val="21"/>
        </w:rPr>
        <w:t>13.7V</w:t>
      </w:r>
      <w:r w:rsidRPr="00A12DBF">
        <w:rPr>
          <w:rFonts w:ascii="宋体" w:hAnsi="宋体" w:hint="eastAsia"/>
          <w:kern w:val="0"/>
          <w:szCs w:val="21"/>
        </w:rPr>
        <w:t>直流电，最大</w:t>
      </w:r>
      <w:r>
        <w:rPr>
          <w:rFonts w:ascii="宋体" w:hAnsi="宋体" w:hint="eastAsia"/>
          <w:kern w:val="0"/>
          <w:szCs w:val="21"/>
        </w:rPr>
        <w:t>通过</w:t>
      </w:r>
      <w:r w:rsidRPr="00A12DBF">
        <w:rPr>
          <w:rFonts w:ascii="宋体" w:hAnsi="宋体" w:hint="eastAsia"/>
          <w:kern w:val="0"/>
          <w:szCs w:val="21"/>
        </w:rPr>
        <w:t>电流为</w:t>
      </w:r>
      <w:smartTag w:uri="urn:schemas-microsoft-com:office:smarttags" w:element="chmetcnv">
        <w:smartTagPr>
          <w:attr w:name="TCSC" w:val="0"/>
          <w:attr w:name="NumberType" w:val="1"/>
          <w:attr w:name="Negative" w:val="False"/>
          <w:attr w:name="HasSpace" w:val="False"/>
          <w:attr w:name="SourceValue" w:val="1.6"/>
          <w:attr w:name="UnitName" w:val="a"/>
        </w:smartTagPr>
        <w:r w:rsidRPr="00A12DBF">
          <w:rPr>
            <w:rFonts w:ascii="宋体" w:hAnsi="宋体"/>
            <w:kern w:val="0"/>
            <w:szCs w:val="21"/>
          </w:rPr>
          <w:t>1.6A</w:t>
        </w:r>
      </w:smartTag>
      <w:r w:rsidRPr="00A12DBF">
        <w:rPr>
          <w:rFonts w:ascii="宋体" w:hAnsi="宋体" w:hint="eastAsia"/>
          <w:kern w:val="0"/>
          <w:szCs w:val="21"/>
        </w:rPr>
        <w:t>。</w:t>
      </w:r>
      <w:r w:rsidRPr="00A12DBF">
        <w:rPr>
          <w:rFonts w:ascii="宋体" w:hAnsi="宋体"/>
          <w:bCs/>
          <w:kern w:val="0"/>
          <w:szCs w:val="21"/>
        </w:rPr>
        <w:t>PS41</w:t>
      </w:r>
      <w:r w:rsidRPr="00A12DBF">
        <w:rPr>
          <w:rFonts w:ascii="宋体" w:hAnsi="宋体" w:hint="eastAsia"/>
          <w:bCs/>
          <w:kern w:val="0"/>
          <w:szCs w:val="21"/>
        </w:rPr>
        <w:t>型电源，工作电压为交流电</w:t>
      </w:r>
      <w:r w:rsidRPr="00A12DBF">
        <w:rPr>
          <w:rFonts w:ascii="宋体" w:hAnsi="宋体"/>
          <w:kern w:val="0"/>
          <w:szCs w:val="21"/>
        </w:rPr>
        <w:t>220V</w:t>
      </w:r>
      <w:r w:rsidRPr="00A12DBF">
        <w:rPr>
          <w:rFonts w:ascii="宋体" w:hAnsi="宋体" w:hint="eastAsia"/>
          <w:kern w:val="0"/>
          <w:szCs w:val="21"/>
        </w:rPr>
        <w:t>，</w:t>
      </w:r>
      <w:r w:rsidRPr="00FC005D">
        <w:rPr>
          <w:rFonts w:ascii="宋体" w:hAnsi="宋体" w:hint="eastAsia"/>
          <w:kern w:val="0"/>
          <w:szCs w:val="21"/>
        </w:rPr>
        <w:t>工作频率为</w:t>
      </w:r>
      <w:r w:rsidRPr="00FC005D">
        <w:rPr>
          <w:rFonts w:ascii="宋体" w:hAnsi="宋体"/>
          <w:kern w:val="0"/>
          <w:szCs w:val="21"/>
        </w:rPr>
        <w:t>50-60Hz</w:t>
      </w:r>
      <w:r w:rsidRPr="00FC005D">
        <w:rPr>
          <w:rFonts w:ascii="宋体" w:hAnsi="宋体" w:hint="eastAsia"/>
          <w:kern w:val="0"/>
          <w:szCs w:val="21"/>
        </w:rPr>
        <w:t>，最大电流为</w:t>
      </w:r>
      <w:smartTag w:uri="urn:schemas-microsoft-com:office:smarttags" w:element="chmetcnv">
        <w:smartTagPr>
          <w:attr w:name="TCSC" w:val="0"/>
          <w:attr w:name="NumberType" w:val="1"/>
          <w:attr w:name="Negative" w:val="False"/>
          <w:attr w:name="HasSpace" w:val="False"/>
          <w:attr w:name="SourceValue" w:val=".25"/>
          <w:attr w:name="UnitName" w:val="a"/>
        </w:smartTagPr>
        <w:r w:rsidRPr="00FC005D">
          <w:rPr>
            <w:rFonts w:ascii="宋体" w:hAnsi="宋体"/>
            <w:kern w:val="0"/>
            <w:szCs w:val="21"/>
          </w:rPr>
          <w:t>0.25A</w:t>
        </w:r>
      </w:smartTag>
      <w:r w:rsidRPr="00FC005D">
        <w:rPr>
          <w:rFonts w:ascii="宋体" w:hAnsi="宋体" w:hint="eastAsia"/>
          <w:kern w:val="0"/>
          <w:szCs w:val="21"/>
        </w:rPr>
        <w:t>。两款电源均针对最大值为</w:t>
      </w:r>
      <w:r w:rsidRPr="00FC005D">
        <w:rPr>
          <w:rFonts w:ascii="宋体" w:hAnsi="宋体"/>
          <w:kern w:val="0"/>
          <w:szCs w:val="21"/>
        </w:rPr>
        <w:t>25AH</w:t>
      </w:r>
      <w:r w:rsidRPr="00FC005D">
        <w:rPr>
          <w:rFonts w:ascii="宋体" w:hAnsi="宋体" w:hint="eastAsia"/>
          <w:kern w:val="0"/>
          <w:szCs w:val="21"/>
        </w:rPr>
        <w:t>的可选备用电池提供自动切换和电池充电电路，并焊接在输入和输出实现最大防护。温度范围为</w:t>
      </w:r>
      <w:r w:rsidRPr="00FC005D">
        <w:rPr>
          <w:rFonts w:ascii="宋体" w:hAnsi="宋体"/>
          <w:kern w:val="0"/>
          <w:szCs w:val="21"/>
        </w:rPr>
        <w:t>-40</w:t>
      </w:r>
      <w:r w:rsidRPr="00FC005D">
        <w:rPr>
          <w:rFonts w:ascii="宋体" w:hAnsi="宋体" w:hint="eastAsia"/>
          <w:kern w:val="0"/>
          <w:szCs w:val="21"/>
        </w:rPr>
        <w:t>°</w:t>
      </w:r>
      <w:r w:rsidRPr="00FC005D">
        <w:rPr>
          <w:rFonts w:ascii="宋体" w:hAnsi="宋体"/>
          <w:kern w:val="0"/>
          <w:szCs w:val="21"/>
        </w:rPr>
        <w:t xml:space="preserve"> </w:t>
      </w:r>
      <w:r w:rsidRPr="00FC005D">
        <w:rPr>
          <w:rFonts w:ascii="宋体" w:hAnsi="宋体" w:hint="eastAsia"/>
          <w:kern w:val="0"/>
          <w:szCs w:val="21"/>
        </w:rPr>
        <w:t>至</w:t>
      </w:r>
      <w:r w:rsidRPr="00FC005D">
        <w:rPr>
          <w:rFonts w:ascii="宋体" w:hAnsi="宋体"/>
          <w:kern w:val="0"/>
          <w:szCs w:val="21"/>
        </w:rPr>
        <w:t xml:space="preserve"> 150</w:t>
      </w:r>
      <w:r w:rsidRPr="00FC005D">
        <w:rPr>
          <w:rFonts w:ascii="宋体" w:hAnsi="宋体" w:hint="eastAsia"/>
          <w:kern w:val="0"/>
          <w:szCs w:val="21"/>
        </w:rPr>
        <w:t>°</w:t>
      </w:r>
      <w:r w:rsidRPr="00FC005D">
        <w:rPr>
          <w:rFonts w:ascii="宋体" w:hAnsi="宋体"/>
          <w:kern w:val="0"/>
          <w:szCs w:val="21"/>
        </w:rPr>
        <w:t xml:space="preserve"> F (-40</w:t>
      </w:r>
      <w:r w:rsidRPr="00FC005D">
        <w:rPr>
          <w:rFonts w:ascii="宋体" w:hAnsi="宋体" w:hint="eastAsia"/>
          <w:kern w:val="0"/>
          <w:szCs w:val="21"/>
        </w:rPr>
        <w:t>°</w:t>
      </w:r>
      <w:r w:rsidRPr="00FC005D">
        <w:rPr>
          <w:rFonts w:ascii="宋体" w:hAnsi="宋体"/>
          <w:kern w:val="0"/>
          <w:szCs w:val="21"/>
        </w:rPr>
        <w:t xml:space="preserve"> </w:t>
      </w:r>
      <w:r w:rsidRPr="00FC005D">
        <w:rPr>
          <w:rFonts w:ascii="宋体" w:hAnsi="宋体" w:hint="eastAsia"/>
          <w:kern w:val="0"/>
          <w:szCs w:val="21"/>
        </w:rPr>
        <w:t>至</w:t>
      </w:r>
      <w:r w:rsidRPr="00FC005D">
        <w:rPr>
          <w:rFonts w:ascii="宋体" w:hAnsi="宋体"/>
          <w:kern w:val="0"/>
          <w:szCs w:val="21"/>
        </w:rPr>
        <w:t xml:space="preserve"> 66</w:t>
      </w:r>
      <w:r w:rsidRPr="00FC005D">
        <w:rPr>
          <w:rFonts w:ascii="宋体" w:hAnsi="宋体" w:hint="eastAsia"/>
          <w:kern w:val="0"/>
          <w:szCs w:val="21"/>
        </w:rPr>
        <w:t>°</w:t>
      </w:r>
      <w:r w:rsidRPr="00FC005D">
        <w:rPr>
          <w:rFonts w:ascii="宋体" w:hAnsi="宋体"/>
          <w:kern w:val="0"/>
          <w:szCs w:val="21"/>
        </w:rPr>
        <w:t xml:space="preserve"> C)</w:t>
      </w:r>
      <w:r w:rsidRPr="00FC005D">
        <w:rPr>
          <w:rFonts w:ascii="宋体" w:hAnsi="宋体" w:hint="eastAsia"/>
          <w:kern w:val="0"/>
          <w:szCs w:val="21"/>
        </w:rPr>
        <w:t>。</w:t>
      </w:r>
      <w:bookmarkEnd w:id="31"/>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2" w:name="_Toc456019719"/>
      <w:r w:rsidRPr="00FC005D">
        <w:rPr>
          <w:rFonts w:ascii="宋体" w:hAnsi="宋体"/>
          <w:b/>
          <w:bCs/>
          <w:kern w:val="0"/>
          <w:szCs w:val="21"/>
        </w:rPr>
        <w:t>24 V</w:t>
      </w:r>
      <w:r w:rsidRPr="00FC005D">
        <w:rPr>
          <w:rFonts w:ascii="宋体" w:hAnsi="宋体" w:hint="eastAsia"/>
          <w:b/>
          <w:bCs/>
          <w:kern w:val="0"/>
          <w:szCs w:val="21"/>
        </w:rPr>
        <w:t>直流电源：</w:t>
      </w:r>
      <w:r w:rsidRPr="00FC005D">
        <w:rPr>
          <w:rFonts w:ascii="宋体" w:hAnsi="宋体"/>
          <w:b/>
          <w:bCs/>
          <w:kern w:val="0"/>
          <w:szCs w:val="21"/>
        </w:rPr>
        <w:t>7</w:t>
      </w:r>
      <w:r w:rsidRPr="00FC005D">
        <w:rPr>
          <w:rFonts w:ascii="宋体" w:hAnsi="宋体"/>
          <w:kern w:val="0"/>
          <w:szCs w:val="21"/>
        </w:rPr>
        <w:t>8B1064</w:t>
      </w:r>
      <w:r w:rsidRPr="00FC005D">
        <w:rPr>
          <w:rFonts w:ascii="宋体" w:hAnsi="宋体" w:hint="eastAsia"/>
          <w:bCs/>
          <w:kern w:val="0"/>
          <w:szCs w:val="21"/>
        </w:rPr>
        <w:t>型电源，工作电压为交流电</w:t>
      </w:r>
      <w:r w:rsidRPr="00FC005D">
        <w:rPr>
          <w:rFonts w:ascii="宋体" w:hAnsi="宋体"/>
          <w:kern w:val="0"/>
          <w:szCs w:val="21"/>
        </w:rPr>
        <w:t>120V</w:t>
      </w:r>
      <w:r w:rsidRPr="00FC005D">
        <w:rPr>
          <w:rFonts w:ascii="宋体" w:hAnsi="宋体" w:hint="eastAsia"/>
          <w:kern w:val="0"/>
          <w:szCs w:val="21"/>
        </w:rPr>
        <w:t>，</w:t>
      </w:r>
      <w:smartTag w:uri="urn:schemas-microsoft-com:office:smarttags" w:element="chmetcnv">
        <w:smartTagPr>
          <w:attr w:name="TCSC" w:val="0"/>
          <w:attr w:name="NumberType" w:val="1"/>
          <w:attr w:name="Negative" w:val="False"/>
          <w:attr w:name="HasSpace" w:val="False"/>
          <w:attr w:name="SourceValue" w:val="5"/>
          <w:attr w:name="UnitName" w:val="a"/>
        </w:smartTagPr>
        <w:r w:rsidRPr="00FC005D">
          <w:rPr>
            <w:rFonts w:ascii="宋体" w:hAnsi="宋体"/>
            <w:kern w:val="0"/>
            <w:szCs w:val="21"/>
          </w:rPr>
          <w:t>5A</w:t>
        </w:r>
      </w:smartTag>
      <w:r w:rsidRPr="00FC005D">
        <w:rPr>
          <w:rFonts w:ascii="宋体" w:hAnsi="宋体" w:hint="eastAsia"/>
          <w:kern w:val="0"/>
          <w:szCs w:val="21"/>
        </w:rPr>
        <w:t>工作电流时提供</w:t>
      </w:r>
      <w:r w:rsidRPr="00FC005D">
        <w:rPr>
          <w:rFonts w:ascii="宋体" w:hAnsi="宋体"/>
          <w:kern w:val="0"/>
          <w:szCs w:val="21"/>
        </w:rPr>
        <w:t>24V</w:t>
      </w:r>
      <w:r w:rsidRPr="00FC005D">
        <w:rPr>
          <w:rFonts w:ascii="宋体" w:hAnsi="宋体" w:hint="eastAsia"/>
          <w:kern w:val="0"/>
          <w:szCs w:val="21"/>
        </w:rPr>
        <w:t>直流电，电源备份时间为</w:t>
      </w:r>
      <w:r w:rsidRPr="00FC005D">
        <w:rPr>
          <w:rFonts w:ascii="宋体" w:hAnsi="宋体"/>
          <w:kern w:val="0"/>
          <w:szCs w:val="21"/>
        </w:rPr>
        <w:t>6.5AH</w:t>
      </w:r>
      <w:r w:rsidRPr="00FC005D">
        <w:rPr>
          <w:rFonts w:ascii="宋体" w:hAnsi="宋体" w:hint="eastAsia"/>
          <w:kern w:val="0"/>
          <w:szCs w:val="21"/>
        </w:rPr>
        <w:t>。包括室内防护罩</w:t>
      </w:r>
      <w:r w:rsidRPr="00FC005D">
        <w:rPr>
          <w:rFonts w:ascii="宋体" w:hAnsi="宋体"/>
          <w:kern w:val="0"/>
          <w:szCs w:val="21"/>
        </w:rPr>
        <w:t xml:space="preserve">15 x 11 x </w:t>
      </w:r>
      <w:smartTag w:uri="urn:schemas-microsoft-com:office:smarttags" w:element="chmetcnv">
        <w:smartTagPr>
          <w:attr w:name="UnitName" w:val="in"/>
          <w:attr w:name="SourceValue" w:val="4"/>
          <w:attr w:name="HasSpace" w:val="True"/>
          <w:attr w:name="Negative" w:val="False"/>
          <w:attr w:name="NumberType" w:val="1"/>
          <w:attr w:name="TCSC" w:val="0"/>
        </w:smartTagPr>
        <w:r w:rsidRPr="00FC005D">
          <w:rPr>
            <w:rFonts w:ascii="宋体" w:hAnsi="宋体"/>
            <w:kern w:val="0"/>
            <w:szCs w:val="21"/>
          </w:rPr>
          <w:t>4 in</w:t>
        </w:r>
      </w:smartTag>
      <w:r w:rsidRPr="00FC005D">
        <w:rPr>
          <w:rFonts w:ascii="宋体" w:hAnsi="宋体"/>
          <w:kern w:val="0"/>
          <w:szCs w:val="21"/>
        </w:rPr>
        <w:t xml:space="preserve">ch. (381 x 280 x </w:t>
      </w:r>
      <w:smartTag w:uri="urn:schemas-microsoft-com:office:smarttags" w:element="chmetcnv">
        <w:smartTagPr>
          <w:attr w:name="TCSC" w:val="0"/>
          <w:attr w:name="NumberType" w:val="1"/>
          <w:attr w:name="Negative" w:val="False"/>
          <w:attr w:name="HasSpace" w:val="False"/>
          <w:attr w:name="SourceValue" w:val="102"/>
          <w:attr w:name="UnitName" w:val="mm"/>
        </w:smartTagPr>
        <w:r w:rsidRPr="00FC005D">
          <w:rPr>
            <w:rFonts w:ascii="宋体" w:hAnsi="宋体"/>
            <w:kern w:val="0"/>
            <w:szCs w:val="21"/>
          </w:rPr>
          <w:t>102mm</w:t>
        </w:r>
      </w:smartTag>
      <w:r w:rsidRPr="00FC005D">
        <w:rPr>
          <w:rFonts w:ascii="宋体" w:hAnsi="宋体"/>
          <w:kern w:val="0"/>
          <w:szCs w:val="21"/>
        </w:rPr>
        <w:t>)</w:t>
      </w:r>
      <w:r w:rsidRPr="00FC005D">
        <w:rPr>
          <w:rFonts w:ascii="宋体" w:hAnsi="宋体" w:hint="eastAsia"/>
          <w:kern w:val="0"/>
          <w:szCs w:val="21"/>
        </w:rPr>
        <w:t>。额定温度为</w:t>
      </w:r>
      <w:r w:rsidRPr="00FC005D">
        <w:rPr>
          <w:rFonts w:ascii="宋体" w:hAnsi="宋体"/>
          <w:kern w:val="0"/>
          <w:szCs w:val="21"/>
        </w:rPr>
        <w:t>32</w:t>
      </w:r>
      <w:r w:rsidRPr="00FC005D">
        <w:rPr>
          <w:rFonts w:ascii="宋体" w:hAnsi="宋体" w:hint="eastAsia"/>
          <w:kern w:val="0"/>
          <w:szCs w:val="21"/>
        </w:rPr>
        <w:t>°至</w:t>
      </w:r>
      <w:smartTag w:uri="urn:schemas-microsoft-com:office:smarttags" w:element="chmetcnv">
        <w:smartTagPr>
          <w:attr w:name="TCSC" w:val="0"/>
          <w:attr w:name="NumberType" w:val="1"/>
          <w:attr w:name="Negative" w:val="False"/>
          <w:attr w:name="HasSpace" w:val="False"/>
          <w:attr w:name="SourceValue" w:val="122"/>
          <w:attr w:name="UnitName" w:val="ﾰF"/>
        </w:smartTagPr>
        <w:r w:rsidRPr="00FC005D">
          <w:rPr>
            <w:rFonts w:ascii="宋体" w:hAnsi="宋体"/>
            <w:kern w:val="0"/>
            <w:szCs w:val="21"/>
          </w:rPr>
          <w:t>122</w:t>
        </w:r>
        <w:r w:rsidRPr="00FC005D">
          <w:rPr>
            <w:rFonts w:ascii="宋体" w:hAnsi="宋体" w:hint="eastAsia"/>
            <w:kern w:val="0"/>
            <w:szCs w:val="21"/>
          </w:rPr>
          <w:t>°</w:t>
        </w:r>
        <w:r w:rsidRPr="00FC005D">
          <w:rPr>
            <w:rFonts w:ascii="宋体" w:hAnsi="宋体"/>
            <w:kern w:val="0"/>
            <w:szCs w:val="21"/>
          </w:rPr>
          <w:t>F</w:t>
        </w:r>
      </w:smartTag>
      <w:r w:rsidRPr="00FC005D">
        <w:rPr>
          <w:rFonts w:ascii="宋体" w:hAnsi="宋体" w:hint="eastAsia"/>
          <w:kern w:val="0"/>
          <w:szCs w:val="21"/>
        </w:rPr>
        <w:t>（</w:t>
      </w:r>
      <w:r w:rsidRPr="00FC005D">
        <w:rPr>
          <w:rFonts w:ascii="宋体"/>
          <w:kern w:val="0"/>
          <w:szCs w:val="21"/>
        </w:rPr>
        <w:t>0</w:t>
      </w:r>
      <w:r w:rsidRPr="00FC005D">
        <w:rPr>
          <w:rFonts w:ascii="宋体" w:hAnsi="宋体" w:hint="eastAsia"/>
          <w:kern w:val="0"/>
          <w:szCs w:val="21"/>
        </w:rPr>
        <w:t>°至</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FC005D">
          <w:rPr>
            <w:rFonts w:ascii="宋体" w:hAnsi="宋体"/>
            <w:kern w:val="0"/>
            <w:szCs w:val="21"/>
          </w:rPr>
          <w:t>50</w:t>
        </w:r>
        <w:r w:rsidRPr="00FC005D">
          <w:rPr>
            <w:rFonts w:ascii="宋体" w:hAnsi="宋体" w:hint="eastAsia"/>
            <w:kern w:val="0"/>
            <w:szCs w:val="21"/>
          </w:rPr>
          <w:t>°</w:t>
        </w:r>
        <w:r w:rsidRPr="00FC005D">
          <w:rPr>
            <w:rFonts w:ascii="宋体" w:hAnsi="宋体"/>
            <w:kern w:val="0"/>
            <w:szCs w:val="21"/>
          </w:rPr>
          <w:t>C</w:t>
        </w:r>
      </w:smartTag>
      <w:r w:rsidRPr="00FC005D">
        <w:rPr>
          <w:rFonts w:ascii="宋体" w:hAnsi="宋体" w:hint="eastAsia"/>
          <w:kern w:val="0"/>
          <w:szCs w:val="21"/>
        </w:rPr>
        <w:t>）。</w:t>
      </w:r>
      <w:bookmarkEnd w:id="32"/>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3" w:name="_Toc456019720"/>
      <w:r w:rsidRPr="00FC005D">
        <w:rPr>
          <w:rFonts w:ascii="宋体" w:hAnsi="宋体"/>
          <w:b/>
          <w:bCs/>
          <w:kern w:val="0"/>
          <w:szCs w:val="21"/>
        </w:rPr>
        <w:t>48 V</w:t>
      </w:r>
      <w:r w:rsidRPr="00FC005D">
        <w:rPr>
          <w:rFonts w:ascii="宋体" w:hAnsi="宋体" w:hint="eastAsia"/>
          <w:b/>
          <w:bCs/>
          <w:kern w:val="0"/>
          <w:szCs w:val="21"/>
        </w:rPr>
        <w:t>直流电源：</w:t>
      </w:r>
      <w:r w:rsidRPr="00FC005D">
        <w:rPr>
          <w:rFonts w:ascii="宋体" w:hAnsi="宋体"/>
          <w:kern w:val="0"/>
          <w:szCs w:val="21"/>
        </w:rPr>
        <w:t>PS48</w:t>
      </w:r>
      <w:r w:rsidRPr="00FC005D">
        <w:rPr>
          <w:rFonts w:ascii="宋体" w:hAnsi="宋体" w:hint="eastAsia"/>
          <w:bCs/>
          <w:kern w:val="0"/>
          <w:szCs w:val="21"/>
        </w:rPr>
        <w:t>型电源，工作电压为交流电</w:t>
      </w:r>
      <w:r w:rsidRPr="00FC005D">
        <w:rPr>
          <w:rFonts w:ascii="宋体" w:hAnsi="宋体"/>
          <w:kern w:val="0"/>
          <w:szCs w:val="21"/>
        </w:rPr>
        <w:t>120V</w:t>
      </w:r>
      <w:r w:rsidRPr="00FC005D">
        <w:rPr>
          <w:rFonts w:ascii="宋体" w:hAnsi="宋体" w:hint="eastAsia"/>
          <w:kern w:val="0"/>
          <w:szCs w:val="21"/>
        </w:rPr>
        <w:t>，</w:t>
      </w:r>
      <w:smartTag w:uri="urn:schemas-microsoft-com:office:smarttags" w:element="chmetcnv">
        <w:smartTagPr>
          <w:attr w:name="TCSC" w:val="0"/>
          <w:attr w:name="NumberType" w:val="1"/>
          <w:attr w:name="Negative" w:val="False"/>
          <w:attr w:name="HasSpace" w:val="False"/>
          <w:attr w:name="SourceValue" w:val="3"/>
          <w:attr w:name="UnitName" w:val="a"/>
        </w:smartTagPr>
        <w:r w:rsidRPr="00FC005D">
          <w:rPr>
            <w:rFonts w:ascii="宋体" w:hAnsi="宋体"/>
            <w:kern w:val="0"/>
            <w:szCs w:val="21"/>
          </w:rPr>
          <w:t>3A</w:t>
        </w:r>
      </w:smartTag>
      <w:r w:rsidRPr="00FC005D">
        <w:rPr>
          <w:rFonts w:ascii="宋体" w:hAnsi="宋体" w:hint="eastAsia"/>
          <w:kern w:val="0"/>
          <w:szCs w:val="21"/>
        </w:rPr>
        <w:t>工作电流时提供</w:t>
      </w:r>
      <w:r w:rsidRPr="00FC005D">
        <w:rPr>
          <w:rFonts w:ascii="宋体" w:hAnsi="宋体"/>
          <w:kern w:val="0"/>
          <w:szCs w:val="21"/>
        </w:rPr>
        <w:t>48V</w:t>
      </w:r>
      <w:r w:rsidRPr="00FC005D">
        <w:rPr>
          <w:rFonts w:ascii="宋体" w:hAnsi="宋体" w:hint="eastAsia"/>
          <w:kern w:val="0"/>
          <w:szCs w:val="21"/>
        </w:rPr>
        <w:t>直流电，电源备份时间为</w:t>
      </w:r>
      <w:r w:rsidRPr="00FC005D">
        <w:rPr>
          <w:rFonts w:ascii="宋体" w:hAnsi="宋体"/>
          <w:kern w:val="0"/>
          <w:szCs w:val="21"/>
        </w:rPr>
        <w:t>6.5AH</w:t>
      </w:r>
      <w:r w:rsidRPr="00FC005D">
        <w:rPr>
          <w:rFonts w:ascii="宋体" w:hAnsi="宋体" w:hint="eastAsia"/>
          <w:kern w:val="0"/>
          <w:szCs w:val="21"/>
        </w:rPr>
        <w:t>。包括室内防护罩</w:t>
      </w:r>
      <w:r w:rsidRPr="00FC005D">
        <w:rPr>
          <w:rFonts w:ascii="宋体" w:hAnsi="宋体"/>
          <w:kern w:val="0"/>
          <w:szCs w:val="21"/>
        </w:rPr>
        <w:t xml:space="preserve">14 x 12 x </w:t>
      </w:r>
      <w:smartTag w:uri="urn:schemas-microsoft-com:office:smarttags" w:element="chmetcnv">
        <w:smartTagPr>
          <w:attr w:name="TCSC" w:val="0"/>
          <w:attr w:name="NumberType" w:val="1"/>
          <w:attr w:name="Negative" w:val="False"/>
          <w:attr w:name="HasSpace" w:val="True"/>
          <w:attr w:name="SourceValue" w:val="4"/>
          <w:attr w:name="UnitName" w:val="in"/>
        </w:smartTagPr>
        <w:r w:rsidRPr="00FC005D">
          <w:rPr>
            <w:rFonts w:ascii="宋体" w:hAnsi="宋体"/>
            <w:kern w:val="0"/>
            <w:szCs w:val="21"/>
          </w:rPr>
          <w:t>4 in</w:t>
        </w:r>
      </w:smartTag>
      <w:r w:rsidRPr="00FC005D">
        <w:rPr>
          <w:rFonts w:ascii="宋体" w:hAnsi="宋体"/>
          <w:kern w:val="0"/>
          <w:szCs w:val="21"/>
        </w:rPr>
        <w:t xml:space="preserve">. (356 x 305 x </w:t>
      </w:r>
      <w:smartTag w:uri="urn:schemas-microsoft-com:office:smarttags" w:element="chmetcnv">
        <w:smartTagPr>
          <w:attr w:name="TCSC" w:val="0"/>
          <w:attr w:name="NumberType" w:val="1"/>
          <w:attr w:name="Negative" w:val="False"/>
          <w:attr w:name="HasSpace" w:val="False"/>
          <w:attr w:name="SourceValue" w:val="102"/>
          <w:attr w:name="UnitName" w:val="mm"/>
        </w:smartTagPr>
        <w:r w:rsidRPr="00FC005D">
          <w:rPr>
            <w:rFonts w:ascii="宋体" w:hAnsi="宋体"/>
            <w:kern w:val="0"/>
            <w:szCs w:val="21"/>
          </w:rPr>
          <w:t>102mm</w:t>
        </w:r>
      </w:smartTag>
      <w:r w:rsidRPr="00FC005D">
        <w:rPr>
          <w:rFonts w:ascii="宋体" w:hAnsi="宋体"/>
          <w:kern w:val="0"/>
          <w:szCs w:val="21"/>
        </w:rPr>
        <w:t>)</w:t>
      </w:r>
      <w:r w:rsidRPr="00FC005D">
        <w:rPr>
          <w:rFonts w:ascii="宋体" w:hAnsi="宋体" w:hint="eastAsia"/>
          <w:kern w:val="0"/>
          <w:szCs w:val="21"/>
        </w:rPr>
        <w:t>。</w:t>
      </w:r>
      <w:r w:rsidRPr="00FC005D">
        <w:rPr>
          <w:rFonts w:ascii="宋体" w:hAnsi="宋体"/>
          <w:kern w:val="0"/>
          <w:szCs w:val="21"/>
        </w:rPr>
        <w:t>PS49</w:t>
      </w:r>
      <w:r w:rsidRPr="00FC005D">
        <w:rPr>
          <w:rFonts w:ascii="宋体" w:hAnsi="宋体" w:hint="eastAsia"/>
          <w:bCs/>
          <w:kern w:val="0"/>
          <w:szCs w:val="21"/>
        </w:rPr>
        <w:t>型电源，工作电压为交流电</w:t>
      </w:r>
      <w:r w:rsidRPr="00FC005D">
        <w:rPr>
          <w:rFonts w:ascii="宋体" w:hAnsi="宋体"/>
          <w:kern w:val="0"/>
          <w:szCs w:val="21"/>
        </w:rPr>
        <w:t>220V</w:t>
      </w:r>
      <w:r w:rsidRPr="00FC005D">
        <w:rPr>
          <w:rFonts w:ascii="宋体" w:hAnsi="宋体" w:hint="eastAsia"/>
          <w:kern w:val="0"/>
          <w:szCs w:val="21"/>
        </w:rPr>
        <w:t>，</w:t>
      </w:r>
      <w:smartTag w:uri="urn:schemas-microsoft-com:office:smarttags" w:element="chmetcnv">
        <w:smartTagPr>
          <w:attr w:name="TCSC" w:val="0"/>
          <w:attr w:name="NumberType" w:val="1"/>
          <w:attr w:name="Negative" w:val="False"/>
          <w:attr w:name="HasSpace" w:val="False"/>
          <w:attr w:name="SourceValue" w:val="3"/>
          <w:attr w:name="UnitName" w:val="a"/>
        </w:smartTagPr>
        <w:r w:rsidRPr="00FC005D">
          <w:rPr>
            <w:rFonts w:ascii="宋体" w:hAnsi="宋体"/>
            <w:kern w:val="0"/>
            <w:szCs w:val="21"/>
          </w:rPr>
          <w:t>3A</w:t>
        </w:r>
      </w:smartTag>
      <w:r w:rsidRPr="00FC005D">
        <w:rPr>
          <w:rFonts w:ascii="宋体" w:hAnsi="宋体" w:hint="eastAsia"/>
          <w:kern w:val="0"/>
          <w:szCs w:val="21"/>
        </w:rPr>
        <w:t>工作电流时提供</w:t>
      </w:r>
      <w:r w:rsidRPr="00FC005D">
        <w:rPr>
          <w:rFonts w:ascii="宋体" w:hAnsi="宋体"/>
          <w:kern w:val="0"/>
          <w:szCs w:val="21"/>
        </w:rPr>
        <w:t>48V</w:t>
      </w:r>
      <w:r w:rsidRPr="00FC005D">
        <w:rPr>
          <w:rFonts w:ascii="宋体" w:hAnsi="宋体" w:hint="eastAsia"/>
          <w:kern w:val="0"/>
          <w:szCs w:val="21"/>
        </w:rPr>
        <w:t>直流电。此型号电源不提供防护罩。额定温度范围为</w:t>
      </w:r>
      <w:r w:rsidRPr="00FC005D">
        <w:rPr>
          <w:rFonts w:ascii="宋体" w:hAnsi="宋体"/>
          <w:kern w:val="0"/>
          <w:szCs w:val="21"/>
        </w:rPr>
        <w:t>32</w:t>
      </w:r>
      <w:r w:rsidRPr="00FC005D">
        <w:rPr>
          <w:rFonts w:ascii="宋体" w:hAnsi="宋体" w:hint="eastAsia"/>
          <w:kern w:val="0"/>
          <w:szCs w:val="21"/>
        </w:rPr>
        <w:t>°至</w:t>
      </w:r>
      <w:smartTag w:uri="urn:schemas-microsoft-com:office:smarttags" w:element="chmetcnv">
        <w:smartTagPr>
          <w:attr w:name="TCSC" w:val="0"/>
          <w:attr w:name="NumberType" w:val="1"/>
          <w:attr w:name="Negative" w:val="False"/>
          <w:attr w:name="HasSpace" w:val="False"/>
          <w:attr w:name="SourceValue" w:val="122"/>
          <w:attr w:name="UnitName" w:val="ﾰF"/>
        </w:smartTagPr>
        <w:r w:rsidRPr="00FC005D">
          <w:rPr>
            <w:rFonts w:ascii="宋体" w:hAnsi="宋体"/>
            <w:kern w:val="0"/>
            <w:szCs w:val="21"/>
          </w:rPr>
          <w:t>122</w:t>
        </w:r>
        <w:r w:rsidRPr="00FC005D">
          <w:rPr>
            <w:rFonts w:ascii="宋体" w:hAnsi="宋体" w:hint="eastAsia"/>
            <w:kern w:val="0"/>
            <w:szCs w:val="21"/>
          </w:rPr>
          <w:t>°</w:t>
        </w:r>
        <w:r w:rsidRPr="00FC005D">
          <w:rPr>
            <w:rFonts w:ascii="宋体" w:hAnsi="宋体"/>
            <w:kern w:val="0"/>
            <w:szCs w:val="21"/>
          </w:rPr>
          <w:t>F</w:t>
        </w:r>
      </w:smartTag>
      <w:r w:rsidRPr="00FC005D">
        <w:rPr>
          <w:rFonts w:ascii="宋体" w:hAnsi="宋体"/>
          <w:kern w:val="0"/>
          <w:szCs w:val="21"/>
        </w:rPr>
        <w:t xml:space="preserve"> (0</w:t>
      </w:r>
      <w:r w:rsidRPr="00FC005D">
        <w:rPr>
          <w:rFonts w:ascii="宋体" w:hAnsi="宋体" w:hint="eastAsia"/>
          <w:kern w:val="0"/>
          <w:szCs w:val="21"/>
        </w:rPr>
        <w:t>°至</w:t>
      </w:r>
      <w:r w:rsidRPr="00FC005D">
        <w:rPr>
          <w:rFonts w:ascii="宋体" w:hAnsi="宋体"/>
          <w:kern w:val="0"/>
          <w:szCs w:val="21"/>
        </w:rPr>
        <w:t>50</w:t>
      </w:r>
      <w:r w:rsidRPr="00FC005D">
        <w:rPr>
          <w:rFonts w:ascii="宋体" w:hAnsi="宋体" w:hint="eastAsia"/>
          <w:kern w:val="0"/>
          <w:szCs w:val="21"/>
        </w:rPr>
        <w:t>°</w:t>
      </w:r>
      <w:r w:rsidRPr="00FC005D">
        <w:rPr>
          <w:rFonts w:ascii="宋体" w:hAnsi="宋体"/>
          <w:kern w:val="0"/>
          <w:szCs w:val="21"/>
        </w:rPr>
        <w:t xml:space="preserve"> C)</w:t>
      </w:r>
      <w:r w:rsidRPr="00FC005D">
        <w:rPr>
          <w:rFonts w:ascii="宋体" w:hAnsi="宋体" w:hint="eastAsia"/>
          <w:kern w:val="0"/>
          <w:szCs w:val="21"/>
        </w:rPr>
        <w:t>。符合</w:t>
      </w:r>
      <w:r w:rsidRPr="00FC005D">
        <w:rPr>
          <w:rFonts w:ascii="宋体" w:hAnsi="宋体"/>
          <w:kern w:val="0"/>
          <w:szCs w:val="21"/>
        </w:rPr>
        <w:t>UL</w:t>
      </w:r>
      <w:r w:rsidRPr="00FC005D">
        <w:rPr>
          <w:rFonts w:ascii="宋体" w:hAnsi="宋体" w:hint="eastAsia"/>
          <w:kern w:val="0"/>
          <w:szCs w:val="21"/>
        </w:rPr>
        <w:t>、</w:t>
      </w:r>
      <w:r w:rsidRPr="00FC005D">
        <w:rPr>
          <w:rFonts w:ascii="宋体" w:hAnsi="宋体"/>
          <w:kern w:val="0"/>
          <w:szCs w:val="21"/>
        </w:rPr>
        <w:t>CSA</w:t>
      </w:r>
      <w:r w:rsidRPr="00FC005D">
        <w:rPr>
          <w:rFonts w:ascii="宋体" w:hAnsi="宋体" w:hint="eastAsia"/>
          <w:kern w:val="0"/>
          <w:szCs w:val="21"/>
        </w:rPr>
        <w:t>、</w:t>
      </w:r>
      <w:r w:rsidRPr="00FC005D">
        <w:rPr>
          <w:rFonts w:ascii="宋体" w:hAnsi="宋体"/>
          <w:kern w:val="0"/>
          <w:szCs w:val="21"/>
        </w:rPr>
        <w:t>TUV</w:t>
      </w:r>
      <w:r w:rsidRPr="00FC005D">
        <w:rPr>
          <w:rFonts w:ascii="宋体" w:hAnsi="宋体" w:hint="eastAsia"/>
          <w:kern w:val="0"/>
          <w:szCs w:val="21"/>
        </w:rPr>
        <w:t>、</w:t>
      </w:r>
      <w:r w:rsidRPr="00FC005D">
        <w:rPr>
          <w:rFonts w:ascii="宋体" w:hAnsi="宋体"/>
          <w:kern w:val="0"/>
          <w:szCs w:val="21"/>
        </w:rPr>
        <w:t>CE</w:t>
      </w:r>
      <w:r w:rsidRPr="00FC005D">
        <w:rPr>
          <w:rFonts w:ascii="宋体" w:hAnsi="宋体" w:hint="eastAsia"/>
          <w:kern w:val="0"/>
          <w:szCs w:val="21"/>
        </w:rPr>
        <w:t>规定。</w:t>
      </w:r>
      <w:bookmarkEnd w:id="33"/>
    </w:p>
    <w:p w:rsidR="00AB2872" w:rsidRPr="00C4646F" w:rsidRDefault="00AB2872" w:rsidP="00843F54">
      <w:pPr>
        <w:pStyle w:val="Heading2"/>
        <w:spacing w:before="0" w:after="0" w:line="340" w:lineRule="exact"/>
        <w:ind w:firstLineChars="200" w:firstLine="482"/>
        <w:rPr>
          <w:kern w:val="0"/>
          <w:sz w:val="24"/>
          <w:szCs w:val="24"/>
        </w:rPr>
      </w:pPr>
      <w:bookmarkStart w:id="34" w:name="_Toc456019721"/>
      <w:bookmarkStart w:id="35" w:name="_Toc456086697"/>
      <w:r w:rsidRPr="00C4646F">
        <w:rPr>
          <w:kern w:val="0"/>
          <w:sz w:val="24"/>
          <w:szCs w:val="24"/>
        </w:rPr>
        <w:t>2.3</w:t>
      </w:r>
      <w:r w:rsidRPr="00C4646F">
        <w:rPr>
          <w:kern w:val="0"/>
          <w:sz w:val="24"/>
          <w:szCs w:val="24"/>
        </w:rPr>
        <w:tab/>
      </w:r>
      <w:r w:rsidRPr="00C4646F">
        <w:rPr>
          <w:rFonts w:hint="eastAsia"/>
          <w:kern w:val="0"/>
          <w:sz w:val="24"/>
          <w:szCs w:val="24"/>
        </w:rPr>
        <w:t>可选附件</w:t>
      </w:r>
      <w:bookmarkEnd w:id="34"/>
      <w:bookmarkEnd w:id="35"/>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6" w:name="_Toc456019722"/>
      <w:r w:rsidRPr="00FC005D">
        <w:rPr>
          <w:rFonts w:ascii="宋体" w:hAnsi="宋体"/>
          <w:b/>
          <w:kern w:val="0"/>
          <w:szCs w:val="21"/>
        </w:rPr>
        <w:t>MB65</w:t>
      </w:r>
      <w:r w:rsidRPr="00FC005D">
        <w:rPr>
          <w:rFonts w:ascii="宋体" w:hAnsi="宋体" w:hint="eastAsia"/>
          <w:b/>
          <w:kern w:val="0"/>
          <w:szCs w:val="21"/>
        </w:rPr>
        <w:t>型安装支架：</w:t>
      </w:r>
      <w:r w:rsidRPr="00FC005D">
        <w:rPr>
          <w:rFonts w:ascii="宋体" w:hAnsi="宋体"/>
          <w:kern w:val="0"/>
          <w:szCs w:val="21"/>
        </w:rPr>
        <w:t>MB65</w:t>
      </w:r>
      <w:r w:rsidRPr="00FC005D">
        <w:rPr>
          <w:rFonts w:ascii="宋体" w:hAnsi="宋体" w:hint="eastAsia"/>
          <w:kern w:val="0"/>
          <w:szCs w:val="21"/>
        </w:rPr>
        <w:t>型安装支架是一种重型位置锁定的抗腐蚀性安装支架，可用于</w:t>
      </w:r>
      <w:r w:rsidRPr="00FC005D">
        <w:rPr>
          <w:rFonts w:ascii="宋体" w:hAnsi="宋体"/>
          <w:kern w:val="0"/>
          <w:szCs w:val="21"/>
        </w:rPr>
        <w:t>4</w:t>
      </w:r>
      <w:r w:rsidRPr="00FC005D">
        <w:rPr>
          <w:rFonts w:ascii="宋体" w:hAnsi="宋体" w:hint="eastAsia"/>
          <w:kern w:val="0"/>
          <w:szCs w:val="21"/>
        </w:rPr>
        <w:t>英寸</w:t>
      </w:r>
      <w:r w:rsidRPr="00FC005D">
        <w:rPr>
          <w:rFonts w:ascii="宋体" w:hAnsi="宋体"/>
          <w:kern w:val="0"/>
          <w:szCs w:val="21"/>
        </w:rPr>
        <w:t>(102</w:t>
      </w:r>
      <w:r w:rsidRPr="00FC005D">
        <w:rPr>
          <w:rFonts w:ascii="宋体" w:hAnsi="宋体" w:hint="eastAsia"/>
          <w:kern w:val="0"/>
          <w:szCs w:val="21"/>
        </w:rPr>
        <w:t>毫米</w:t>
      </w:r>
      <w:r w:rsidRPr="00FC005D">
        <w:rPr>
          <w:rFonts w:ascii="宋体" w:hAnsi="宋体"/>
          <w:kern w:val="0"/>
          <w:szCs w:val="21"/>
        </w:rPr>
        <w:t>) O.D</w:t>
      </w:r>
      <w:r w:rsidRPr="00FC005D">
        <w:rPr>
          <w:rFonts w:ascii="宋体" w:hAnsi="宋体" w:hint="eastAsia"/>
          <w:kern w:val="0"/>
          <w:szCs w:val="21"/>
        </w:rPr>
        <w:t>支杆。</w:t>
      </w:r>
      <w:bookmarkEnd w:id="36"/>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7" w:name="_Toc456019723"/>
      <w:r w:rsidRPr="00FC005D">
        <w:rPr>
          <w:rFonts w:ascii="宋体" w:hAnsi="宋体"/>
          <w:b/>
          <w:kern w:val="0"/>
          <w:szCs w:val="21"/>
        </w:rPr>
        <w:t>RS14</w:t>
      </w:r>
      <w:r w:rsidRPr="00FC005D">
        <w:rPr>
          <w:rFonts w:ascii="宋体" w:hAnsi="宋体" w:hint="eastAsia"/>
          <w:b/>
          <w:kern w:val="0"/>
          <w:szCs w:val="21"/>
        </w:rPr>
        <w:t>型天线罩：</w:t>
      </w:r>
      <w:r w:rsidRPr="00FC005D">
        <w:rPr>
          <w:rFonts w:ascii="宋体" w:hAnsi="宋体"/>
          <w:kern w:val="0"/>
          <w:szCs w:val="21"/>
        </w:rPr>
        <w:t>RS14</w:t>
      </w:r>
      <w:r w:rsidRPr="00FC005D">
        <w:rPr>
          <w:rFonts w:ascii="宋体" w:hAnsi="宋体" w:hint="eastAsia"/>
          <w:kern w:val="0"/>
          <w:szCs w:val="21"/>
        </w:rPr>
        <w:t>型天线罩为一种屏蔽天线罩，可为</w:t>
      </w:r>
      <w:r w:rsidRPr="00FC005D">
        <w:rPr>
          <w:rFonts w:ascii="宋体" w:hAnsi="宋体"/>
          <w:kern w:val="0"/>
          <w:szCs w:val="21"/>
        </w:rPr>
        <w:t>MicroWave 330-33461</w:t>
      </w:r>
      <w:r>
        <w:rPr>
          <w:rFonts w:ascii="宋体" w:hAnsi="宋体" w:hint="eastAsia"/>
          <w:kern w:val="0"/>
          <w:szCs w:val="21"/>
        </w:rPr>
        <w:t>型发射端或接收端</w:t>
      </w:r>
      <w:r w:rsidRPr="00FC005D">
        <w:rPr>
          <w:rFonts w:ascii="宋体" w:hAnsi="宋体" w:hint="eastAsia"/>
          <w:kern w:val="0"/>
          <w:szCs w:val="21"/>
        </w:rPr>
        <w:t>提供额外的</w:t>
      </w:r>
      <w:r w:rsidRPr="00FC005D">
        <w:rPr>
          <w:rFonts w:ascii="宋体" w:hAnsi="宋体"/>
          <w:kern w:val="0"/>
          <w:szCs w:val="21"/>
        </w:rPr>
        <w:t>RFI/EMI</w:t>
      </w:r>
      <w:r w:rsidRPr="00FC005D">
        <w:rPr>
          <w:rFonts w:ascii="宋体" w:hAnsi="宋体" w:hint="eastAsia"/>
          <w:kern w:val="0"/>
          <w:szCs w:val="21"/>
        </w:rPr>
        <w:t>防护。</w:t>
      </w:r>
      <w:bookmarkEnd w:id="37"/>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8" w:name="_Toc456019724"/>
      <w:smartTag w:uri="urn:schemas-microsoft-com:office:smarttags" w:element="chmetcnv">
        <w:smartTagPr>
          <w:attr w:name="TCSC" w:val="0"/>
          <w:attr w:name="NumberType" w:val="1"/>
          <w:attr w:name="Negative" w:val="False"/>
          <w:attr w:name="HasSpace" w:val="False"/>
          <w:attr w:name="SourceValue" w:val="48"/>
          <w:attr w:name="UnitName" w:val="C"/>
        </w:smartTagPr>
        <w:r w:rsidRPr="00FC005D">
          <w:rPr>
            <w:rFonts w:ascii="宋体" w:hAnsi="宋体"/>
            <w:b/>
            <w:kern w:val="0"/>
            <w:szCs w:val="21"/>
          </w:rPr>
          <w:t>48C</w:t>
        </w:r>
      </w:smartTag>
      <w:r w:rsidRPr="00FC005D">
        <w:rPr>
          <w:rFonts w:ascii="宋体" w:hAnsi="宋体"/>
          <w:b/>
          <w:kern w:val="0"/>
          <w:szCs w:val="21"/>
        </w:rPr>
        <w:t>15529-A01</w:t>
      </w:r>
      <w:r w:rsidRPr="00FC005D">
        <w:rPr>
          <w:rFonts w:ascii="宋体" w:hAnsi="宋体" w:hint="eastAsia"/>
          <w:b/>
          <w:kern w:val="0"/>
          <w:szCs w:val="21"/>
        </w:rPr>
        <w:t>增强型反射器：</w:t>
      </w:r>
      <w:smartTag w:uri="urn:schemas-microsoft-com:office:smarttags" w:element="chmetcnv">
        <w:smartTagPr>
          <w:attr w:name="TCSC" w:val="0"/>
          <w:attr w:name="NumberType" w:val="1"/>
          <w:attr w:name="Negative" w:val="False"/>
          <w:attr w:name="HasSpace" w:val="False"/>
          <w:attr w:name="SourceValue" w:val="48"/>
          <w:attr w:name="UnitName" w:val="C"/>
        </w:smartTagPr>
        <w:r w:rsidRPr="00FC005D">
          <w:rPr>
            <w:rFonts w:ascii="宋体" w:hAnsi="宋体"/>
            <w:kern w:val="0"/>
            <w:szCs w:val="21"/>
          </w:rPr>
          <w:t>48C</w:t>
        </w:r>
      </w:smartTag>
      <w:r w:rsidRPr="00FC005D">
        <w:rPr>
          <w:rFonts w:ascii="宋体" w:hAnsi="宋体"/>
          <w:kern w:val="0"/>
          <w:szCs w:val="21"/>
        </w:rPr>
        <w:t xml:space="preserve">15529-A01 </w:t>
      </w:r>
      <w:r w:rsidRPr="00FC005D">
        <w:rPr>
          <w:rFonts w:ascii="宋体" w:hAnsi="宋体" w:hint="eastAsia"/>
          <w:kern w:val="0"/>
          <w:szCs w:val="21"/>
        </w:rPr>
        <w:t>增强型反射器是一种可选发射器，可为</w:t>
      </w:r>
      <w:r w:rsidRPr="00FC005D">
        <w:rPr>
          <w:rFonts w:ascii="宋体" w:hAnsi="宋体"/>
          <w:kern w:val="0"/>
          <w:szCs w:val="21"/>
        </w:rPr>
        <w:t>MicroWave330-33461</w:t>
      </w:r>
      <w:r w:rsidRPr="00FC005D">
        <w:rPr>
          <w:rFonts w:ascii="宋体" w:hAnsi="宋体" w:hint="eastAsia"/>
          <w:kern w:val="0"/>
          <w:szCs w:val="21"/>
        </w:rPr>
        <w:t>型发射机和接收机提供距离更短的</w:t>
      </w:r>
      <w:r w:rsidRPr="00FC005D">
        <w:rPr>
          <w:rFonts w:ascii="宋体" w:hint="eastAsia"/>
          <w:kern w:val="0"/>
          <w:szCs w:val="21"/>
        </w:rPr>
        <w:t>“</w:t>
      </w:r>
      <w:r w:rsidRPr="00FC005D">
        <w:rPr>
          <w:rFonts w:ascii="宋体" w:hAnsi="宋体" w:hint="eastAsia"/>
          <w:kern w:val="0"/>
          <w:szCs w:val="21"/>
        </w:rPr>
        <w:t>死区</w:t>
      </w:r>
      <w:r w:rsidRPr="00FC005D">
        <w:rPr>
          <w:rFonts w:ascii="宋体" w:hint="eastAsia"/>
          <w:kern w:val="0"/>
          <w:szCs w:val="21"/>
        </w:rPr>
        <w:t>”</w:t>
      </w:r>
      <w:r w:rsidRPr="00FC005D">
        <w:rPr>
          <w:rFonts w:ascii="宋体" w:hAnsi="宋体" w:hint="eastAsia"/>
          <w:kern w:val="0"/>
          <w:szCs w:val="21"/>
        </w:rPr>
        <w:t>。此可选附件可将最大距离减小到</w:t>
      </w:r>
      <w:r w:rsidRPr="00FC005D">
        <w:rPr>
          <w:rFonts w:ascii="宋体" w:hAnsi="宋体"/>
          <w:kern w:val="0"/>
          <w:szCs w:val="21"/>
        </w:rPr>
        <w:t>400</w:t>
      </w:r>
      <w:r w:rsidRPr="00FC005D">
        <w:rPr>
          <w:rFonts w:ascii="宋体" w:hAnsi="宋体" w:hint="eastAsia"/>
          <w:kern w:val="0"/>
          <w:szCs w:val="21"/>
        </w:rPr>
        <w:t>英尺（</w:t>
      </w:r>
      <w:smartTag w:uri="urn:schemas-microsoft-com:office:smarttags" w:element="chmetcnv">
        <w:smartTagPr>
          <w:attr w:name="TCSC" w:val="0"/>
          <w:attr w:name="NumberType" w:val="1"/>
          <w:attr w:name="Negative" w:val="False"/>
          <w:attr w:name="HasSpace" w:val="False"/>
          <w:attr w:name="SourceValue" w:val="122"/>
          <w:attr w:name="UnitName" w:val="米"/>
        </w:smartTagPr>
        <w:r w:rsidRPr="00FC005D">
          <w:rPr>
            <w:rFonts w:ascii="宋体" w:hAnsi="宋体"/>
            <w:kern w:val="0"/>
            <w:szCs w:val="21"/>
          </w:rPr>
          <w:t>122</w:t>
        </w:r>
        <w:r w:rsidRPr="00FC005D">
          <w:rPr>
            <w:rFonts w:ascii="宋体" w:hAnsi="宋体" w:hint="eastAsia"/>
            <w:kern w:val="0"/>
            <w:szCs w:val="21"/>
          </w:rPr>
          <w:t>米</w:t>
        </w:r>
      </w:smartTag>
      <w:r w:rsidRPr="00FC005D">
        <w:rPr>
          <w:rFonts w:ascii="宋体" w:hAnsi="宋体" w:hint="eastAsia"/>
          <w:kern w:val="0"/>
          <w:szCs w:val="21"/>
        </w:rPr>
        <w:t>）。</w:t>
      </w:r>
      <w:bookmarkEnd w:id="38"/>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39" w:name="_Toc456019725"/>
      <w:smartTag w:uri="urn:schemas-microsoft-com:office:smarttags" w:element="chmetcnv">
        <w:smartTagPr>
          <w:attr w:name="TCSC" w:val="0"/>
          <w:attr w:name="NumberType" w:val="1"/>
          <w:attr w:name="Negative" w:val="False"/>
          <w:attr w:name="HasSpace" w:val="False"/>
          <w:attr w:name="SourceValue" w:val="2"/>
          <w:attr w:name="UnitName" w:val="a"/>
        </w:smartTagPr>
        <w:r w:rsidRPr="00FC005D">
          <w:rPr>
            <w:rFonts w:ascii="宋体" w:hAnsi="宋体"/>
            <w:b/>
            <w:kern w:val="0"/>
            <w:szCs w:val="21"/>
          </w:rPr>
          <w:t>02A</w:t>
        </w:r>
      </w:smartTag>
      <w:r w:rsidRPr="00FC005D">
        <w:rPr>
          <w:rFonts w:ascii="宋体" w:hAnsi="宋体"/>
          <w:b/>
          <w:kern w:val="0"/>
          <w:szCs w:val="21"/>
        </w:rPr>
        <w:t>15483-A01</w:t>
      </w:r>
      <w:r w:rsidRPr="00FC005D">
        <w:rPr>
          <w:rFonts w:ascii="宋体" w:hAnsi="宋体" w:hint="eastAsia"/>
          <w:b/>
          <w:kern w:val="0"/>
          <w:szCs w:val="21"/>
        </w:rPr>
        <w:t>型天线罩锁存器套件：</w:t>
      </w:r>
      <w:r w:rsidRPr="00FC005D">
        <w:rPr>
          <w:rFonts w:ascii="宋体" w:hAnsi="宋体" w:hint="eastAsia"/>
          <w:kern w:val="0"/>
          <w:szCs w:val="21"/>
        </w:rPr>
        <w:t>为更快的接入传感器电路，</w:t>
      </w:r>
      <w:smartTag w:uri="urn:schemas-microsoft-com:office:smarttags" w:element="chmetcnv">
        <w:smartTagPr>
          <w:attr w:name="TCSC" w:val="0"/>
          <w:attr w:name="NumberType" w:val="1"/>
          <w:attr w:name="Negative" w:val="False"/>
          <w:attr w:name="HasSpace" w:val="False"/>
          <w:attr w:name="SourceValue" w:val="2"/>
          <w:attr w:name="UnitName" w:val="a"/>
        </w:smartTagPr>
        <w:r w:rsidRPr="00FC005D">
          <w:rPr>
            <w:rFonts w:ascii="宋体" w:hAnsi="宋体"/>
            <w:kern w:val="0"/>
            <w:szCs w:val="21"/>
          </w:rPr>
          <w:t>02A</w:t>
        </w:r>
      </w:smartTag>
      <w:r w:rsidRPr="00FC005D">
        <w:rPr>
          <w:rFonts w:ascii="宋体" w:hAnsi="宋体"/>
          <w:kern w:val="0"/>
          <w:szCs w:val="21"/>
        </w:rPr>
        <w:t>15483-A01</w:t>
      </w:r>
      <w:r w:rsidRPr="00FC005D">
        <w:rPr>
          <w:rFonts w:ascii="宋体" w:hAnsi="宋体" w:hint="eastAsia"/>
          <w:kern w:val="0"/>
          <w:szCs w:val="21"/>
        </w:rPr>
        <w:t>型天线罩锁存器套件替换了</w:t>
      </w:r>
      <w:r w:rsidRPr="00FC005D">
        <w:rPr>
          <w:rFonts w:ascii="宋体" w:hAnsi="宋体"/>
          <w:kern w:val="0"/>
          <w:szCs w:val="21"/>
        </w:rPr>
        <w:t>6</w:t>
      </w:r>
      <w:r w:rsidRPr="00FC005D">
        <w:rPr>
          <w:rFonts w:ascii="宋体" w:hAnsi="宋体" w:hint="eastAsia"/>
          <w:kern w:val="0"/>
          <w:szCs w:val="21"/>
        </w:rPr>
        <w:t>个天线罩螺丝。每个</w:t>
      </w:r>
      <w:r w:rsidRPr="00FC005D">
        <w:rPr>
          <w:rFonts w:ascii="宋体" w:hAnsi="宋体"/>
          <w:kern w:val="0"/>
          <w:szCs w:val="21"/>
        </w:rPr>
        <w:t xml:space="preserve">MicroWave 330-3346 </w:t>
      </w:r>
      <w:r w:rsidRPr="00FC005D">
        <w:rPr>
          <w:rFonts w:ascii="宋体" w:hAnsi="宋体" w:hint="eastAsia"/>
          <w:kern w:val="0"/>
          <w:szCs w:val="21"/>
        </w:rPr>
        <w:t>数字微波链路需要两组套件。</w:t>
      </w:r>
      <w:bookmarkEnd w:id="39"/>
    </w:p>
    <w:p w:rsidR="00AB2872" w:rsidRPr="00FC005D" w:rsidRDefault="00AB2872" w:rsidP="00843F54">
      <w:pPr>
        <w:autoSpaceDE w:val="0"/>
        <w:autoSpaceDN w:val="0"/>
        <w:adjustRightInd w:val="0"/>
        <w:spacing w:line="340" w:lineRule="exact"/>
        <w:ind w:firstLineChars="200" w:firstLine="422"/>
        <w:rPr>
          <w:rFonts w:ascii="宋体"/>
          <w:kern w:val="0"/>
          <w:szCs w:val="21"/>
        </w:rPr>
      </w:pPr>
      <w:bookmarkStart w:id="40" w:name="_Toc456019726"/>
      <w:r w:rsidRPr="00FC005D">
        <w:rPr>
          <w:rFonts w:ascii="宋体" w:hAnsi="宋体"/>
          <w:b/>
          <w:kern w:val="0"/>
          <w:szCs w:val="21"/>
        </w:rPr>
        <w:t>JB</w:t>
      </w:r>
      <w:smartTag w:uri="urn:schemas-microsoft-com:office:smarttags" w:element="chmetcnv">
        <w:smartTagPr>
          <w:attr w:name="TCSC" w:val="0"/>
          <w:attr w:name="NumberType" w:val="1"/>
          <w:attr w:name="Negative" w:val="False"/>
          <w:attr w:name="HasSpace" w:val="False"/>
          <w:attr w:name="SourceValue" w:val="70"/>
          <w:attr w:name="UnitName" w:val="a"/>
        </w:smartTagPr>
        <w:r w:rsidRPr="00FC005D">
          <w:rPr>
            <w:rFonts w:ascii="宋体" w:hAnsi="宋体"/>
            <w:b/>
            <w:kern w:val="0"/>
            <w:szCs w:val="21"/>
          </w:rPr>
          <w:t>70A</w:t>
        </w:r>
      </w:smartTag>
      <w:r w:rsidRPr="00FC005D">
        <w:rPr>
          <w:rFonts w:ascii="宋体" w:hAnsi="宋体" w:hint="eastAsia"/>
          <w:b/>
          <w:kern w:val="0"/>
          <w:szCs w:val="21"/>
        </w:rPr>
        <w:t>：</w:t>
      </w:r>
      <w:r w:rsidRPr="00FC005D">
        <w:rPr>
          <w:rFonts w:ascii="宋体" w:hAnsi="宋体" w:hint="eastAsia"/>
          <w:kern w:val="0"/>
          <w:szCs w:val="21"/>
        </w:rPr>
        <w:t>雷电</w:t>
      </w:r>
      <w:r w:rsidRPr="00FC005D">
        <w:rPr>
          <w:rFonts w:ascii="宋体" w:hAnsi="宋体"/>
          <w:kern w:val="0"/>
          <w:szCs w:val="21"/>
        </w:rPr>
        <w:t>/</w:t>
      </w:r>
      <w:r w:rsidRPr="00FC005D">
        <w:rPr>
          <w:rFonts w:ascii="宋体" w:hAnsi="宋体" w:hint="eastAsia"/>
          <w:kern w:val="0"/>
          <w:szCs w:val="21"/>
        </w:rPr>
        <w:t>电涌保护器模块可保护数据传输线和电源线。其外壳配备有端头接线，可用于导线连接。</w:t>
      </w:r>
      <w:bookmarkEnd w:id="40"/>
    </w:p>
    <w:p w:rsidR="00AB2872" w:rsidRPr="00C4646F" w:rsidRDefault="00AB2872" w:rsidP="00843F54">
      <w:pPr>
        <w:pStyle w:val="Heading1"/>
        <w:spacing w:before="0" w:after="0" w:line="340" w:lineRule="exact"/>
        <w:ind w:firstLineChars="50" w:firstLine="141"/>
        <w:rPr>
          <w:rFonts w:ascii="宋体"/>
          <w:kern w:val="0"/>
          <w:sz w:val="28"/>
          <w:szCs w:val="28"/>
        </w:rPr>
      </w:pPr>
      <w:bookmarkStart w:id="41" w:name="_Toc456019727"/>
      <w:bookmarkStart w:id="42" w:name="_Toc456086698"/>
      <w:r>
        <w:rPr>
          <w:rFonts w:ascii="宋体" w:hAnsi="宋体"/>
          <w:kern w:val="0"/>
          <w:sz w:val="28"/>
          <w:szCs w:val="28"/>
        </w:rPr>
        <w:t>3.</w:t>
      </w:r>
      <w:r w:rsidRPr="00C4646F">
        <w:rPr>
          <w:rFonts w:ascii="宋体"/>
          <w:kern w:val="0"/>
          <w:sz w:val="28"/>
          <w:szCs w:val="28"/>
        </w:rPr>
        <w:tab/>
      </w:r>
      <w:r w:rsidRPr="00C4646F">
        <w:rPr>
          <w:rFonts w:ascii="宋体" w:hAnsi="宋体" w:hint="eastAsia"/>
          <w:kern w:val="0"/>
          <w:sz w:val="28"/>
          <w:szCs w:val="28"/>
        </w:rPr>
        <w:t>操作和检测原理</w:t>
      </w:r>
      <w:bookmarkEnd w:id="41"/>
      <w:bookmarkEnd w:id="42"/>
    </w:p>
    <w:p w:rsidR="00AB2872" w:rsidRPr="00C4646F" w:rsidRDefault="00AB2872" w:rsidP="00843F54">
      <w:pPr>
        <w:pStyle w:val="Heading2"/>
        <w:spacing w:before="0" w:after="0" w:line="340" w:lineRule="exact"/>
        <w:ind w:firstLineChars="200" w:firstLine="482"/>
        <w:rPr>
          <w:kern w:val="0"/>
          <w:sz w:val="24"/>
          <w:szCs w:val="24"/>
        </w:rPr>
      </w:pPr>
      <w:bookmarkStart w:id="43" w:name="_Toc456019728"/>
      <w:bookmarkStart w:id="44" w:name="_Toc456086699"/>
      <w:r w:rsidRPr="00C4646F">
        <w:rPr>
          <w:kern w:val="0"/>
          <w:sz w:val="24"/>
          <w:szCs w:val="24"/>
        </w:rPr>
        <w:t>3.1</w:t>
      </w:r>
      <w:r w:rsidRPr="00C4646F">
        <w:rPr>
          <w:kern w:val="0"/>
          <w:sz w:val="24"/>
          <w:szCs w:val="24"/>
        </w:rPr>
        <w:tab/>
      </w:r>
      <w:r w:rsidRPr="00C4646F">
        <w:rPr>
          <w:rFonts w:hint="eastAsia"/>
          <w:kern w:val="0"/>
          <w:sz w:val="24"/>
          <w:szCs w:val="24"/>
        </w:rPr>
        <w:t>说明</w:t>
      </w:r>
      <w:bookmarkEnd w:id="43"/>
      <w:bookmarkEnd w:id="44"/>
    </w:p>
    <w:p w:rsidR="00AB2872" w:rsidRPr="00FC005D" w:rsidRDefault="00AB2872" w:rsidP="00843F54">
      <w:pPr>
        <w:autoSpaceDE w:val="0"/>
        <w:autoSpaceDN w:val="0"/>
        <w:adjustRightInd w:val="0"/>
        <w:spacing w:line="340" w:lineRule="exact"/>
        <w:ind w:firstLineChars="200" w:firstLine="420"/>
        <w:rPr>
          <w:rFonts w:ascii="宋体"/>
          <w:kern w:val="0"/>
          <w:szCs w:val="21"/>
        </w:rPr>
      </w:pPr>
      <w:bookmarkStart w:id="45" w:name="_Toc456019729"/>
      <w:r w:rsidRPr="00FC005D">
        <w:rPr>
          <w:rFonts w:ascii="宋体" w:hAnsi="宋体"/>
          <w:kern w:val="0"/>
          <w:szCs w:val="21"/>
        </w:rPr>
        <w:t xml:space="preserve">MicroWave </w:t>
      </w:r>
      <w:r w:rsidRPr="00FC005D">
        <w:rPr>
          <w:rFonts w:ascii="宋体" w:hAnsi="宋体"/>
          <w:color w:val="000000"/>
          <w:sz w:val="22"/>
          <w:szCs w:val="22"/>
        </w:rPr>
        <w:t>330-33461</w:t>
      </w:r>
      <w:r w:rsidRPr="00FC005D">
        <w:rPr>
          <w:rFonts w:ascii="宋体" w:hAnsi="宋体" w:hint="eastAsia"/>
          <w:kern w:val="0"/>
          <w:szCs w:val="21"/>
        </w:rPr>
        <w:t>发射机辐射产生幅度调制的</w:t>
      </w:r>
      <w:r w:rsidRPr="00FC005D">
        <w:rPr>
          <w:rFonts w:ascii="宋体" w:hAnsi="宋体"/>
          <w:kern w:val="0"/>
          <w:szCs w:val="21"/>
        </w:rPr>
        <w:t>K</w:t>
      </w:r>
      <w:r w:rsidRPr="00FC005D">
        <w:rPr>
          <w:rFonts w:ascii="宋体" w:hAnsi="宋体" w:hint="eastAsia"/>
          <w:kern w:val="0"/>
          <w:szCs w:val="21"/>
        </w:rPr>
        <w:t>波段电磁波，传输至</w:t>
      </w:r>
      <w:r w:rsidRPr="00FC005D">
        <w:rPr>
          <w:rFonts w:ascii="宋体" w:hAnsi="宋体"/>
          <w:kern w:val="0"/>
          <w:szCs w:val="21"/>
        </w:rPr>
        <w:t xml:space="preserve">MicroWave </w:t>
      </w:r>
      <w:r w:rsidRPr="00FC005D">
        <w:rPr>
          <w:rFonts w:ascii="宋体" w:hAnsi="宋体"/>
          <w:color w:val="000000"/>
          <w:sz w:val="22"/>
          <w:szCs w:val="22"/>
        </w:rPr>
        <w:t>330-33461</w:t>
      </w:r>
      <w:r w:rsidRPr="00FC005D">
        <w:rPr>
          <w:rFonts w:ascii="宋体" w:hAnsi="宋体" w:hint="eastAsia"/>
          <w:kern w:val="0"/>
          <w:szCs w:val="21"/>
        </w:rPr>
        <w:t>型接收机进行检测。微处理器及专用算法可提供强大的数字信号处理能力，识别监测区域内入侵者奔跑、跳跃、步行或匍匐前进时唯一的双稳态数字识别标志。每个传感器实时区分和评估目标，并将结果存储在接收机闪存中。当入侵者接近波束时，接收机接收到的无线传输能量与目标大小和密度发生变化，传感器根据变化情况区分不同目标。当正常人以步行、奔跑、或者匍匐前进穿越检测区域时，</w:t>
      </w:r>
      <w:r w:rsidRPr="00FC005D">
        <w:rPr>
          <w:rFonts w:ascii="宋体" w:hAnsi="宋体"/>
          <w:kern w:val="0"/>
          <w:szCs w:val="21"/>
        </w:rPr>
        <w:t xml:space="preserve">MicroWave </w:t>
      </w:r>
      <w:r w:rsidRPr="00FC005D">
        <w:rPr>
          <w:rFonts w:ascii="宋体" w:hAnsi="宋体"/>
          <w:color w:val="000000"/>
          <w:sz w:val="22"/>
          <w:szCs w:val="22"/>
        </w:rPr>
        <w:t>330-33461</w:t>
      </w:r>
      <w:r w:rsidRPr="00FC005D">
        <w:rPr>
          <w:rFonts w:ascii="宋体" w:hAnsi="宋体" w:hint="eastAsia"/>
          <w:kern w:val="0"/>
          <w:szCs w:val="21"/>
        </w:rPr>
        <w:t>型设备会报警。现场可调整可针对大型或小型目标进行报警，具体取决于场地要求。</w:t>
      </w:r>
      <w:r w:rsidRPr="00FC005D">
        <w:rPr>
          <w:rFonts w:ascii="宋体" w:hAnsi="宋体"/>
          <w:kern w:val="0"/>
          <w:szCs w:val="21"/>
        </w:rPr>
        <w:t>MicroWave</w:t>
      </w:r>
      <w:r w:rsidRPr="00FC005D">
        <w:rPr>
          <w:rFonts w:ascii="宋体" w:hAnsi="宋体"/>
          <w:color w:val="000000"/>
          <w:sz w:val="22"/>
          <w:szCs w:val="22"/>
        </w:rPr>
        <w:t>330-33461</w:t>
      </w:r>
      <w:r w:rsidRPr="00FC005D">
        <w:rPr>
          <w:rFonts w:ascii="宋体" w:hAnsi="宋体" w:hint="eastAsia"/>
          <w:kern w:val="0"/>
          <w:szCs w:val="21"/>
        </w:rPr>
        <w:t>型设备的工作原理如图</w:t>
      </w:r>
      <w:r w:rsidRPr="00FC005D">
        <w:rPr>
          <w:rFonts w:ascii="宋体" w:hAnsi="宋体"/>
          <w:kern w:val="0"/>
          <w:szCs w:val="21"/>
        </w:rPr>
        <w:t>2</w:t>
      </w:r>
      <w:r w:rsidRPr="00FC005D">
        <w:rPr>
          <w:rFonts w:ascii="宋体" w:hAnsi="宋体" w:hint="eastAsia"/>
          <w:kern w:val="0"/>
          <w:szCs w:val="21"/>
        </w:rPr>
        <w:t>所示。</w:t>
      </w:r>
      <w:bookmarkEnd w:id="45"/>
    </w:p>
    <w:p w:rsidR="00AB2872" w:rsidRPr="008531C1" w:rsidRDefault="00AB2872" w:rsidP="003D2728">
      <w:pPr>
        <w:autoSpaceDE w:val="0"/>
        <w:autoSpaceDN w:val="0"/>
        <w:adjustRightInd w:val="0"/>
        <w:ind w:firstLineChars="200" w:firstLine="420"/>
        <w:jc w:val="center"/>
        <w:rPr>
          <w:rFonts w:ascii="宋体"/>
          <w:bCs/>
          <w:kern w:val="0"/>
          <w:szCs w:val="21"/>
        </w:rPr>
      </w:pPr>
      <w:bookmarkStart w:id="46" w:name="_Toc456019730"/>
      <w:r w:rsidRPr="001327CC">
        <w:rPr>
          <w:rFonts w:ascii="宋体"/>
          <w:bCs/>
          <w:kern w:val="0"/>
          <w:szCs w:val="21"/>
        </w:rPr>
        <w:pict>
          <v:shape id="图片 30" o:spid="_x0000_i1026" type="#_x0000_t75" style="width:218.25pt;height:127.5pt;visibility:visible">
            <v:imagedata r:id="rId10" o:title=""/>
          </v:shape>
        </w:pict>
      </w:r>
      <w:bookmarkEnd w:id="46"/>
    </w:p>
    <w:p w:rsidR="00AB2872" w:rsidRPr="008531C1" w:rsidRDefault="00AB2872" w:rsidP="008531C1">
      <w:pPr>
        <w:autoSpaceDE w:val="0"/>
        <w:autoSpaceDN w:val="0"/>
        <w:adjustRightInd w:val="0"/>
        <w:ind w:firstLineChars="200" w:firstLine="420"/>
        <w:jc w:val="center"/>
        <w:rPr>
          <w:rFonts w:ascii="宋体"/>
          <w:bCs/>
          <w:kern w:val="0"/>
          <w:szCs w:val="21"/>
        </w:rPr>
      </w:pPr>
      <w:bookmarkStart w:id="47" w:name="_Toc456019731"/>
      <w:r w:rsidRPr="008531C1">
        <w:rPr>
          <w:rFonts w:ascii="宋体" w:hAnsi="宋体" w:hint="eastAsia"/>
          <w:bCs/>
          <w:kern w:val="0"/>
          <w:szCs w:val="21"/>
        </w:rPr>
        <w:t>图</w:t>
      </w:r>
      <w:r w:rsidRPr="008531C1">
        <w:rPr>
          <w:rFonts w:ascii="宋体" w:hAnsi="宋体"/>
          <w:bCs/>
          <w:kern w:val="0"/>
          <w:szCs w:val="21"/>
        </w:rPr>
        <w:t>2 - MicroWave 330-33461</w:t>
      </w:r>
      <w:r w:rsidRPr="008531C1">
        <w:rPr>
          <w:rFonts w:ascii="宋体" w:hAnsi="宋体" w:hint="eastAsia"/>
          <w:bCs/>
          <w:kern w:val="0"/>
          <w:szCs w:val="21"/>
        </w:rPr>
        <w:t>型设备的工作原理</w:t>
      </w:r>
      <w:bookmarkEnd w:id="47"/>
    </w:p>
    <w:p w:rsidR="00AB2872" w:rsidRPr="00085035" w:rsidRDefault="00AB2872" w:rsidP="00843F54">
      <w:pPr>
        <w:pStyle w:val="Heading2"/>
        <w:spacing w:before="0" w:after="0" w:line="240" w:lineRule="auto"/>
        <w:rPr>
          <w:rFonts w:ascii="宋体" w:eastAsia="宋体" w:hAnsi="宋体"/>
          <w:kern w:val="0"/>
          <w:sz w:val="24"/>
          <w:szCs w:val="24"/>
        </w:rPr>
      </w:pPr>
      <w:bookmarkStart w:id="48" w:name="_Toc456019732"/>
      <w:bookmarkStart w:id="49" w:name="_Toc456086700"/>
      <w:r w:rsidRPr="00085035">
        <w:rPr>
          <w:rFonts w:ascii="宋体" w:eastAsia="宋体" w:hAnsi="宋体"/>
          <w:kern w:val="0"/>
          <w:sz w:val="24"/>
          <w:szCs w:val="24"/>
        </w:rPr>
        <w:t>3.2</w:t>
      </w:r>
      <w:r w:rsidRPr="00085035">
        <w:rPr>
          <w:rFonts w:ascii="宋体" w:eastAsia="宋体" w:hAnsi="宋体"/>
          <w:kern w:val="0"/>
          <w:sz w:val="24"/>
          <w:szCs w:val="24"/>
        </w:rPr>
        <w:tab/>
      </w:r>
      <w:r w:rsidRPr="00085035">
        <w:rPr>
          <w:rFonts w:ascii="宋体" w:eastAsia="宋体" w:hAnsi="宋体" w:hint="eastAsia"/>
          <w:kern w:val="0"/>
          <w:sz w:val="24"/>
          <w:szCs w:val="24"/>
        </w:rPr>
        <w:t>工作范围</w:t>
      </w:r>
      <w:bookmarkEnd w:id="48"/>
      <w:bookmarkEnd w:id="49"/>
    </w:p>
    <w:p w:rsidR="00AB2872" w:rsidRPr="00FC005D" w:rsidRDefault="00AB2872" w:rsidP="00843F54">
      <w:pPr>
        <w:autoSpaceDE w:val="0"/>
        <w:autoSpaceDN w:val="0"/>
        <w:adjustRightInd w:val="0"/>
        <w:spacing w:line="400" w:lineRule="exact"/>
        <w:ind w:firstLineChars="200" w:firstLine="420"/>
        <w:rPr>
          <w:rFonts w:ascii="宋体"/>
          <w:bCs/>
          <w:kern w:val="0"/>
          <w:szCs w:val="21"/>
        </w:rPr>
      </w:pPr>
      <w:bookmarkStart w:id="50" w:name="_Toc456019733"/>
      <w:r w:rsidRPr="00FC005D">
        <w:rPr>
          <w:rFonts w:ascii="宋体" w:hAnsi="宋体" w:hint="eastAsia"/>
          <w:bCs/>
          <w:kern w:val="0"/>
          <w:szCs w:val="21"/>
        </w:rPr>
        <w:t>单个</w:t>
      </w:r>
      <w:r w:rsidRPr="00FC005D">
        <w:rPr>
          <w:rFonts w:ascii="宋体" w:hAnsi="宋体"/>
          <w:bCs/>
          <w:kern w:val="0"/>
          <w:szCs w:val="21"/>
        </w:rPr>
        <w:t xml:space="preserve">MicroWave </w:t>
      </w:r>
      <w:r w:rsidRPr="00FC005D">
        <w:rPr>
          <w:rFonts w:ascii="宋体" w:hAnsi="宋体"/>
          <w:color w:val="000000"/>
          <w:sz w:val="22"/>
          <w:szCs w:val="22"/>
        </w:rPr>
        <w:t>330-33461</w:t>
      </w:r>
      <w:r w:rsidRPr="00FC005D">
        <w:rPr>
          <w:rFonts w:ascii="宋体" w:hAnsi="宋体" w:hint="eastAsia"/>
          <w:bCs/>
          <w:kern w:val="0"/>
          <w:szCs w:val="21"/>
        </w:rPr>
        <w:t>设备可覆盖</w:t>
      </w:r>
      <w:smartTag w:uri="urn:schemas-microsoft-com:office:smarttags" w:element="chmetcnv">
        <w:smartTagPr>
          <w:attr w:name="TCSC" w:val="0"/>
          <w:attr w:name="NumberType" w:val="1"/>
          <w:attr w:name="Negative" w:val="False"/>
          <w:attr w:name="HasSpace" w:val="False"/>
          <w:attr w:name="SourceValue" w:val="800"/>
          <w:attr w:name="UnitName" w:val="英尺"/>
        </w:smartTagPr>
        <w:r w:rsidRPr="00FC005D">
          <w:rPr>
            <w:rFonts w:ascii="宋体" w:hAnsi="宋体"/>
            <w:bCs/>
            <w:kern w:val="0"/>
            <w:szCs w:val="21"/>
          </w:rPr>
          <w:t>800</w:t>
        </w:r>
        <w:r w:rsidRPr="00FC005D">
          <w:rPr>
            <w:rFonts w:ascii="宋体" w:hAnsi="宋体" w:hint="eastAsia"/>
            <w:bCs/>
            <w:kern w:val="0"/>
            <w:szCs w:val="21"/>
          </w:rPr>
          <w:t>英尺</w:t>
        </w:r>
      </w:smartTag>
      <w:r w:rsidRPr="00FC005D">
        <w:rPr>
          <w:rFonts w:ascii="宋体" w:hAnsi="宋体" w:hint="eastAsia"/>
          <w:bCs/>
          <w:kern w:val="0"/>
          <w:szCs w:val="21"/>
        </w:rPr>
        <w:t>（</w:t>
      </w:r>
      <w:r w:rsidRPr="00FC005D">
        <w:rPr>
          <w:rFonts w:ascii="宋体" w:hAnsi="宋体"/>
          <w:bCs/>
          <w:kern w:val="0"/>
          <w:szCs w:val="21"/>
        </w:rPr>
        <w:t>244</w:t>
      </w:r>
      <w:r w:rsidRPr="00FC005D">
        <w:rPr>
          <w:rFonts w:ascii="宋体" w:hAnsi="宋体" w:hint="eastAsia"/>
          <w:bCs/>
          <w:kern w:val="0"/>
          <w:szCs w:val="21"/>
        </w:rPr>
        <w:t>）的距离。接收机配备有自动增益控制（</w:t>
      </w:r>
      <w:r w:rsidRPr="00FC005D">
        <w:rPr>
          <w:rFonts w:ascii="宋体" w:hAnsi="宋体"/>
          <w:bCs/>
          <w:kern w:val="0"/>
          <w:szCs w:val="21"/>
        </w:rPr>
        <w:t>AGC</w:t>
      </w:r>
      <w:r w:rsidRPr="00FC005D">
        <w:rPr>
          <w:rFonts w:ascii="宋体" w:hAnsi="宋体" w:hint="eastAsia"/>
          <w:bCs/>
          <w:kern w:val="0"/>
          <w:szCs w:val="21"/>
        </w:rPr>
        <w:t>），可自动调整接收机的覆盖范围，设置路径故障参数。</w:t>
      </w:r>
      <w:bookmarkEnd w:id="50"/>
    </w:p>
    <w:p w:rsidR="00AB2872" w:rsidRPr="00FC005D" w:rsidRDefault="00AB2872" w:rsidP="00843F54">
      <w:pPr>
        <w:autoSpaceDE w:val="0"/>
        <w:autoSpaceDN w:val="0"/>
        <w:adjustRightInd w:val="0"/>
        <w:spacing w:line="400" w:lineRule="exact"/>
        <w:ind w:firstLineChars="200" w:firstLine="420"/>
        <w:rPr>
          <w:rFonts w:ascii="宋体"/>
          <w:bCs/>
          <w:kern w:val="0"/>
          <w:szCs w:val="21"/>
        </w:rPr>
      </w:pPr>
      <w:bookmarkStart w:id="51" w:name="_Toc456019734"/>
      <w:r w:rsidRPr="00FC005D">
        <w:rPr>
          <w:rFonts w:ascii="宋体" w:hAnsi="宋体"/>
          <w:bCs/>
          <w:kern w:val="0"/>
          <w:szCs w:val="21"/>
        </w:rPr>
        <w:t xml:space="preserve">MicroWave </w:t>
      </w:r>
      <w:r w:rsidRPr="00FC005D">
        <w:rPr>
          <w:rFonts w:ascii="宋体" w:hAnsi="宋体"/>
          <w:color w:val="000000"/>
          <w:sz w:val="22"/>
          <w:szCs w:val="22"/>
        </w:rPr>
        <w:t>330-33461</w:t>
      </w:r>
      <w:r w:rsidRPr="00FC005D">
        <w:rPr>
          <w:rFonts w:ascii="宋体" w:hAnsi="宋体" w:hint="eastAsia"/>
          <w:bCs/>
          <w:kern w:val="0"/>
          <w:szCs w:val="21"/>
        </w:rPr>
        <w:t>型设备的典型最大宽度保护方向图如图</w:t>
      </w:r>
      <w:r w:rsidRPr="00FC005D">
        <w:rPr>
          <w:rFonts w:ascii="宋体" w:hAnsi="宋体"/>
          <w:bCs/>
          <w:kern w:val="0"/>
          <w:szCs w:val="21"/>
        </w:rPr>
        <w:t>3</w:t>
      </w:r>
      <w:r w:rsidRPr="00FC005D">
        <w:rPr>
          <w:rFonts w:ascii="宋体" w:hAnsi="宋体" w:hint="eastAsia"/>
          <w:bCs/>
          <w:kern w:val="0"/>
          <w:szCs w:val="21"/>
        </w:rPr>
        <w:t>所示，其安装高度超过水平地面高度</w:t>
      </w:r>
      <w:r w:rsidRPr="00FC005D">
        <w:rPr>
          <w:rFonts w:ascii="宋体" w:hAnsi="宋体"/>
          <w:bCs/>
          <w:kern w:val="0"/>
          <w:szCs w:val="21"/>
        </w:rPr>
        <w:t>3.0</w:t>
      </w:r>
      <w:r w:rsidRPr="00FC005D">
        <w:rPr>
          <w:rFonts w:ascii="宋体" w:hAnsi="宋体" w:hint="eastAsia"/>
          <w:bCs/>
          <w:kern w:val="0"/>
          <w:szCs w:val="21"/>
        </w:rPr>
        <w:t>英尺（</w:t>
      </w:r>
      <w:smartTag w:uri="urn:schemas-microsoft-com:office:smarttags" w:element="chmetcnv">
        <w:smartTagPr>
          <w:attr w:name="NumberType" w:val="1"/>
          <w:attr w:name="Negative" w:val="False"/>
          <w:attr w:name="HasSpace" w:val="False"/>
          <w:attr w:name="SourceValue" w:val=".91"/>
          <w:attr w:name="UnitName" w:val="米"/>
        </w:smartTagPr>
        <w:r w:rsidRPr="00FC005D">
          <w:rPr>
            <w:rFonts w:ascii="宋体" w:hAnsi="宋体"/>
            <w:bCs/>
            <w:kern w:val="0"/>
            <w:szCs w:val="21"/>
          </w:rPr>
          <w:t>0.91</w:t>
        </w:r>
        <w:r w:rsidRPr="00FC005D">
          <w:rPr>
            <w:rFonts w:ascii="宋体" w:hAnsi="宋体" w:hint="eastAsia"/>
            <w:bCs/>
            <w:kern w:val="0"/>
            <w:szCs w:val="21"/>
          </w:rPr>
          <w:t>米</w:t>
        </w:r>
      </w:smartTag>
      <w:r w:rsidRPr="00FC005D">
        <w:rPr>
          <w:rFonts w:ascii="宋体" w:hAnsi="宋体" w:hint="eastAsia"/>
          <w:bCs/>
          <w:kern w:val="0"/>
          <w:szCs w:val="21"/>
        </w:rPr>
        <w:t>）。当接收</w:t>
      </w:r>
      <w:r>
        <w:rPr>
          <w:rFonts w:ascii="宋体" w:hAnsi="宋体" w:hint="eastAsia"/>
          <w:bCs/>
          <w:kern w:val="0"/>
          <w:szCs w:val="21"/>
        </w:rPr>
        <w:t>端的</w:t>
      </w:r>
      <w:r w:rsidRPr="00FC005D">
        <w:rPr>
          <w:rFonts w:ascii="宋体" w:hint="eastAsia"/>
          <w:bCs/>
          <w:kern w:val="0"/>
          <w:szCs w:val="21"/>
        </w:rPr>
        <w:t>“</w:t>
      </w:r>
      <w:r w:rsidRPr="00FC005D">
        <w:rPr>
          <w:rFonts w:ascii="宋体" w:hAnsi="宋体" w:hint="eastAsia"/>
          <w:bCs/>
          <w:kern w:val="0"/>
          <w:szCs w:val="21"/>
        </w:rPr>
        <w:t>增益</w:t>
      </w:r>
      <w:r w:rsidRPr="00FC005D">
        <w:rPr>
          <w:rFonts w:ascii="宋体" w:hint="eastAsia"/>
          <w:bCs/>
          <w:kern w:val="0"/>
          <w:szCs w:val="21"/>
        </w:rPr>
        <w:t>”</w:t>
      </w:r>
      <w:r w:rsidRPr="00FC005D">
        <w:rPr>
          <w:rFonts w:ascii="宋体" w:hAnsi="宋体" w:hint="eastAsia"/>
          <w:bCs/>
          <w:kern w:val="0"/>
          <w:szCs w:val="21"/>
        </w:rPr>
        <w:t>（灵敏度）控制设置为最大值时，发射机</w:t>
      </w:r>
      <w:r w:rsidRPr="00FC005D">
        <w:rPr>
          <w:rFonts w:ascii="宋体" w:hAnsi="宋体"/>
          <w:bCs/>
          <w:kern w:val="0"/>
          <w:szCs w:val="21"/>
        </w:rPr>
        <w:t>—</w:t>
      </w:r>
      <w:r w:rsidRPr="00FC005D">
        <w:rPr>
          <w:rFonts w:ascii="宋体" w:hAnsi="宋体" w:hint="eastAsia"/>
          <w:bCs/>
          <w:kern w:val="0"/>
          <w:szCs w:val="21"/>
        </w:rPr>
        <w:t>接收机距离设置为最大宽度。</w:t>
      </w:r>
      <w:bookmarkEnd w:id="51"/>
    </w:p>
    <w:p w:rsidR="00AB2872" w:rsidRPr="00843F54" w:rsidRDefault="00AB2872" w:rsidP="003D2728">
      <w:pPr>
        <w:autoSpaceDE w:val="0"/>
        <w:autoSpaceDN w:val="0"/>
        <w:adjustRightInd w:val="0"/>
        <w:ind w:firstLineChars="200" w:firstLine="420"/>
        <w:jc w:val="center"/>
        <w:rPr>
          <w:rFonts w:ascii="宋体"/>
          <w:bCs/>
          <w:kern w:val="0"/>
          <w:szCs w:val="21"/>
        </w:rPr>
      </w:pPr>
      <w:bookmarkStart w:id="52" w:name="_Toc456019735"/>
      <w:r w:rsidRPr="001327CC">
        <w:rPr>
          <w:rFonts w:ascii="宋体"/>
          <w:bCs/>
          <w:kern w:val="0"/>
          <w:szCs w:val="21"/>
        </w:rPr>
        <w:pict>
          <v:shape id="图片 29" o:spid="_x0000_i1027" type="#_x0000_t75" style="width:399pt;height:151.5pt;visibility:visible">
            <v:imagedata r:id="rId11" o:title=""/>
          </v:shape>
        </w:pict>
      </w:r>
      <w:bookmarkEnd w:id="52"/>
    </w:p>
    <w:p w:rsidR="00AB2872" w:rsidRPr="00843F54" w:rsidRDefault="00AB2872" w:rsidP="003D2728">
      <w:pPr>
        <w:autoSpaceDE w:val="0"/>
        <w:autoSpaceDN w:val="0"/>
        <w:adjustRightInd w:val="0"/>
        <w:ind w:firstLineChars="200" w:firstLine="420"/>
        <w:jc w:val="center"/>
        <w:rPr>
          <w:rFonts w:ascii="宋体"/>
          <w:bCs/>
          <w:kern w:val="0"/>
          <w:szCs w:val="21"/>
        </w:rPr>
      </w:pPr>
      <w:bookmarkStart w:id="53" w:name="_Toc456019736"/>
      <w:r w:rsidRPr="00843F54">
        <w:rPr>
          <w:rFonts w:ascii="宋体" w:hAnsi="宋体" w:hint="eastAsia"/>
          <w:bCs/>
          <w:kern w:val="0"/>
          <w:szCs w:val="21"/>
        </w:rPr>
        <w:t>图</w:t>
      </w:r>
      <w:r w:rsidRPr="00843F54">
        <w:rPr>
          <w:rFonts w:ascii="宋体" w:hAnsi="宋体"/>
          <w:bCs/>
          <w:kern w:val="0"/>
          <w:szCs w:val="21"/>
        </w:rPr>
        <w:t xml:space="preserve"> 3 – </w:t>
      </w:r>
      <w:r w:rsidRPr="00843F54">
        <w:rPr>
          <w:rFonts w:ascii="宋体" w:hAnsi="宋体" w:hint="eastAsia"/>
          <w:bCs/>
          <w:kern w:val="0"/>
          <w:szCs w:val="21"/>
        </w:rPr>
        <w:t>典型最大水平方向图</w:t>
      </w:r>
      <w:bookmarkEnd w:id="53"/>
    </w:p>
    <w:p w:rsidR="00AB2872" w:rsidRPr="00FC005D" w:rsidRDefault="00AB2872" w:rsidP="00843F54">
      <w:pPr>
        <w:autoSpaceDE w:val="0"/>
        <w:autoSpaceDN w:val="0"/>
        <w:adjustRightInd w:val="0"/>
        <w:spacing w:line="400" w:lineRule="exact"/>
        <w:ind w:firstLineChars="200" w:firstLine="420"/>
        <w:rPr>
          <w:rFonts w:ascii="宋体"/>
          <w:bCs/>
          <w:kern w:val="0"/>
          <w:szCs w:val="21"/>
        </w:rPr>
      </w:pPr>
      <w:bookmarkStart w:id="54" w:name="_Toc456019737"/>
      <w:r w:rsidRPr="00FC005D">
        <w:rPr>
          <w:rFonts w:ascii="宋体" w:hAnsi="宋体" w:hint="eastAsia"/>
          <w:bCs/>
          <w:kern w:val="0"/>
          <w:szCs w:val="21"/>
        </w:rPr>
        <w:t>图</w:t>
      </w:r>
      <w:r w:rsidRPr="00FC005D">
        <w:rPr>
          <w:rFonts w:ascii="宋体" w:hAnsi="宋体"/>
          <w:bCs/>
          <w:kern w:val="0"/>
          <w:szCs w:val="21"/>
        </w:rPr>
        <w:t>4</w:t>
      </w:r>
      <w:r w:rsidRPr="00FC005D">
        <w:rPr>
          <w:rFonts w:ascii="宋体" w:hAnsi="宋体" w:hint="eastAsia"/>
          <w:bCs/>
          <w:kern w:val="0"/>
          <w:szCs w:val="21"/>
        </w:rPr>
        <w:t>显示方向图宽度随发射机</w:t>
      </w:r>
      <w:r w:rsidRPr="00FC005D">
        <w:rPr>
          <w:rFonts w:ascii="宋体" w:hAnsi="宋体"/>
          <w:bCs/>
          <w:kern w:val="0"/>
          <w:szCs w:val="21"/>
        </w:rPr>
        <w:t>—</w:t>
      </w:r>
      <w:r w:rsidRPr="00FC005D">
        <w:rPr>
          <w:rFonts w:ascii="宋体" w:hAnsi="宋体" w:hint="eastAsia"/>
          <w:bCs/>
          <w:kern w:val="0"/>
          <w:szCs w:val="21"/>
        </w:rPr>
        <w:t>接收机距离和增益设置的变化情况。实际方向图会随着场地地形和地表情况而有所不同。通常情况下，安装高度低或粗糙表面将增加方向图宽度。例如，如果总链路距离为</w:t>
      </w:r>
      <w:smartTag w:uri="urn:schemas-microsoft-com:office:smarttags" w:element="chmetcnv">
        <w:smartTagPr>
          <w:attr w:name="TCSC" w:val="0"/>
          <w:attr w:name="NumberType" w:val="1"/>
          <w:attr w:name="Negative" w:val="False"/>
          <w:attr w:name="HasSpace" w:val="False"/>
          <w:attr w:name="SourceValue" w:val="400"/>
          <w:attr w:name="UnitName" w:val="英尺"/>
        </w:smartTagPr>
        <w:r w:rsidRPr="00FC005D">
          <w:rPr>
            <w:rFonts w:ascii="宋体" w:hAnsi="宋体"/>
            <w:bCs/>
            <w:kern w:val="0"/>
            <w:szCs w:val="21"/>
          </w:rPr>
          <w:t>400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22"/>
          <w:attr w:name="UnitName" w:val="米"/>
        </w:smartTagPr>
        <w:r w:rsidRPr="00FC005D">
          <w:rPr>
            <w:rFonts w:ascii="宋体" w:hAnsi="宋体"/>
            <w:bCs/>
            <w:kern w:val="0"/>
            <w:szCs w:val="21"/>
          </w:rPr>
          <w:t>122</w:t>
        </w:r>
        <w:r w:rsidRPr="00FC005D">
          <w:rPr>
            <w:rFonts w:ascii="宋体" w:hAnsi="宋体" w:hint="eastAsia"/>
            <w:bCs/>
            <w:kern w:val="0"/>
            <w:szCs w:val="21"/>
          </w:rPr>
          <w:t>米</w:t>
        </w:r>
      </w:smartTag>
      <w:r w:rsidRPr="00FC005D">
        <w:rPr>
          <w:rFonts w:ascii="宋体" w:hAnsi="宋体" w:hint="eastAsia"/>
          <w:bCs/>
          <w:kern w:val="0"/>
          <w:szCs w:val="21"/>
        </w:rPr>
        <w:t>），增益调整设置为</w:t>
      </w:r>
      <w:r w:rsidRPr="00FC005D">
        <w:rPr>
          <w:rFonts w:ascii="宋体" w:hAnsi="宋体"/>
          <w:bCs/>
          <w:kern w:val="0"/>
          <w:szCs w:val="21"/>
        </w:rPr>
        <w:t>10</w:t>
      </w:r>
      <w:r w:rsidRPr="00FC005D">
        <w:rPr>
          <w:rFonts w:ascii="宋体" w:hAnsi="宋体" w:hint="eastAsia"/>
          <w:bCs/>
          <w:kern w:val="0"/>
          <w:szCs w:val="21"/>
        </w:rPr>
        <w:t>，则检测方向图宽度为</w:t>
      </w:r>
      <w:smartTag w:uri="urn:schemas-microsoft-com:office:smarttags" w:element="chmetcnv">
        <w:smartTagPr>
          <w:attr w:name="TCSC" w:val="0"/>
          <w:attr w:name="NumberType" w:val="1"/>
          <w:attr w:name="Negative" w:val="False"/>
          <w:attr w:name="HasSpace" w:val="False"/>
          <w:attr w:name="SourceValue" w:val="6"/>
          <w:attr w:name="UnitName" w:val="英尺"/>
        </w:smartTagPr>
        <w:r w:rsidRPr="00FC005D">
          <w:rPr>
            <w:rFonts w:ascii="宋体" w:hAnsi="宋体"/>
            <w:bCs/>
            <w:kern w:val="0"/>
            <w:szCs w:val="21"/>
          </w:rPr>
          <w:t>6</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FC005D">
          <w:rPr>
            <w:rFonts w:ascii="宋体" w:hAnsi="宋体"/>
            <w:bCs/>
            <w:kern w:val="0"/>
            <w:szCs w:val="21"/>
          </w:rPr>
          <w:t>1.8</w:t>
        </w:r>
        <w:r w:rsidRPr="00FC005D">
          <w:rPr>
            <w:rFonts w:ascii="宋体" w:hAnsi="宋体" w:hint="eastAsia"/>
            <w:bCs/>
            <w:kern w:val="0"/>
            <w:szCs w:val="21"/>
          </w:rPr>
          <w:t>米</w:t>
        </w:r>
      </w:smartTag>
      <w:r w:rsidRPr="00FC005D">
        <w:rPr>
          <w:rFonts w:ascii="宋体" w:hAnsi="宋体" w:hint="eastAsia"/>
          <w:bCs/>
          <w:kern w:val="0"/>
          <w:szCs w:val="21"/>
        </w:rPr>
        <w:t>），为最大宽度的一半。</w:t>
      </w:r>
      <w:bookmarkEnd w:id="54"/>
    </w:p>
    <w:p w:rsidR="00AB2872" w:rsidRPr="008531C1" w:rsidRDefault="00AB2872" w:rsidP="003D2728">
      <w:pPr>
        <w:tabs>
          <w:tab w:val="left" w:pos="5400"/>
        </w:tabs>
        <w:autoSpaceDE w:val="0"/>
        <w:autoSpaceDN w:val="0"/>
        <w:adjustRightInd w:val="0"/>
        <w:ind w:firstLineChars="200" w:firstLine="420"/>
        <w:jc w:val="center"/>
        <w:rPr>
          <w:rFonts w:ascii="宋体"/>
          <w:bCs/>
          <w:kern w:val="0"/>
          <w:szCs w:val="21"/>
        </w:rPr>
      </w:pPr>
      <w:r>
        <w:rPr>
          <w:noProof/>
        </w:rPr>
        <w:pict>
          <v:shapetype id="_x0000_t202" coordsize="21600,21600" o:spt="202" path="m,l,21600r21600,l21600,xe">
            <v:stroke joinstyle="miter"/>
            <v:path gradientshapeok="t" o:connecttype="rect"/>
          </v:shapetype>
          <v:shape id="文本框 188" o:spid="_x0000_s1029" type="#_x0000_t202" style="position:absolute;left:0;text-align:left;margin-left:171pt;margin-top:132pt;width:99pt;height:23.4pt;z-index:251593728;visibility:visible" filled="f" stroked="f">
            <v:textbox style="mso-next-textbox:#文本框 188">
              <w:txbxContent>
                <w:p w:rsidR="00AB2872" w:rsidRPr="005112BC" w:rsidRDefault="00AB2872" w:rsidP="004B157C">
                  <w:pPr>
                    <w:jc w:val="center"/>
                    <w:rPr>
                      <w:sz w:val="18"/>
                      <w:szCs w:val="18"/>
                    </w:rPr>
                  </w:pPr>
                  <w:r>
                    <w:rPr>
                      <w:rFonts w:hint="eastAsia"/>
                      <w:sz w:val="18"/>
                      <w:szCs w:val="18"/>
                    </w:rPr>
                    <w:t>总链路距离（英尺）</w:t>
                  </w:r>
                </w:p>
              </w:txbxContent>
            </v:textbox>
          </v:shape>
        </w:pict>
      </w:r>
      <w:r>
        <w:rPr>
          <w:noProof/>
        </w:rPr>
        <w:pict>
          <v:shape id="文本框 187" o:spid="_x0000_s1030" type="#_x0000_t202" style="position:absolute;left:0;text-align:left;margin-left:372.75pt;margin-top:33.15pt;width:30pt;height:65.25pt;z-index:251592704;visibility:visible" filled="f" stroked="f">
            <v:textbox style="layout-flow:vertical;mso-layout-flow-alt:bottom-to-top;mso-next-textbox:#文本框 187">
              <w:txbxContent>
                <w:p w:rsidR="00AB2872" w:rsidRPr="00FC65F8" w:rsidRDefault="00AB2872" w:rsidP="004B157C">
                  <w:pPr>
                    <w:jc w:val="center"/>
                    <w:rPr>
                      <w:sz w:val="18"/>
                      <w:szCs w:val="18"/>
                    </w:rPr>
                  </w:pPr>
                  <w:r>
                    <w:rPr>
                      <w:rFonts w:hint="eastAsia"/>
                      <w:sz w:val="18"/>
                      <w:szCs w:val="18"/>
                    </w:rPr>
                    <w:t>灵敏度</w:t>
                  </w:r>
                </w:p>
              </w:txbxContent>
            </v:textbox>
          </v:shape>
        </w:pict>
      </w:r>
      <w:r>
        <w:rPr>
          <w:noProof/>
        </w:rPr>
        <w:pict>
          <v:shape id="文本框 186" o:spid="_x0000_s1031" type="#_x0000_t202" style="position:absolute;left:0;text-align:left;margin-left:370.5pt;margin-top:90.75pt;width:37.5pt;height:23.4pt;z-index:251591680;visibility:visible" filled="f" stroked="f">
            <v:textbox style="mso-next-textbox:#文本框 186">
              <w:txbxContent>
                <w:p w:rsidR="00AB2872" w:rsidRPr="005112BC" w:rsidRDefault="00AB2872" w:rsidP="004B157C">
                  <w:pPr>
                    <w:jc w:val="center"/>
                    <w:rPr>
                      <w:sz w:val="18"/>
                      <w:szCs w:val="18"/>
                    </w:rPr>
                  </w:pPr>
                  <w:r>
                    <w:rPr>
                      <w:rFonts w:hint="eastAsia"/>
                      <w:sz w:val="18"/>
                      <w:szCs w:val="18"/>
                    </w:rPr>
                    <w:t>最小</w:t>
                  </w:r>
                </w:p>
              </w:txbxContent>
            </v:textbox>
          </v:shape>
        </w:pict>
      </w:r>
      <w:r>
        <w:rPr>
          <w:noProof/>
        </w:rPr>
        <w:pict>
          <v:shape id="文本框 185" o:spid="_x0000_s1032" type="#_x0000_t202" style="position:absolute;left:0;text-align:left;margin-left:369.75pt;margin-top:20.55pt;width:37.5pt;height:23.4pt;z-index:251590656;visibility:visible" filled="f" stroked="f">
            <v:textbox style="mso-next-textbox:#文本框 185">
              <w:txbxContent>
                <w:p w:rsidR="00AB2872" w:rsidRPr="005112BC" w:rsidRDefault="00AB2872" w:rsidP="004B157C">
                  <w:pPr>
                    <w:jc w:val="center"/>
                    <w:rPr>
                      <w:sz w:val="18"/>
                      <w:szCs w:val="18"/>
                    </w:rPr>
                  </w:pPr>
                  <w:r>
                    <w:rPr>
                      <w:rFonts w:hint="eastAsia"/>
                      <w:sz w:val="18"/>
                      <w:szCs w:val="18"/>
                    </w:rPr>
                    <w:t>最大</w:t>
                  </w:r>
                </w:p>
              </w:txbxContent>
            </v:textbox>
          </v:shape>
        </w:pict>
      </w:r>
      <w:r>
        <w:rPr>
          <w:noProof/>
        </w:rPr>
        <w:pict>
          <v:shape id="文本框 184" o:spid="_x0000_s1033" type="#_x0000_t202" style="position:absolute;left:0;text-align:left;margin-left:-2.85pt;margin-top:15.75pt;width:30pt;height:117pt;z-index:251589632;visibility:visible" filled="f" stroked="f">
            <v:textbox style="layout-flow:vertical;mso-layout-flow-alt:bottom-to-top;mso-next-textbox:#文本框 184">
              <w:txbxContent>
                <w:p w:rsidR="00AB2872" w:rsidRPr="00FC65F8" w:rsidRDefault="00AB2872" w:rsidP="004B157C">
                  <w:pPr>
                    <w:jc w:val="center"/>
                    <w:rPr>
                      <w:sz w:val="18"/>
                      <w:szCs w:val="18"/>
                    </w:rPr>
                  </w:pPr>
                  <w:r w:rsidRPr="00FC65F8">
                    <w:rPr>
                      <w:rFonts w:hint="eastAsia"/>
                      <w:sz w:val="18"/>
                      <w:szCs w:val="18"/>
                    </w:rPr>
                    <w:t>正常波束宽度（英尺）</w:t>
                  </w:r>
                </w:p>
              </w:txbxContent>
            </v:textbox>
          </v:shape>
        </w:pict>
      </w:r>
      <w:r w:rsidRPr="001327CC">
        <w:rPr>
          <w:rFonts w:ascii="宋体"/>
          <w:bCs/>
          <w:kern w:val="0"/>
          <w:szCs w:val="21"/>
        </w:rPr>
        <w:pict>
          <v:shape id="图片 28" o:spid="_x0000_i1028" type="#_x0000_t75" style="width:414pt;height:150.75pt;visibility:visible">
            <v:imagedata r:id="rId12" o:title=""/>
          </v:shape>
        </w:pict>
      </w:r>
      <w:bookmarkEnd w:id="0"/>
    </w:p>
    <w:p w:rsidR="00AB2872" w:rsidRPr="008531C1" w:rsidRDefault="00AB2872" w:rsidP="003D2728">
      <w:pPr>
        <w:tabs>
          <w:tab w:val="left" w:pos="5400"/>
        </w:tabs>
        <w:autoSpaceDE w:val="0"/>
        <w:autoSpaceDN w:val="0"/>
        <w:adjustRightInd w:val="0"/>
        <w:ind w:firstLineChars="200" w:firstLine="420"/>
        <w:jc w:val="center"/>
        <w:rPr>
          <w:rFonts w:ascii="宋体"/>
          <w:bCs/>
          <w:kern w:val="0"/>
          <w:szCs w:val="21"/>
        </w:rPr>
      </w:pPr>
      <w:r w:rsidRPr="008531C1">
        <w:rPr>
          <w:rFonts w:ascii="宋体" w:hAnsi="宋体" w:hint="eastAsia"/>
          <w:bCs/>
          <w:kern w:val="0"/>
          <w:szCs w:val="21"/>
        </w:rPr>
        <w:t>图</w:t>
      </w:r>
      <w:r w:rsidRPr="008531C1">
        <w:rPr>
          <w:rFonts w:ascii="宋体" w:hAnsi="宋体"/>
          <w:bCs/>
          <w:kern w:val="0"/>
          <w:szCs w:val="21"/>
        </w:rPr>
        <w:t xml:space="preserve">4 - </w:t>
      </w:r>
      <w:r w:rsidRPr="008531C1">
        <w:rPr>
          <w:rFonts w:ascii="宋体" w:hAnsi="宋体" w:hint="eastAsia"/>
          <w:bCs/>
          <w:kern w:val="0"/>
          <w:szCs w:val="21"/>
        </w:rPr>
        <w:t>典型最大水平方向图</w:t>
      </w:r>
    </w:p>
    <w:p w:rsidR="00AB2872" w:rsidRPr="00FC005D" w:rsidRDefault="00AB2872" w:rsidP="00843F5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垂直保护方向图也取决于发射机</w:t>
      </w:r>
      <w:r w:rsidRPr="00FC005D">
        <w:rPr>
          <w:rFonts w:ascii="宋体" w:hAnsi="宋体"/>
          <w:bCs/>
          <w:kern w:val="0"/>
          <w:szCs w:val="21"/>
        </w:rPr>
        <w:t>—</w:t>
      </w:r>
      <w:r w:rsidRPr="00FC005D">
        <w:rPr>
          <w:rFonts w:ascii="宋体" w:hAnsi="宋体" w:hint="eastAsia"/>
          <w:bCs/>
          <w:kern w:val="0"/>
          <w:szCs w:val="21"/>
        </w:rPr>
        <w:t>接收机距离、安装高度和</w:t>
      </w:r>
      <w:r w:rsidRPr="00FC005D">
        <w:rPr>
          <w:rFonts w:ascii="宋体" w:hint="eastAsia"/>
          <w:bCs/>
          <w:kern w:val="0"/>
          <w:szCs w:val="21"/>
        </w:rPr>
        <w:t>“</w:t>
      </w:r>
      <w:r w:rsidRPr="00FC005D">
        <w:rPr>
          <w:rFonts w:ascii="宋体" w:hAnsi="宋体" w:hint="eastAsia"/>
          <w:bCs/>
          <w:kern w:val="0"/>
          <w:szCs w:val="21"/>
        </w:rPr>
        <w:t>增益</w:t>
      </w:r>
      <w:r w:rsidRPr="00FC005D">
        <w:rPr>
          <w:rFonts w:ascii="宋体" w:hint="eastAsia"/>
          <w:bCs/>
          <w:kern w:val="0"/>
          <w:szCs w:val="21"/>
        </w:rPr>
        <w:t>”</w:t>
      </w:r>
      <w:r w:rsidRPr="00FC005D">
        <w:rPr>
          <w:rFonts w:ascii="宋体" w:hAnsi="宋体" w:hint="eastAsia"/>
          <w:bCs/>
          <w:kern w:val="0"/>
          <w:szCs w:val="21"/>
        </w:rPr>
        <w:t>设置。实际方向图会随着场地地形和地表情况而有所不同。典型方向图高度为方向图宽度的</w:t>
      </w:r>
      <w:r w:rsidRPr="00FC005D">
        <w:rPr>
          <w:rFonts w:ascii="宋体" w:hAnsi="宋体"/>
          <w:bCs/>
          <w:kern w:val="0"/>
          <w:szCs w:val="21"/>
        </w:rPr>
        <w:t>50-75%</w:t>
      </w:r>
      <w:r w:rsidRPr="00FC005D">
        <w:rPr>
          <w:rFonts w:ascii="宋体" w:hAnsi="宋体" w:hint="eastAsia"/>
          <w:bCs/>
          <w:kern w:val="0"/>
          <w:szCs w:val="21"/>
        </w:rPr>
        <w:t>。近似垂直防护方向图如图</w:t>
      </w:r>
      <w:r w:rsidRPr="00FC005D">
        <w:rPr>
          <w:rFonts w:ascii="宋体" w:hAnsi="宋体"/>
          <w:bCs/>
          <w:kern w:val="0"/>
          <w:szCs w:val="21"/>
        </w:rPr>
        <w:t>5</w:t>
      </w:r>
      <w:r w:rsidRPr="00FC005D">
        <w:rPr>
          <w:rFonts w:ascii="宋体" w:hAnsi="宋体" w:hint="eastAsia"/>
          <w:bCs/>
          <w:kern w:val="0"/>
          <w:szCs w:val="21"/>
        </w:rPr>
        <w:t>所示。例如，在</w:t>
      </w:r>
      <w:smartTag w:uri="urn:schemas-microsoft-com:office:smarttags" w:element="chmetcnv">
        <w:smartTagPr>
          <w:attr w:name="TCSC" w:val="0"/>
          <w:attr w:name="NumberType" w:val="1"/>
          <w:attr w:name="Negative" w:val="False"/>
          <w:attr w:name="HasSpace" w:val="False"/>
          <w:attr w:name="SourceValue" w:val="50"/>
          <w:attr w:name="UnitName" w:val="英尺"/>
        </w:smartTagPr>
        <w:r w:rsidRPr="00FC005D">
          <w:rPr>
            <w:rFonts w:ascii="宋体" w:hAnsi="宋体"/>
            <w:bCs/>
            <w:kern w:val="0"/>
            <w:szCs w:val="21"/>
          </w:rPr>
          <w:t>50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C005D">
          <w:rPr>
            <w:rFonts w:ascii="宋体" w:hAnsi="宋体"/>
            <w:bCs/>
            <w:kern w:val="0"/>
            <w:szCs w:val="21"/>
          </w:rPr>
          <w:t>15</w:t>
        </w:r>
        <w:r w:rsidRPr="00FC005D">
          <w:rPr>
            <w:rFonts w:ascii="宋体" w:hAnsi="宋体" w:hint="eastAsia"/>
            <w:bCs/>
            <w:kern w:val="0"/>
            <w:szCs w:val="21"/>
          </w:rPr>
          <w:t>米</w:t>
        </w:r>
      </w:smartTag>
      <w:r w:rsidRPr="00FC005D">
        <w:rPr>
          <w:rFonts w:ascii="宋体" w:hAnsi="宋体" w:hint="eastAsia"/>
          <w:bCs/>
          <w:kern w:val="0"/>
          <w:szCs w:val="21"/>
        </w:rPr>
        <w:t>）最小增益情况下，方向图高度为</w:t>
      </w:r>
      <w:smartTag w:uri="urn:schemas-microsoft-com:office:smarttags" w:element="chmetcnv">
        <w:smartTagPr>
          <w:attr w:name="TCSC" w:val="0"/>
          <w:attr w:name="NumberType" w:val="1"/>
          <w:attr w:name="Negative" w:val="False"/>
          <w:attr w:name="HasSpace" w:val="False"/>
          <w:attr w:name="SourceValue" w:val="5"/>
          <w:attr w:name="UnitName" w:val="英尺"/>
        </w:smartTagPr>
        <w:r w:rsidRPr="00FC005D">
          <w:rPr>
            <w:rFonts w:ascii="宋体" w:hAnsi="宋体"/>
            <w:bCs/>
            <w:kern w:val="0"/>
            <w:szCs w:val="21"/>
          </w:rPr>
          <w:t>5</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C005D">
          <w:rPr>
            <w:rFonts w:ascii="宋体" w:hAnsi="宋体"/>
            <w:bCs/>
            <w:kern w:val="0"/>
            <w:szCs w:val="21"/>
          </w:rPr>
          <w:t>1.5</w:t>
        </w:r>
        <w:r w:rsidRPr="00FC005D">
          <w:rPr>
            <w:rFonts w:ascii="宋体" w:hAnsi="宋体" w:hint="eastAsia"/>
            <w:bCs/>
            <w:kern w:val="0"/>
            <w:szCs w:val="21"/>
          </w:rPr>
          <w:t>米</w:t>
        </w:r>
      </w:smartTag>
      <w:r w:rsidRPr="00FC005D">
        <w:rPr>
          <w:rFonts w:ascii="宋体" w:hAnsi="宋体" w:hint="eastAsia"/>
          <w:bCs/>
          <w:kern w:val="0"/>
          <w:szCs w:val="21"/>
        </w:rPr>
        <w:t>）。</w:t>
      </w:r>
    </w:p>
    <w:p w:rsidR="00AB2872" w:rsidRPr="00FC005D" w:rsidRDefault="00AB2872" w:rsidP="003D2728">
      <w:pPr>
        <w:tabs>
          <w:tab w:val="left" w:pos="5400"/>
        </w:tabs>
        <w:autoSpaceDE w:val="0"/>
        <w:autoSpaceDN w:val="0"/>
        <w:adjustRightInd w:val="0"/>
        <w:ind w:firstLineChars="200" w:firstLine="420"/>
        <w:jc w:val="center"/>
        <w:rPr>
          <w:rFonts w:ascii="宋体"/>
          <w:bCs/>
          <w:kern w:val="0"/>
          <w:szCs w:val="21"/>
        </w:rPr>
      </w:pPr>
      <w:r>
        <w:rPr>
          <w:noProof/>
        </w:rPr>
        <w:pict>
          <v:shape id="文本框 183" o:spid="_x0000_s1034" type="#_x0000_t202" style="position:absolute;left:0;text-align:left;margin-left:153pt;margin-top:156pt;width:99pt;height:23.4pt;z-index:251598848;visibility:visible" filled="f" stroked="f">
            <v:textbox style="mso-next-textbox:#文本框 183">
              <w:txbxContent>
                <w:p w:rsidR="00AB2872" w:rsidRPr="005112BC" w:rsidRDefault="00AB2872" w:rsidP="004B157C">
                  <w:pPr>
                    <w:jc w:val="center"/>
                    <w:rPr>
                      <w:sz w:val="18"/>
                      <w:szCs w:val="18"/>
                    </w:rPr>
                  </w:pPr>
                  <w:r>
                    <w:rPr>
                      <w:rFonts w:hint="eastAsia"/>
                      <w:sz w:val="18"/>
                      <w:szCs w:val="18"/>
                    </w:rPr>
                    <w:t>距离（英尺）</w:t>
                  </w:r>
                </w:p>
              </w:txbxContent>
            </v:textbox>
          </v:shape>
        </w:pict>
      </w:r>
      <w:r>
        <w:rPr>
          <w:noProof/>
        </w:rPr>
        <w:pict>
          <v:shape id="文本框 182" o:spid="_x0000_s1035" type="#_x0000_t202" style="position:absolute;left:0;text-align:left;margin-left:293.25pt;margin-top:112.5pt;width:37.5pt;height:23.4pt;z-index:251597824;visibility:visible" filled="f" stroked="f">
            <v:textbox style="mso-next-textbox:#文本框 182">
              <w:txbxContent>
                <w:p w:rsidR="00AB2872" w:rsidRPr="005112BC" w:rsidRDefault="00AB2872" w:rsidP="004B157C">
                  <w:pPr>
                    <w:jc w:val="center"/>
                    <w:rPr>
                      <w:sz w:val="18"/>
                      <w:szCs w:val="18"/>
                    </w:rPr>
                  </w:pPr>
                  <w:r>
                    <w:rPr>
                      <w:rFonts w:hint="eastAsia"/>
                      <w:sz w:val="18"/>
                      <w:szCs w:val="18"/>
                    </w:rPr>
                    <w:t>最小</w:t>
                  </w:r>
                </w:p>
              </w:txbxContent>
            </v:textbox>
          </v:shape>
        </w:pict>
      </w:r>
      <w:r>
        <w:rPr>
          <w:noProof/>
        </w:rPr>
        <w:pict>
          <v:shape id="文本框 181" o:spid="_x0000_s1036" type="#_x0000_t202" style="position:absolute;left:0;text-align:left;margin-left:291.75pt;margin-top:24.75pt;width:37.5pt;height:23.4pt;z-index:251596800;visibility:visible" filled="f" stroked="f">
            <v:textbox style="mso-next-textbox:#文本框 181">
              <w:txbxContent>
                <w:p w:rsidR="00AB2872" w:rsidRPr="005112BC" w:rsidRDefault="00AB2872" w:rsidP="004B157C">
                  <w:pPr>
                    <w:jc w:val="center"/>
                    <w:rPr>
                      <w:sz w:val="18"/>
                      <w:szCs w:val="18"/>
                    </w:rPr>
                  </w:pPr>
                  <w:r>
                    <w:rPr>
                      <w:rFonts w:hint="eastAsia"/>
                      <w:sz w:val="18"/>
                      <w:szCs w:val="18"/>
                    </w:rPr>
                    <w:t>最大</w:t>
                  </w:r>
                </w:p>
              </w:txbxContent>
            </v:textbox>
          </v:shape>
        </w:pict>
      </w:r>
      <w:r>
        <w:rPr>
          <w:noProof/>
        </w:rPr>
        <w:pict>
          <v:shape id="文本框 180" o:spid="_x0000_s1037" type="#_x0000_t202" style="position:absolute;left:0;text-align:left;margin-left:297pt;margin-top:46.8pt;width:30pt;height:65.25pt;z-index:251595776;visibility:visible" filled="f" stroked="f">
            <v:textbox style="layout-flow:vertical;mso-layout-flow-alt:bottom-to-top;mso-next-textbox:#文本框 180">
              <w:txbxContent>
                <w:p w:rsidR="00AB2872" w:rsidRPr="00FC65F8" w:rsidRDefault="00AB2872" w:rsidP="004B157C">
                  <w:pPr>
                    <w:jc w:val="center"/>
                    <w:rPr>
                      <w:sz w:val="18"/>
                      <w:szCs w:val="18"/>
                    </w:rPr>
                  </w:pPr>
                  <w:r>
                    <w:rPr>
                      <w:rFonts w:hint="eastAsia"/>
                      <w:sz w:val="18"/>
                      <w:szCs w:val="18"/>
                    </w:rPr>
                    <w:t>灵敏度</w:t>
                  </w:r>
                </w:p>
              </w:txbxContent>
            </v:textbox>
          </v:shape>
        </w:pict>
      </w:r>
      <w:r>
        <w:rPr>
          <w:noProof/>
        </w:rPr>
        <w:pict>
          <v:shape id="文本框 179" o:spid="_x0000_s1038" type="#_x0000_t202" style="position:absolute;left:0;text-align:left;margin-left:67.5pt;margin-top:30pt;width:30pt;height:117pt;z-index:251594752;visibility:visible" filled="f" stroked="f">
            <v:textbox style="layout-flow:vertical;mso-layout-flow-alt:bottom-to-top;mso-next-textbox:#文本框 179">
              <w:txbxContent>
                <w:p w:rsidR="00AB2872" w:rsidRPr="00FC65F8" w:rsidRDefault="00AB2872" w:rsidP="004B157C">
                  <w:pPr>
                    <w:jc w:val="center"/>
                    <w:rPr>
                      <w:sz w:val="18"/>
                      <w:szCs w:val="18"/>
                    </w:rPr>
                  </w:pPr>
                  <w:r w:rsidRPr="00FC65F8">
                    <w:rPr>
                      <w:rFonts w:hint="eastAsia"/>
                      <w:sz w:val="18"/>
                      <w:szCs w:val="18"/>
                    </w:rPr>
                    <w:t>正常波束宽度（英尺）</w:t>
                  </w:r>
                </w:p>
              </w:txbxContent>
            </v:textbox>
          </v:shape>
        </w:pict>
      </w:r>
      <w:r w:rsidRPr="001327CC">
        <w:rPr>
          <w:rFonts w:ascii="宋体"/>
          <w:noProof/>
          <w:kern w:val="0"/>
          <w:szCs w:val="21"/>
        </w:rPr>
        <w:pict>
          <v:shape id="图片 27" o:spid="_x0000_i1029" type="#_x0000_t75" style="width:270pt;height:193.5pt;visibility:visible">
            <v:imagedata r:id="rId13" o:title=""/>
          </v:shape>
        </w:pict>
      </w:r>
    </w:p>
    <w:p w:rsidR="00AB2872" w:rsidRPr="008531C1" w:rsidRDefault="00AB2872" w:rsidP="003D2728">
      <w:pPr>
        <w:autoSpaceDE w:val="0"/>
        <w:autoSpaceDN w:val="0"/>
        <w:adjustRightInd w:val="0"/>
        <w:ind w:firstLineChars="200" w:firstLine="420"/>
        <w:jc w:val="center"/>
        <w:rPr>
          <w:rFonts w:ascii="宋体"/>
          <w:bCs/>
          <w:kern w:val="0"/>
          <w:szCs w:val="21"/>
        </w:rPr>
      </w:pPr>
      <w:r w:rsidRPr="008531C1">
        <w:rPr>
          <w:rFonts w:ascii="宋体" w:hAnsi="宋体" w:hint="eastAsia"/>
          <w:bCs/>
          <w:kern w:val="0"/>
          <w:szCs w:val="21"/>
        </w:rPr>
        <w:t>图</w:t>
      </w:r>
      <w:r w:rsidRPr="008531C1">
        <w:rPr>
          <w:rFonts w:ascii="宋体" w:hAnsi="宋体"/>
          <w:bCs/>
          <w:kern w:val="0"/>
          <w:szCs w:val="21"/>
        </w:rPr>
        <w:t xml:space="preserve">5 - </w:t>
      </w:r>
      <w:r w:rsidRPr="008531C1">
        <w:rPr>
          <w:rFonts w:ascii="宋体" w:hAnsi="宋体" w:hint="eastAsia"/>
          <w:bCs/>
          <w:kern w:val="0"/>
          <w:szCs w:val="21"/>
        </w:rPr>
        <w:t>典型垂直方向图</w:t>
      </w:r>
    </w:p>
    <w:p w:rsidR="00AB2872" w:rsidRPr="00C4646F" w:rsidRDefault="00AB2872" w:rsidP="00843F54">
      <w:pPr>
        <w:pStyle w:val="Heading2"/>
        <w:spacing w:before="0" w:after="0" w:line="400" w:lineRule="exact"/>
        <w:rPr>
          <w:kern w:val="0"/>
          <w:sz w:val="24"/>
          <w:szCs w:val="24"/>
        </w:rPr>
      </w:pPr>
      <w:bookmarkStart w:id="55" w:name="_Toc456019739"/>
      <w:bookmarkStart w:id="56" w:name="_Toc456086701"/>
      <w:r w:rsidRPr="00C4646F">
        <w:rPr>
          <w:kern w:val="0"/>
          <w:sz w:val="24"/>
          <w:szCs w:val="24"/>
        </w:rPr>
        <w:t>3.3</w:t>
      </w:r>
      <w:r w:rsidRPr="00C4646F">
        <w:rPr>
          <w:kern w:val="0"/>
          <w:sz w:val="24"/>
          <w:szCs w:val="24"/>
        </w:rPr>
        <w:tab/>
      </w:r>
      <w:r w:rsidRPr="00C4646F">
        <w:rPr>
          <w:rFonts w:hint="eastAsia"/>
          <w:kern w:val="0"/>
          <w:sz w:val="24"/>
          <w:szCs w:val="24"/>
        </w:rPr>
        <w:t>重叠</w:t>
      </w:r>
      <w:bookmarkEnd w:id="55"/>
      <w:bookmarkEnd w:id="56"/>
    </w:p>
    <w:p w:rsidR="00AB2872" w:rsidRPr="00FC005D" w:rsidRDefault="00AB2872" w:rsidP="00843F54">
      <w:pPr>
        <w:autoSpaceDE w:val="0"/>
        <w:autoSpaceDN w:val="0"/>
        <w:adjustRightInd w:val="0"/>
        <w:spacing w:line="400" w:lineRule="exact"/>
        <w:ind w:firstLineChars="200" w:firstLine="420"/>
        <w:rPr>
          <w:rFonts w:ascii="宋体"/>
          <w:bCs/>
          <w:kern w:val="0"/>
          <w:szCs w:val="21"/>
        </w:rPr>
      </w:pPr>
      <w:bookmarkStart w:id="57" w:name="_Toc456019740"/>
      <w:r w:rsidRPr="00FC005D">
        <w:rPr>
          <w:rFonts w:ascii="宋体" w:hAnsi="宋体" w:hint="eastAsia"/>
          <w:bCs/>
          <w:kern w:val="0"/>
          <w:szCs w:val="21"/>
        </w:rPr>
        <w:t>中线以下的防护方向图将会填充波束中线和地面之间除发射机和接收机正下方</w:t>
      </w:r>
      <w:r w:rsidRPr="00FC005D">
        <w:rPr>
          <w:rFonts w:ascii="宋体" w:hint="eastAsia"/>
          <w:bCs/>
          <w:kern w:val="0"/>
          <w:szCs w:val="21"/>
        </w:rPr>
        <w:t>“</w:t>
      </w:r>
      <w:r w:rsidRPr="00FC005D">
        <w:rPr>
          <w:rFonts w:ascii="宋体" w:hAnsi="宋体" w:hint="eastAsia"/>
          <w:bCs/>
          <w:kern w:val="0"/>
          <w:szCs w:val="21"/>
        </w:rPr>
        <w:t>死区</w:t>
      </w:r>
      <w:r w:rsidRPr="00FC005D">
        <w:rPr>
          <w:rFonts w:ascii="宋体" w:hint="eastAsia"/>
          <w:bCs/>
          <w:kern w:val="0"/>
          <w:szCs w:val="21"/>
        </w:rPr>
        <w:t>”</w:t>
      </w:r>
      <w:r w:rsidRPr="00FC005D">
        <w:rPr>
          <w:rFonts w:ascii="宋体" w:hAnsi="宋体" w:hint="eastAsia"/>
          <w:bCs/>
          <w:kern w:val="0"/>
          <w:szCs w:val="21"/>
        </w:rPr>
        <w:t>之外的区域。如图</w:t>
      </w:r>
      <w:r w:rsidRPr="00FC005D">
        <w:rPr>
          <w:rFonts w:ascii="宋体" w:hAnsi="宋体"/>
          <w:bCs/>
          <w:kern w:val="0"/>
          <w:szCs w:val="21"/>
        </w:rPr>
        <w:t>6</w:t>
      </w:r>
      <w:r w:rsidRPr="00FC005D">
        <w:rPr>
          <w:rFonts w:ascii="宋体" w:hAnsi="宋体" w:hint="eastAsia"/>
          <w:bCs/>
          <w:kern w:val="0"/>
          <w:szCs w:val="21"/>
        </w:rPr>
        <w:t>所示，此区域采用末端或角落处的重叠链路进行防护效果最好。</w:t>
      </w:r>
      <w:bookmarkEnd w:id="57"/>
    </w:p>
    <w:p w:rsidR="00AB2872" w:rsidRPr="00FC005D" w:rsidRDefault="00AB2872" w:rsidP="003D2728">
      <w:pPr>
        <w:tabs>
          <w:tab w:val="left" w:pos="5400"/>
        </w:tabs>
        <w:autoSpaceDE w:val="0"/>
        <w:autoSpaceDN w:val="0"/>
        <w:adjustRightInd w:val="0"/>
        <w:ind w:firstLineChars="200" w:firstLine="420"/>
        <w:jc w:val="left"/>
        <w:rPr>
          <w:rFonts w:ascii="宋体"/>
          <w:bCs/>
          <w:kern w:val="0"/>
          <w:szCs w:val="21"/>
        </w:rPr>
      </w:pPr>
      <w:r>
        <w:rPr>
          <w:noProof/>
        </w:rPr>
        <w:pict>
          <v:shape id="文本框 165" o:spid="_x0000_s1039" type="#_x0000_t202" style="position:absolute;left:0;text-align:left;margin-left:-9pt;margin-top:46.8pt;width:1in;height:23.4pt;z-index:251600896;visibility:visible" filled="f" stroked="f">
            <v:textbox style="mso-next-textbox:#文本框 165">
              <w:txbxContent>
                <w:p w:rsidR="00AB2872" w:rsidRPr="00916328" w:rsidRDefault="00AB2872" w:rsidP="004B157C">
                  <w:pPr>
                    <w:jc w:val="center"/>
                    <w:rPr>
                      <w:sz w:val="18"/>
                      <w:szCs w:val="18"/>
                    </w:rPr>
                  </w:pPr>
                  <w:r>
                    <w:rPr>
                      <w:rFonts w:hint="eastAsia"/>
                      <w:sz w:val="18"/>
                      <w:szCs w:val="18"/>
                    </w:rPr>
                    <w:t>死区</w:t>
                  </w:r>
                </w:p>
              </w:txbxContent>
            </v:textbox>
          </v:shape>
        </w:pict>
      </w:r>
      <w:r>
        <w:rPr>
          <w:noProof/>
        </w:rPr>
        <w:pict>
          <v:shape id="文本框 169" o:spid="_x0000_s1040" type="#_x0000_t202" style="position:absolute;left:0;text-align:left;margin-left:234pt;margin-top:78pt;width:1in;height:23.4pt;z-index:251604992;visibility:visible" filled="f" stroked="f">
            <v:textbox style="mso-next-textbox:#文本框 169">
              <w:txbxContent>
                <w:p w:rsidR="00AB2872" w:rsidRPr="00916328" w:rsidRDefault="00AB2872" w:rsidP="004B157C">
                  <w:pPr>
                    <w:rPr>
                      <w:sz w:val="18"/>
                      <w:szCs w:val="18"/>
                    </w:rPr>
                  </w:pPr>
                  <w:r>
                    <w:rPr>
                      <w:rFonts w:hint="eastAsia"/>
                      <w:sz w:val="18"/>
                      <w:szCs w:val="18"/>
                    </w:rPr>
                    <w:t>转角重叠</w:t>
                  </w:r>
                </w:p>
              </w:txbxContent>
            </v:textbox>
          </v:shape>
        </w:pict>
      </w:r>
      <w:r>
        <w:rPr>
          <w:noProof/>
        </w:rPr>
        <w:pict>
          <v:shape id="文本框 178" o:spid="_x0000_s1041" type="#_x0000_t202" style="position:absolute;left:0;text-align:left;margin-left:261pt;margin-top:179.4pt;width:95.25pt;height:23.4pt;z-index:251614208;visibility:visible" filled="f" stroked="f">
            <v:textbox style="mso-next-textbox:#文本框 178">
              <w:txbxContent>
                <w:p w:rsidR="00AB2872" w:rsidRPr="00916328" w:rsidRDefault="00AB2872" w:rsidP="004B157C">
                  <w:pPr>
                    <w:jc w:val="center"/>
                    <w:rPr>
                      <w:sz w:val="18"/>
                      <w:szCs w:val="18"/>
                    </w:rPr>
                  </w:pPr>
                  <w:r>
                    <w:rPr>
                      <w:sz w:val="18"/>
                      <w:szCs w:val="18"/>
                    </w:rPr>
                    <w:t>60</w:t>
                  </w:r>
                  <w:r>
                    <w:rPr>
                      <w:rFonts w:hint="eastAsia"/>
                      <w:sz w:val="18"/>
                      <w:szCs w:val="18"/>
                    </w:rPr>
                    <w:t>英尺</w:t>
                  </w:r>
                  <w:r>
                    <w:rPr>
                      <w:sz w:val="18"/>
                      <w:szCs w:val="18"/>
                    </w:rPr>
                    <w:t>(</w:t>
                  </w:r>
                  <w:smartTag w:uri="urn:schemas-microsoft-com:office:smarttags" w:element="chmetcnv">
                    <w:smartTagPr>
                      <w:attr w:name="UnitName" w:val="米"/>
                      <w:attr w:name="SourceValue" w:val="18.3"/>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Pr>
                        <w:sz w:val="18"/>
                        <w:szCs w:val="18"/>
                      </w:rPr>
                      <w:t>18.3</w:t>
                    </w:r>
                    <w:r>
                      <w:rPr>
                        <w:rFonts w:hint="eastAsia"/>
                        <w:sz w:val="18"/>
                        <w:szCs w:val="18"/>
                      </w:rPr>
                      <w:t>米</w:t>
                    </w:r>
                  </w:smartTag>
                  <w:r>
                    <w:rPr>
                      <w:sz w:val="18"/>
                      <w:szCs w:val="18"/>
                    </w:rPr>
                    <w:t>)</w:t>
                  </w:r>
                </w:p>
              </w:txbxContent>
            </v:textbox>
          </v:shape>
        </w:pict>
      </w:r>
      <w:r>
        <w:rPr>
          <w:noProof/>
        </w:rPr>
        <w:pict>
          <v:shape id="文本框 177" o:spid="_x0000_s1042" type="#_x0000_t202" style="position:absolute;left:0;text-align:left;margin-left:270pt;margin-top:163.8pt;width:1in;height:23.4pt;z-index:251613184;visibility:visible" filled="f" stroked="f">
            <v:textbox style="mso-next-textbox:#文本框 177">
              <w:txbxContent>
                <w:p w:rsidR="00AB2872" w:rsidRPr="00916328" w:rsidRDefault="00AB2872" w:rsidP="004B157C">
                  <w:pPr>
                    <w:jc w:val="center"/>
                    <w:rPr>
                      <w:sz w:val="18"/>
                      <w:szCs w:val="18"/>
                    </w:rPr>
                  </w:pPr>
                  <w:r>
                    <w:rPr>
                      <w:rFonts w:hint="eastAsia"/>
                      <w:sz w:val="18"/>
                      <w:szCs w:val="18"/>
                    </w:rPr>
                    <w:t>织蓝式重叠</w:t>
                  </w:r>
                </w:p>
              </w:txbxContent>
            </v:textbox>
          </v:shape>
        </w:pict>
      </w:r>
      <w:r>
        <w:rPr>
          <w:noProof/>
        </w:rPr>
        <w:pict>
          <v:shape id="文本框 175" o:spid="_x0000_s1043" type="#_x0000_t202" style="position:absolute;left:0;text-align:left;margin-left:54pt;margin-top:179.4pt;width:95.25pt;height:23.4pt;z-index:251611136;visibility:visible" filled="f" stroked="f">
            <v:textbox style="mso-next-textbox:#文本框 175">
              <w:txbxContent>
                <w:p w:rsidR="00AB2872" w:rsidRPr="00916328" w:rsidRDefault="00AB2872" w:rsidP="004B157C">
                  <w:pPr>
                    <w:rPr>
                      <w:sz w:val="18"/>
                      <w:szCs w:val="18"/>
                    </w:rPr>
                  </w:pPr>
                  <w:r>
                    <w:rPr>
                      <w:sz w:val="18"/>
                      <w:szCs w:val="18"/>
                    </w:rPr>
                    <w:t>60</w:t>
                  </w:r>
                  <w:r>
                    <w:rPr>
                      <w:rFonts w:hint="eastAsia"/>
                      <w:sz w:val="18"/>
                      <w:szCs w:val="18"/>
                    </w:rPr>
                    <w:t>英尺</w:t>
                  </w:r>
                  <w:r>
                    <w:rPr>
                      <w:sz w:val="18"/>
                      <w:szCs w:val="18"/>
                    </w:rPr>
                    <w:t>(</w:t>
                  </w:r>
                  <w:smartTag w:uri="urn:schemas-microsoft-com:office:smarttags" w:element="chmetcnv">
                    <w:smartTagPr>
                      <w:attr w:name="UnitName" w:val="米"/>
                      <w:attr w:name="SourceValue" w:val="18.3"/>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Pr>
                        <w:sz w:val="18"/>
                        <w:szCs w:val="18"/>
                      </w:rPr>
                      <w:t>18.3</w:t>
                    </w:r>
                    <w:r>
                      <w:rPr>
                        <w:rFonts w:hint="eastAsia"/>
                        <w:sz w:val="18"/>
                        <w:szCs w:val="18"/>
                      </w:rPr>
                      <w:t>米</w:t>
                    </w:r>
                  </w:smartTag>
                  <w:r>
                    <w:rPr>
                      <w:sz w:val="18"/>
                      <w:szCs w:val="18"/>
                    </w:rPr>
                    <w:t>)</w:t>
                  </w:r>
                </w:p>
              </w:txbxContent>
            </v:textbox>
          </v:shape>
        </w:pict>
      </w:r>
      <w:r>
        <w:rPr>
          <w:noProof/>
        </w:rPr>
        <w:pict>
          <v:shape id="文本框 174" o:spid="_x0000_s1044" type="#_x0000_t202" style="position:absolute;left:0;text-align:left;margin-left:27pt;margin-top:163.8pt;width:1in;height:23.4pt;z-index:251610112;visibility:visible" filled="f" stroked="f">
            <v:textbox style="mso-next-textbox:#文本框 174">
              <w:txbxContent>
                <w:p w:rsidR="00AB2872" w:rsidRPr="00916328" w:rsidRDefault="00AB2872" w:rsidP="004B157C">
                  <w:pPr>
                    <w:rPr>
                      <w:sz w:val="18"/>
                      <w:szCs w:val="18"/>
                    </w:rPr>
                  </w:pPr>
                  <w:r>
                    <w:rPr>
                      <w:rFonts w:hint="eastAsia"/>
                      <w:sz w:val="18"/>
                      <w:szCs w:val="18"/>
                    </w:rPr>
                    <w:t>中间重叠</w:t>
                  </w:r>
                </w:p>
              </w:txbxContent>
            </v:textbox>
          </v:shape>
        </w:pict>
      </w:r>
      <w:r>
        <w:rPr>
          <w:noProof/>
        </w:rPr>
        <w:pict>
          <v:shape id="文本框 166" o:spid="_x0000_s1045" type="#_x0000_t202" style="position:absolute;left:0;text-align:left;margin-left:45pt;margin-top:78pt;width:1in;height:23.4pt;z-index:251601920;visibility:visible" filled="f" stroked="f">
            <v:textbox style="mso-next-textbox:#文本框 166">
              <w:txbxContent>
                <w:p w:rsidR="00AB2872" w:rsidRPr="00916328" w:rsidRDefault="00AB2872" w:rsidP="004B157C">
                  <w:pPr>
                    <w:jc w:val="center"/>
                    <w:rPr>
                      <w:sz w:val="18"/>
                      <w:szCs w:val="18"/>
                    </w:rPr>
                  </w:pPr>
                  <w:r>
                    <w:rPr>
                      <w:sz w:val="18"/>
                      <w:szCs w:val="18"/>
                    </w:rPr>
                    <w:t>30</w:t>
                  </w:r>
                  <w:r>
                    <w:rPr>
                      <w:rFonts w:hint="eastAsia"/>
                      <w:sz w:val="18"/>
                      <w:szCs w:val="18"/>
                    </w:rPr>
                    <w:t>英尺</w:t>
                  </w:r>
                  <w:r>
                    <w:rPr>
                      <w:sz w:val="18"/>
                      <w:szCs w:val="18"/>
                    </w:rPr>
                    <w:t>(</w:t>
                  </w:r>
                  <w:smartTag w:uri="urn:schemas-microsoft-com:office:smarttags" w:element="chmetcnv">
                    <w:smartTagPr>
                      <w:attr w:name="UnitName" w:val="米"/>
                      <w:attr w:name="SourceValue" w:val="9.2"/>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Pr>
                        <w:sz w:val="18"/>
                        <w:szCs w:val="18"/>
                      </w:rPr>
                      <w:t>9.2</w:t>
                    </w:r>
                    <w:r>
                      <w:rPr>
                        <w:rFonts w:hint="eastAsia"/>
                        <w:sz w:val="18"/>
                        <w:szCs w:val="18"/>
                      </w:rPr>
                      <w:t>米</w:t>
                    </w:r>
                  </w:smartTag>
                  <w:r>
                    <w:rPr>
                      <w:sz w:val="18"/>
                      <w:szCs w:val="18"/>
                    </w:rPr>
                    <w:t>)</w:t>
                  </w:r>
                </w:p>
              </w:txbxContent>
            </v:textbox>
          </v:shape>
        </w:pict>
      </w:r>
      <w:r>
        <w:rPr>
          <w:noProof/>
        </w:rPr>
        <w:pict>
          <v:shape id="文本框 176" o:spid="_x0000_s1046" type="#_x0000_t202" style="position:absolute;left:0;text-align:left;margin-left:351pt;margin-top:132.6pt;width:63pt;height:60.9pt;z-index:251612160;visibility:visible" filled="f" stroked="f">
            <v:textbox style="mso-next-textbox:#文本框 176">
              <w:txbxContent>
                <w:p w:rsidR="00AB2872" w:rsidRPr="00A66A76" w:rsidRDefault="00AB2872" w:rsidP="004B157C">
                  <w:pPr>
                    <w:tabs>
                      <w:tab w:val="left" w:pos="5400"/>
                    </w:tabs>
                    <w:autoSpaceDE w:val="0"/>
                    <w:autoSpaceDN w:val="0"/>
                    <w:adjustRightInd w:val="0"/>
                    <w:spacing w:line="180" w:lineRule="exact"/>
                    <w:jc w:val="left"/>
                    <w:rPr>
                      <w:bCs/>
                      <w:kern w:val="0"/>
                      <w:sz w:val="15"/>
                      <w:szCs w:val="15"/>
                    </w:rPr>
                  </w:pPr>
                  <w:r w:rsidRPr="00A66A76">
                    <w:rPr>
                      <w:rFonts w:hint="eastAsia"/>
                      <w:bCs/>
                      <w:kern w:val="0"/>
                      <w:sz w:val="15"/>
                      <w:szCs w:val="15"/>
                    </w:rPr>
                    <w:t>除角落外，设备需要距离围栏至少</w:t>
                  </w:r>
                  <w:smartTag w:uri="urn:schemas-microsoft-com:office:smarttags" w:element="chmetcnv">
                    <w:smartTagPr>
                      <w:attr w:name="UnitName" w:val="英尺"/>
                      <w:attr w:name="SourceValue" w:val="5"/>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sidRPr="00A66A76">
                      <w:rPr>
                        <w:bCs/>
                        <w:kern w:val="0"/>
                        <w:sz w:val="15"/>
                        <w:szCs w:val="15"/>
                      </w:rPr>
                      <w:t>5</w:t>
                    </w:r>
                    <w:r w:rsidRPr="00A66A76">
                      <w:rPr>
                        <w:rFonts w:hint="eastAsia"/>
                        <w:bCs/>
                        <w:kern w:val="0"/>
                        <w:sz w:val="15"/>
                        <w:szCs w:val="15"/>
                      </w:rPr>
                      <w:t>英尺</w:t>
                    </w:r>
                  </w:smartTag>
                  <w:r w:rsidRPr="00A66A76">
                    <w:rPr>
                      <w:rFonts w:hint="eastAsia"/>
                      <w:bCs/>
                      <w:kern w:val="0"/>
                      <w:sz w:val="15"/>
                      <w:szCs w:val="15"/>
                    </w:rPr>
                    <w:t>（</w:t>
                  </w:r>
                  <w:smartTag w:uri="urn:schemas-microsoft-com:office:smarttags" w:element="chmetcnv">
                    <w:smartTagPr>
                      <w:attr w:name="UnitName" w:val="米"/>
                      <w:attr w:name="SourceValue" w:val="1.5"/>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sidRPr="00A66A76">
                      <w:rPr>
                        <w:bCs/>
                        <w:kern w:val="0"/>
                        <w:sz w:val="15"/>
                        <w:szCs w:val="15"/>
                      </w:rPr>
                      <w:t>1.5</w:t>
                    </w:r>
                    <w:r w:rsidRPr="00A66A76">
                      <w:rPr>
                        <w:rFonts w:hint="eastAsia"/>
                        <w:bCs/>
                        <w:kern w:val="0"/>
                        <w:sz w:val="15"/>
                        <w:szCs w:val="15"/>
                      </w:rPr>
                      <w:t>米</w:t>
                    </w:r>
                  </w:smartTag>
                  <w:r w:rsidRPr="00A66A76">
                    <w:rPr>
                      <w:rFonts w:hint="eastAsia"/>
                      <w:bCs/>
                      <w:kern w:val="0"/>
                      <w:sz w:val="15"/>
                      <w:szCs w:val="15"/>
                    </w:rPr>
                    <w:t>）</w:t>
                  </w:r>
                </w:p>
              </w:txbxContent>
            </v:textbox>
          </v:shape>
        </w:pict>
      </w:r>
      <w:r>
        <w:rPr>
          <w:noProof/>
        </w:rPr>
        <w:pict>
          <v:shape id="文本框 173" o:spid="_x0000_s1047" type="#_x0000_t202" style="position:absolute;left:0;text-align:left;margin-left:150.75pt;margin-top:151.65pt;width:49.5pt;height:23.4pt;z-index:251609088;visibility:visible" filled="f" stroked="f">
            <v:textbox style="mso-next-textbox:#文本框 173">
              <w:txbxContent>
                <w:p w:rsidR="00AB2872" w:rsidRPr="00916328" w:rsidRDefault="00AB2872" w:rsidP="004B157C">
                  <w:pPr>
                    <w:rPr>
                      <w:sz w:val="18"/>
                      <w:szCs w:val="18"/>
                    </w:rPr>
                  </w:pPr>
                  <w:r>
                    <w:rPr>
                      <w:rFonts w:hint="eastAsia"/>
                      <w:sz w:val="18"/>
                      <w:szCs w:val="18"/>
                    </w:rPr>
                    <w:t>偏移</w:t>
                  </w:r>
                </w:p>
              </w:txbxContent>
            </v:textbox>
          </v:shape>
        </w:pict>
      </w:r>
      <w:r>
        <w:rPr>
          <w:noProof/>
        </w:rPr>
        <w:pict>
          <v:shape id="文本框 172" o:spid="_x0000_s1048" type="#_x0000_t202" style="position:absolute;left:0;text-align:left;margin-left:9pt;margin-top:124.8pt;width:1in;height:23.4pt;z-index:251608064;visibility:visible" filled="f" stroked="f">
            <v:textbox style="mso-next-textbox:#文本框 172">
              <w:txbxContent>
                <w:p w:rsidR="00AB2872" w:rsidRPr="00916328" w:rsidRDefault="00AB2872" w:rsidP="004B157C">
                  <w:pPr>
                    <w:rPr>
                      <w:sz w:val="18"/>
                      <w:szCs w:val="18"/>
                    </w:rPr>
                  </w:pPr>
                  <w:r>
                    <w:rPr>
                      <w:rFonts w:hint="eastAsia"/>
                      <w:sz w:val="18"/>
                      <w:szCs w:val="18"/>
                    </w:rPr>
                    <w:t>波束中线</w:t>
                  </w:r>
                </w:p>
              </w:txbxContent>
            </v:textbox>
          </v:shape>
        </w:pict>
      </w:r>
      <w:r>
        <w:rPr>
          <w:noProof/>
        </w:rPr>
        <w:pict>
          <v:shape id="文本框 171" o:spid="_x0000_s1049" type="#_x0000_t202" style="position:absolute;left:0;text-align:left;margin-left:285.75pt;margin-top:112.5pt;width:1in;height:23.4pt;z-index:251607040;visibility:visible" filled="f" stroked="f">
            <v:textbox style="mso-next-textbox:#文本框 171">
              <w:txbxContent>
                <w:p w:rsidR="00AB2872" w:rsidRPr="00916328" w:rsidRDefault="00AB2872" w:rsidP="004B157C">
                  <w:pPr>
                    <w:rPr>
                      <w:sz w:val="18"/>
                      <w:szCs w:val="18"/>
                    </w:rPr>
                  </w:pPr>
                  <w:r>
                    <w:rPr>
                      <w:rFonts w:hint="eastAsia"/>
                      <w:sz w:val="18"/>
                      <w:szCs w:val="18"/>
                    </w:rPr>
                    <w:t>俯视图</w:t>
                  </w:r>
                </w:p>
              </w:txbxContent>
            </v:textbox>
          </v:shape>
        </w:pict>
      </w:r>
      <w:r>
        <w:rPr>
          <w:noProof/>
        </w:rPr>
        <w:pict>
          <v:shape id="文本框 170" o:spid="_x0000_s1050" type="#_x0000_t202" style="position:absolute;left:0;text-align:left;margin-left:79.5pt;margin-top:111.75pt;width:1in;height:23.4pt;z-index:251606016;visibility:visible" filled="f" stroked="f">
            <v:textbox style="mso-next-textbox:#文本框 170">
              <w:txbxContent>
                <w:p w:rsidR="00AB2872" w:rsidRPr="00916328" w:rsidRDefault="00AB2872" w:rsidP="004B157C">
                  <w:pPr>
                    <w:rPr>
                      <w:sz w:val="18"/>
                      <w:szCs w:val="18"/>
                    </w:rPr>
                  </w:pPr>
                  <w:r>
                    <w:rPr>
                      <w:rFonts w:hint="eastAsia"/>
                      <w:sz w:val="18"/>
                      <w:szCs w:val="18"/>
                    </w:rPr>
                    <w:t>俯视图</w:t>
                  </w:r>
                </w:p>
              </w:txbxContent>
            </v:textbox>
          </v:shape>
        </w:pict>
      </w:r>
      <w:r>
        <w:rPr>
          <w:noProof/>
        </w:rPr>
        <w:pict>
          <v:shape id="文本框 168" o:spid="_x0000_s1051" type="#_x0000_t202" style="position:absolute;left:0;text-align:left;margin-left:279pt;margin-top:31.2pt;width:1in;height:38.25pt;z-index:251603968;visibility:visible" filled="f" stroked="f">
            <v:textbox style="mso-next-textbox:#文本框 168">
              <w:txbxContent>
                <w:p w:rsidR="00AB2872" w:rsidRDefault="00AB2872" w:rsidP="004B157C">
                  <w:pPr>
                    <w:jc w:val="center"/>
                    <w:rPr>
                      <w:sz w:val="18"/>
                      <w:szCs w:val="18"/>
                    </w:rPr>
                  </w:pPr>
                  <w:r>
                    <w:rPr>
                      <w:sz w:val="18"/>
                      <w:szCs w:val="18"/>
                    </w:rPr>
                    <w:t>30</w:t>
                  </w:r>
                  <w:r>
                    <w:rPr>
                      <w:rFonts w:hint="eastAsia"/>
                      <w:sz w:val="18"/>
                      <w:szCs w:val="18"/>
                    </w:rPr>
                    <w:t>英尺</w:t>
                  </w:r>
                </w:p>
                <w:p w:rsidR="00AB2872" w:rsidRPr="00916328" w:rsidRDefault="00AB2872" w:rsidP="004B157C">
                  <w:pPr>
                    <w:jc w:val="center"/>
                    <w:rPr>
                      <w:sz w:val="18"/>
                      <w:szCs w:val="18"/>
                    </w:rPr>
                  </w:pPr>
                  <w:r>
                    <w:rPr>
                      <w:sz w:val="18"/>
                      <w:szCs w:val="18"/>
                    </w:rPr>
                    <w:t>(</w:t>
                  </w:r>
                  <w:smartTag w:uri="urn:schemas-microsoft-com:office:smarttags" w:element="chmetcnv">
                    <w:smartTagPr>
                      <w:attr w:name="UnitName" w:val="米"/>
                      <w:attr w:name="SourceValue" w:val="9.2"/>
                      <w:attr w:name="HasSpace" w:val="False"/>
                      <w:attr w:name="Negative" w:val="False"/>
                      <w:attr w:name="NumberType" w:val="1"/>
                      <w:attr w:name="TCSC" w:val=",__༞巴_蠀岈ࢽ岸ࢽ托.__༛巴_蠀岠ࢽ峐ࢽ憐.__༔巴￴蠀岸ࢽ峨ࢽ撨.__༑巴_蠀峐ࢽڐ۪䁈,__༒巴`蠀۪ؐ崘ࢽ䃈,__༯巴ࠀ蠀崀ࢽ崰ࢽ᪸*__༨巴_蠀崘ࢽ嵈ࢽヘ,__༥巴Ű蠀崰ࢽ۪ؐ㇀,__༦巴Ɛ蠀ܐ۪嵸ࢽ䃈,__༣巴r蠀嵠ࢽ嶐ࢽ᪸*__༼巴_蠀嵸ࢽܐ۪ヘ,__༹巴Ɛ言LSMApi__༺巴w蠀ncalrpc_________߽愺ࠇ환۪䯰ࢽ__타དྷ巴_蠀㳄ヸ嫐8㰔ヸ买ミ趘3幀ࢽ____⇨3__㷨ࢽ______༪巴_蠀㳄ヸ嫠8㰔ヸ买ミ帀ࢽ庀ࢽ____⇨3__㷨ࢽ______༢巴_蠀㳄ヸ渀ࢽ㰔ヸ买ミ幀ࢽ廀ࢽ____⇨3__㷨ࢽ______༺巴_蠀㳄ヸ渐ࢽ㰔ヸ买ミ庀ࢽ开ࢽ____⇨3__㷨ࢽ______༲巴ऐ蠀㳄ヸ渠ࢽ㰔ヸ买ミ廀ࢽ彀ࢽ____⇨3__㷨ࢽ______༊巴_蠀㳄ヸ渰ࢽ㰔ヸ买ミ开ࢽ往ࢽ____⇨3__㷨ࢽ______༂巴_蠀㳄ヸ湀ࢽ㰔ヸ买ミ彀ࢽ忀ࢽ____⇨3__㷨ࢽ______༚巴_蠀㳄ヸ湐ࢽ㰔ヸ买ミ往ࢽ怀ࢽ____⇨3__㷨ࢽ______༒巴雅蠀㳄ヸ湠ࢽ㰔ヸ买ミ忀ࢽ恀ࢽ____⇨3__㷨ࢽ______࣪巴_蠀㳄ヸ湰ࢽ㰔ヸ买ミ怀ࢽ悀ࢽ____⇨3__㷨ࢽ______࣢巴_蠀㳄ヸ満ࢽ㰔ヸ买ミ恀ࢽ惀ࢽ____⇨3__㷨ࢽ______ࣺ巴_蠀㳄ヸ源ࢽ㰔ヸ买ミ悀ࢽ愀ࢽ____⇨3__㷨ࢽ______ࣲ巴_蠀㳄ヸ溠ࢽ㰔ヸ买ミ惀ࢽ慀ࢽ____⇨3__㷨ࢽ______࣊巴r蠀㳄ヸ溰ࢽ㰔ヸ买ミ愀ࢽ憀ࢽ____⇨3__㷨ࢽ______ࣂ巴r蠀㳄ヸ滀ࢽ㰔ヸ买ミ慀ࢽ懀ࢽ____⇨3__㷨ࢽ______ࣚ巴_蠀㳄ヸ滐ࢽ㰔ヸ买ミ憀ࢽ戀ࢽ____⇨3__㷨ࢽ______࣒巴r蠀㳄ヸ滠ࢽ㰔ヸ买ミ懀ࢽ所ࢽ____⇨3__㷨ࢽ______ࢪ巴雅蠀㳄ヸ滰ࢽ㰔ヸ买ミ戀ࢽ技ࢽ____⇨3__㷨ࢽ______ࢢ巴＞蠀㳄ヸ漀ࢽ㰔ヸ买ミ所ࢽ拀ࢽ____⇨3__㷨ࢽ______ࢺ巴@蠀㳄ヸ漐ࢽ㰔ヸ买ミ技ࢽ挀ࢽ____⇨3__㷨ࢽ______ࢲ巴_蠀㳄ヸ漠ࢽ㰔ヸ买ミ拀ࢽ捀ࢽ____⇨3__㷨ࢽ______ࢊ巴_蠀㳄ヸ漰ࢽ㰔ヸ买ミ挀ࢽ掀ࢽ____⇨3__㷨ࢽ______ࢂ巴_蠀㳄ヸ潀ࢽ㰔ヸ买ミ捀ࢽ揀ࢽ____⇨3__㷨ࢽ______࢚巴_蠀㳄ヸ潐ࢽ㰔ヸ买ミ掀ࢽ搀ࢽ____⇨3__㷨ࢽ______࢒巴_蠀㳄ヸ潠ࢽ㰔ヸ买ミ揀ࢽ摀ࢽ____⇨3__㷨ࢽ______ࡪ巴_蠀㳄ヸ潰ࢽ㰔ヸ买ミ搀ࢽ撀ࢽ____⇨3__㷨ࢽ______ࡢ巴_蠀㳄ヸ澀ࢽ㰔ヸ买ミ摀ࢽ擀ࢽ____⇨3__㷨ࢽ______ࡺ巴_蠀㳄ヸ澐ࢽ㰔ヸ买ミ撀ࢽ攀ࢽ____⇨3__㷨ࢽ______ࡲ巴u蠀㳄ヸ澠ࢽ㰔ヸ买ミ擀ࢽ敀ࢽ____⇨3__㷨ࢽ______ࡊ巴u蠀㳄ヸ澰ࢽ㰔ヸ买ミ攀ࢽ斀ࢽ____⇨3__㷨ࢽ______ࡂ巴_蠀㳄ヸ激ࢽ㰔ヸ买ミ敀ࢽ旀ࢽ____⇨3__㷨ࢽ______࡚巴a蠀㳄ヸ濐ࢽ㰔ヸ买ミ斀ࢽ昀ࢽ____⇨3__㷨ࢽ______ࡒ巴来蠀㳄ヸ濠ࢽ㰔ヸ买ミ旀ࢽ晀ࢽ____⇨3__㷨ࢽ______ࠪ巴_蠀㳄ヸ濰ࢽ㰔ヸ买ミ昀ࢽ暀ࢽ____⇨3__㷨ࢽ______ࠢ巴ÿ蠀㳄ヸ瀀ࢽ㰔ヸ买ミ晀ࢽ曀ࢽ____⇨3__㷨ࢽ______࠺巴_蠀㳄ヸ瀐ࢽ㰔ヸ买ミ暀ࢽ杀ࢽ____⇨3__㵰ࢽ______࠲巴_蠀________厠ࢽ劀ࢽ區ࢽ╠ࢻ官ࢽ♨ࢻۭ⃰匠ࢽ℘ۭ匠ࢽࠊ巴i蠀㳄ヸ瀠ࢽ㰔ヸ买ミ曀ࢽ枀ࢽ____⇨3__㷨ࢽ______ࠂ巴Ɛ蠀㳄ヸ瀰ࢽ㰔ヸ买ミ杀ࢽ柀ࢽ____⇨3__㷨ࢽ______ࠚ巴_蠀㳄ヸ灀ࢽ㰔ヸ买ミ枀ࢽ栀ࢽ____⇨3__㷨ࢽ______ࠒ巴_蠀㳄ヸ灐ࢽ㰔ヸ买ミ柀ࢽ桀ࢽ____⇨3__㷨ࢽ______৪巴_蠀㳄ヸ灠ࢽ㰔ヸ买ミ栀ࢽ梀ࢽ____⇨3__㷨ࢽ______ৢ巴硃蠀㳄ヸ灰ࢽ㰔ヸ买ミ桀ࢽ检ࢽ____⇨3__㷨ࢽ______৺巴ȃ蠀㳄ヸ炀ࢽ㰔ヸ买ミ梀ࢽ椀ࢽ____⇨3__㷨ࢽ______৲巴_蠀㳄ヸ炐ࢽ㰔ヸ买ミ检ࢽ楀ࢽ____⇨3__㷨ࢽ______৊巴_蠀㳄ヸ炠ࢽ㰔ヸ买ミ椀ࢽ榀ࢽ____⇨3__㷨ࢽ______ূ巴_蠀㳄ヸ炰ࢽ㰔ヸ买ミ楀ࢽ槀ࢽ____⇨3__㷨ࢽ______৚巴_蠀㳄ヸ烀ࢽ㰔ヸ买ミ榀ࢽ樀ࢽ____⇨3__㷨ࢽ______৒巴_蠀㳄ヸ烐ࢽ㰔ヸ买ミ槀ࢽ橀ࢽ____⇨3__㷨ࢽ______প巴 蠀㳄ヸ烠ࢽ㰔ヸ买ミ樀ࢽ檀ࢽ____⇨3__㷨ࢽ______ঢ巴Ǥ蠀㳄ヸ烰ࢽ㰔ヸ买ミ橀ࢽ櫀ࢽ____⇨3__㷨ࢽ______঺巴_蠀㳄ヸ焀ࢽ㰔ヸ买ミ檀ࢽ欀ࢽ____⇨3__㷨ࢽ______ল巴I蠀㳄ヸ焐ࢽ㰔ヸ买ミ櫀ࢽ歀ࢽ____⇨3__㷨ࢽ______ঊ巴_蠀㳄ヸ焠ࢽ㰔ヸ买ミ欀ࢽ殀ࢽ____⇨3__㷨ࢽ______ং巴_蠀㳄ヸ焰ࢽ㰔ヸ买ミ歀ࢽ毀ࢽ____⇨3__㷨ࢽ______চ巴_蠀㳄ヸ煀ࢽ㰔ヸ买ミ殀ࢽ氀ࢽ____⇨3__㷨ࢽ______঒巴&#10;蠀㳄ヸ煐ࢽ㰔ヸ买ミ毀ࢽ汀ࢽ____⇨3__㷨ࢽ______४巴Ӎ蠀㳄ヸ煠ࢽ㰔ヸ买ミ氀ࢽ沀ࢽ____⇨3__㷨ࢽ______ॢ巴Ɛ蠀㳄ヸ煰ࢽ㰔ヸ买ミ汀ࢽ泀ࢽ____⇨3__㷨ࢽ______ॺ巴_蠀㳄ヸ熀ࢽ㰔ヸ买ミ沀ࢽ洀ࢽ____⇨3__㷨ࢽ______ॲ巴_蠀㳄ヸ熐ࢽ㰔ヸ买ミ泀ࢽ浀ࢽ____⇨3__㷨ࢽ______ॊ巴_蠀㳄ヸ熠ࢽ㰔ヸ买ミ洀ࢽ涀ࢽ____⇨3__㷨ࢽ______ू巴_蠀㳄ヸ熰ࢽ㰔ヸ买ミ浀ࢽ艀ࢽ____⇨3__㵰ࢽ______________癤ࠀ__￴＞‟$___սࠇ홸۪䯰ࢽ&#10;_타ॲ巴`谀晈۪ ￼ऌ巴ÿ谀暐۪_$ऎ巴ऐ谀曘۪૿ई巴_谀朠۪ƿ䀀ऊ巴污谀杨۪Ǥ_ऄ巴_谀枰۪__आ巴_谀柸۪ÿ찀ऀ巴C谀桀۪ieं巴N谀梈۪J_ज巴I谀棐۪U_ञ巴Q谀椘۪H_घ巴C谀楠۪ieच巴N谀榨۪Itऔ巴i谀槰۪6_ख巴l谀樸۪*_ऐ巴s谀檀۪,_ऒ巴|谀櫈۪__ब巴谀欐۪Շ_म巴谀歘۪ଟ_न巴I谀殠۪icप巴谀毨۪ݶ_त巴ª谀氰۪ў_द巴¶谀汸۪ы_ठ巴西谀泀۪__ढ巴Î谀洈۪+_़巴Ò谀浐۪__ा巴Ù谀涘۪_瀭स巴癤谀淠۪__ऺ巴$谀渨۪&#10;_ऴ巴_谀湰۪__श巴_谀溸۪`_र巴_谀漀۪Ì_ल巴ࠀ谀潈۪Ӎ_ૌ巴硃谀最ࢽ__૎巴_谀⹰0__ૈ巴Ű谀爀ࢽ$_૊巴_谀版ࢽƐ_ૄ巴ȃ谀犐ࢽur૆巴r谀狘ࢽw_ી巴驘谀猠ࢽB_ૂ巴ᔸ谀獨ࢽB_૜巴騰谀现ࢽur૞巴r谀珸ࢽw ૘巴a谀瑀ࢽ__૚巴飈谀璈ࢽB_૔巴韘谀瓐ࢽB_૖巴頀谀甘ࢽB_ૐ巴铌谀畠ࢽB_૒巴᱈谀疨ࢽB_૬巴梨谀痰ࢽal૮巴_谀瘸ࢽB_૨巴谀皀ࢽB_૪巴髌谀盈ࢽB_૤巴뼬谀眐ࢽ文_૦巴閨谀睘ࢽB_ૠ巴韬谀瞠ࢽB_ૢ巴閼谀矨ࢽB_ૼ巴_谀砰ࢽ__૾巴＞谀硸ࢽ__૸巴_谀舀ࢽ__ૺ巴Ɛ谀芀ࢽ`_૴巴 谀磀ࢽÿ㘀£__$߽愺ࠇ횘۪䯰ࢽ__타਒巴ƿ蠀________↸ۭ局ࢽ←ۭ剠ࢽ⃈ۭ匠ࢽ⅀ۭ匠ࢽⅨۭⒸࢻ占ࢽ⒠ࢻ੥巴N蠀________↸ۭ屰ࢽ←ۭ◘ࢻ⃈ۭ匠ࢽ⅀ۭ匠ࢽⅨۭⒸࢻ占ࢽ⒠ࢻ੼巴B蠀________↸ۭ屘ࢽ←ۭ♨ࢻ⃈ۭ匠ࢽ⅀ۭ匠ࢽⅨۭⒸࢻ占ࢽ⒠ࢻ੷巴_蠀________↸ۭ局ࢽ←ۭ子ࢽ⃈ۭ匠ࢽ⅀ۭ匠ࢽⅨۭⒸࢻ占ࢽ⒠ࢻ੎巴_蠀________↸ۭ屰ࢽ←ۭ♐ࢻ⃈ۭ匠ࢽ⅀ۭ匠ࢽⅨۭⒸࢻ占ࢽ⒠ࢻੁ巴_蠀________↸ۭ屘ࢽ←ۭ媨ࢽ⃈ۭ匠ࢽ⅀ۭ匠ࢽⅨۭⒸࢻ占ࢽ⒠ࢻ੘巴`蠀________↸ۭ局ࢽ←ۭ◰ࢻ⃈ۭ匠ࢽ⅀ۭ匠ࢽⅨۭⒸࢻ占ࢽ⒠ࢻ੓巴Ű蠀________↸ۭ屘ࢽ←ۭ⚘ࢻ⃈ۭ匠ࢽ⅀ۭ匠ࢽⅨۭⒸࢻ占ࢽ⒠ࢻપ巴_蠀________↸ۭ局ࢽ←ۭ┰ࢻ⃈ۭ匠ࢽ⅀ۭ匠ࢽⅨۭⒸࢻ占ࢽ⒠ࢻઽ巴_蠀________↸ۭ屰ࢽ←ۭ♨ࢻ⃈ۭ匠ࢽ⅀ۭ匠ࢽⅨۭⒸࢻ占ࢽ⒠ࢻ઴巴_蠀________↸ۭ尐ࢽ←ۭ嬈ࢽ⃈ۭ匠ࢽ⅀ۭ匠ࢽⅨۭⒸࢻ占ࢽ⒠ࢻએ巴Ɛ蠀________占ࢽ⒠ࢻⅨۭⒸࢻ⅀ۭ匠ࢽ⃈ۭ匠ࢽ←ۭ勀ࢽ↸ۭ局ࢽઆ巴_蠀________占ࢽ⒠ࢻⅨۭⒸࢻ⅀ۭ匠ࢽ⃈ۭ匠ࢽ←ۭ⛸ࢻ↸ۭ局ࢽઙ巴 蠀________占ࢽ⒠ࢻⅨۭⒸࢻ⅀ۭ匠ࢽ⃈ۭ匠ࢽ←ۭ␐ࢻ↸ۭ局ࢽઐ巴_蠀________占ࢽ⒠ࢻⅨۭⒸࢻ⅀ۭ匠ࢽ⃈ۭ匠ࢽ←ۭ옸2↸ۭ局ࢽ૫巴_蠀________↸ۭ寸ࢽ←ۭ嬠ࢽ⃈ۭ匠ࢽ⅀ۭ匠ࢽⅨۭⒸࢻ占ࢽ⒠ࢻૢ巴_蠀________↸ۭ局ࢽ←ۭ◰ࢻ⃈ۭ匠ࢽ⅀ۭ匠ࢽⅨۭⒸࢻ占ࢽ⒠ࢻ૵巴_蠀________↸ۭ寸ࢽ←ۭ嬠ࢽ⃈ۭ匠ࢽ⅀ۭ匠ࢽⅨۭⒸࢻ占ࢽ⒠ࢻૌ巴_蠀________占ࢽ⒠ࢻⅨۭⒸࢻ⅀ۭ匠ࢽ⃈ۭ匠ࢽ←ۭ刀ࢽ↸ۭ局ࢽે巴&#10;蠀________↸ۭ寸ࢽ←ۭ嬠ࢽ⃈ۭ匠ࢽ⅀ۭ匠ࢽⅨۭⒸࢻ占ࢽ⒠ࢻ૞巴硃蠀________↸ۭ寸ࢽ←ۭ⛈ࢻ⃈ۭ匠ࢽ⅀ۭ匠ࢽⅨۭⒸࢻ占ࢽ⒠ࢻ૑巴u蠀________↸ۭ寸ࢽ←ۭ◘ࢻ⃈ۭ匠ࢽ⅀ۭ匠ࢽⅨۭⒸࢻ占ࢽ⒠ࢻନ巴r蠀________↸ۭ⒈ࢻ←ۭ⛠ࢻ⃈ۭ匠ࢽ⅀ۭ厀ࢽⅨۭⒸࢻ占ࢽ⒠ࢻଣ巴_蠀________↸ۭ⑰ࢻ←ۭ嫀ࢽ⃈ۭ匠ࢽ⅀ۭ匠ࢽⅨۭⒸࢻ占ࢽ⒠ࢻ଺巴_蠀________↸ۭ屰ࢽ←ۭ婸ࢽ⃈ۭ匠ࢽ⅀ۭ匠ࢽⅨۭⒸࢻ占ࢽ⒠ࢻ଍巴_蠀________↸ۭ尐ࢽ←ۭ◀ࢻ⃈ۭ匠ࢽ⅀ۭ匠ࢽⅨۭⒸࢻ占ࢽ⒠ࢻ଄巴ʼ蠀________占ࢽ⒠ࢻⅨۭⒸࢻ⅀ۭ匠ࢽ⃈ۭ匠ࢽ←ۭ♐ࢻ↸ۭ屰ࢽଟ巴污蠀________占ࢽ⒠ࢻⅨۭⒸࢻ⅀ۭ匠ࢽ⃈ۭ匠ࢽ←ۭ匀ࢽ↸ۭ尐ࢽଖ巴_蠀________占ࢽ⒠ࢻⅨۭⒸࢻ⅀ۭ匠ࢽ⃈ۭ匠ࢽ←ۭ♐ࢻ↸ۭ屰ࢽ୩巴_蠀________占ࢽ⒠ࢻⅨۭⒸࢻ⅀ۭ匠ࢽ⃈ۭ匠ࢽ←ۭ匀ࢽ↸ۭ尐ࢽୠ巴_蠀________↸ۭ屰ࢽ←ۭ♐ࢻ⃈ۭ匠ࢽ⅀ۭ匠ࢽⅨۭⒸࢻ占ࢽ⒠ࢻ୻巴_蠀________↸ۭ屘ࢽ←ۭ媨ࢽ⃈ۭ匠ࢽ⅀ۭ匠ࢽⅨۭⒸࢻ占ࢽ⒠ࢻ୲巴_蠀________↸ۭ局ࢽ←ۭ◰ࢻ⃈ۭ匠ࢽ⅀ۭ匠ࢽⅨۭⒸࢻ占ࢽ⒠ࢻ୅巴_蠀________↸ۭ屘ࢽ←ۭ♐ࢻ⃈ۭ匠ࢽ⅀ۭ匠ࢽⅨۭⒸࢻ占ࢽ⒠ࢻଡ଼巴$蠀________↸ۭ局ࢽ←ۭ⑘ࢻ⃈ۭ匠ࢽ⅀ۭ厀ࢽⅨۭⒸࢻ占ࢽ⒠ࢻୗ巴￴蠀________↸ۭ屘ࢽ←ۭ媐ࢽ⃈ۭ匠ࢽ⅀ۭ匠ࢽⅨۭⒸࢻ占ࢽ⒠ࢻம巴_蠀________↸ۭ局ࢽ←ۭ◘ࢻ⃈ۭ匠ࢽ⅀ۭ匠ࢽⅨۭⒸࢻ占ࢽ⒠ࢻ஡巴_蠀________↸ۭ屘ࢽ←ۭ♨ࢻ⃈ۭ匠ࢽ⅀ۭ匠ࢽⅨۭⒸࢻ占ࢽ⒠ࢻஸ巴的蠀________↸ۭ局ࢽ←ۭ子ࢽ⃈ۭ匠ࢽ⅀ۭ匠ࢽⅨۭⒸࢻ占ࢽ⒠ࢻள巴＞蠀________↸ۭ屰ࢽ←ۭ◘ࢻ⃈ۭ匠ࢽ⅀ۭ匠ࢽⅨۭⒸࢻ占ࢽ⒠ࢻஊ巴ऐ蠀________↸ۭ尐ࢽ←ۭ嬸ࢽ⃈ۭ匠ࢽ⅀ۭ匠ࢽⅨۭⒸࢻ占ࢽ⒠ࢻ஝巴_蠀________↸ۭ屰ࢽ←ۭ⚰ࢻ⃈ۭ匠ࢽ⅀ۭ匠ࢽⅨۭⒸࢻ占ࢽ⒠ࢻஔ巴C蠀________↸ۭ尐ࢽ←ۭ╈ࢻ⃈ۭ匠ࢽ⅀ۭ匠ࢽⅨۭⒸࢻ占ࢽ⒠ࢻ௯巴_蠀________↸ۭ屘ࢽ←ۭ⚰ࢻ⃈ۭ匠ࢽ⅀ۭ匠ࢽⅨۭⒸࢻ占ࢽ⒠ࢻ௦巴l蠀________↸ۭ局ࢽ←ۭⓐࢻ⃈ۭ匠ࢽ⅀ۭ匠ࢽⅨۭⒸࢻ占ࢽ⒠ࢻ௹巴_蠀________↸ۭ屘ࢽ←ۭ♐ࢻ⃈ۭ匠ࢽ⅀ۭ匠ࢽⅨۭⒸࢻ占ࢽ⒠ࢻ௰巴_蠀________↸ۭ寈ࢽ←ۭ⑘ࢻ⃈ۭ匠ࢽ⅀ۭ匠ࢽⅨۭⒸࢻ占ࢽ⒠ࢻோ巴_蠀________↸ۭ屰ࢽ←ۭ婸ࢽ⃈ۭ匠ࢽ⅀ۭ匠ࢽⅨۭⒸࢻ占ࢽ⒠ࢻூ巴r蠀________↸ۭ尐ࢽ←ۭ▨ࢻ⃈ۭ匠ࢽ⅀ۭ匠ࢽⅨۭⒸࢻ占ࢽ⒠ࢻ௕巴w蠀________↸ۭ尐ࢽ←ۭ⛸ࢻ⃈ۭ匠ࢽ⅀ۭ匠ࢽⅨۭⒸࢻ占ࢽ⒠ࢻᐬ巴_蠀________↸ۭ尐ࢽ←ۭ☈ࢻ⃈ۭ匠ࢽ⅀ۭ匠ࢽⅨۭⒸࢻ占ࢽ⒠ࢻᐧ巴_蠀________占ࢽ⒠ࢻⅨۭⒸࢻ⅀ۭ匠ࢽ⃈ۭ匠ࢽ←ۭ⚀ࢻ↸ۭ尐ࢽᐾ巴_蠀________占ࢽ⒠ࢻⅨۭⒸࢻ⅀ۭ匠ࢽ⃈ۭ匠ࢽ←ۭ嫘ࢽ↸ۭ孨ࢽᐱ巴`蠀________占ࢽ⒠ࢻⅨۭⒸࢻ⅀ۭ匠ࢽ⃈ۭ匠ࢽ←ۭ嫘ࢽ↸ۭ孨ࢽᐈ巴Ǥ蠀________↸ۭ寈ࢽ←ۭ剀ࢽ⃈ۭ匠ࢽ⅀ۭ匠ࢽⅨۭⒸࢻ占ࢽ⒠ࢻᐃ巴_蠀________↸ۭ屘ࢽ←ۭ婈ࢽ⃈ۭ匠ࢽ⅀ۭ匠ࢽⅨۭⒸࢻ占ࢽ⒠ࢻ____________________߽愺ࠇ횸۪䯰ࢽ__타ᐲ巴_蠀________厠ࢽ劀ࢽ區ࢽ╠ࢻ官ࢽ♨ࢻۭ⃰匠ࢽ℘ۭ匠ࢽᑊ巴_蠀㳄ヸ燀ࢽ㰔ヸ买ミ涀ࢽ苀ࢽ____⇨3__㵰ࢽ______ᑂ巴_蠀________厠ࢽ劀ࢽ區ࢽ╠ࢻ官ࢽ♨ࢻۭ⃰匠ࢽ℘ۭ匠ࢽᑚ巴_蠀㳄ヸ燐ࢽ㰔ヸ买ミ艀ࢽ茀ࢽ____⇨3__㷨ࢽ______ᑒ巴_蠀㳄ヸ鈀ࢽ㰔ヸ买ミ苀ࢽ荀ࢽ____⇨3__㷨ࢽ______ᑪ巴u蠀㳄ヸ鈐ࢽ㰔ヸ买ミ茀ࢽ莀ࢽ____⇨3__㷨ࢽ______ᑢ巴u蠀㳄ヸ鈠ࢽ㰔ヸ买ミ荀ࢽ菀ࢽ____⇨3__㷨ࢽ______ᑺ巴_蠀㳄ヸ鈰ࢽ㰔ヸ买ミ莀ࢽ萀ࢽ____⇨3__㷨ࢽ______ᑲ巴l蠀㳄ヸ鉀ࢽ㰔ヸ买ミ菀ࢽ葀ࢽ____⇨3__㷨ࢽ______ᒊ巴_蠀㳄ヸ鉐ࢽ㰔ヸ买ミ萀ࢽ蓀ࢽ____⇨3__㵰ࢽ______ᒂ巴_蠀________厠ࢽ劀ࢽ區ࢽ╠ࢻ官ࢽ♨ࢻۭ⃰匠ࢽ℘ۭ匠ࢽᒚ巴ÿ蠀㳄ヸ鉠ࢽ㰔ヸ买ミ葀ࢽ蔀ࢽ____⇨3__㷨ࢽ______ᒒ巴_蠀㳄ヸ鉰ࢽ㰔ヸ买ミ蓀ࢽ蕀ࢽ____⇨3__㷨ࢽ______ᒪ巴_蠀㳄ヸ銀ࢽ㰔ヸ买ミ蔀ࢽ薀ࢽ____⇨3__㷨ࢽ______ᒢ巴 蠀㳄ヸ銐ࢽ㰔ヸ买ミ蕀ࢽ蘀ࢽ____⇨3__㵰ࢽ______ᒺ巴_蠀________厠ࢽ劀ࢽ區ࢽ╠ࢻ官ࢽ♨ࢻۭ⃰匠ࢽ℘ۭ匠ࢽᒲ巴_蠀㳄ヸ銠ࢽ㰔ヸ买ミ薀ࢽ蚀ࢽ____⇨3__㵰ࢽ______ᓊ巴微蠀________厠ࢽ劀ࢽ區ࢽ╠ࢻ官ࢽ♨ࢻۭ⃰匠ࢽ℘ۭ匠ࢽᓂ巴_蠀㳄ヸ銰ࢽ㰔ヸ买ミ蘀ࢽ蛀ࢽ____⇨3__㷨ࢽ______ᓚ巴硃蠀㳄ヸ鋀ࢽ㰔ヸ买ミ蚀ࢽ蜀ࢽ____⇨3__㷨ࢽ______ᓒ巴ȃ蠀㳄ヸ鋐ࢽ㰔ヸ买ミ蛀ࢽ蝀ࢽ____⇨3__㷨ࢽ______ᓪ巴Ɛ蠀㳄ヸ鋠ࢽ㰔ヸ买ミ蜀ࢽ螀ࢽ____⇨3__㷨ࢽ______ᓢ巴_蠀㳄ヸ鋰ࢽ㰔ヸ买ミ蝀ࢽ蟀ࢽ____⇨3__㷨ࢽ______ᓺ巴_蠀㳄ヸ錀ࢽ㰔ヸ买ミ螀ࢽ蠀ࢽ____⇨3__㷨ࢽ______ᓲ巴Ɛ蠀㳄ヸ錐ࢽ㰔ヸ买ミ蟀ࢽ血ࢽ____⇨3__㷨ࢽ______ᔊ巴_蠀㳄ヸ錠ࢽ㰔ヸ买ミ蠀ࢽ袀ࢽ____⇨3__㷨ࢽ______ᔂ巴 蠀㳄ヸ錰ࢽ㰔ヸ买ミ血ࢽ裀ࢽ____⇨3__㷨ࢽ______ᔚ巴Ǥ蠀㳄ヸ鍀ࢽ㰔ヸ买ミ袀ࢽ褀ࢽ____⇨3__㷨ࢽ______ᔒ巴_蠀㳄ヸ鍐ࢽ㰔ヸ买ミ裀ࢽ襀ࢽ____⇨3__㷨ࢽ______ᔪ巴B蠀㳄ヸ鍠ࢽ㰔ヸ买ミ褀ࢽ覀ࢽ____⇨3__㷨ࢽ______ᔢ巴_蠀㳄ヸ鍰ࢽ㰔ヸ买ミ襀ࢽ觀ࢽ____⇨3__㷨ࢽ______ᔺ巴_蠀㳄ヸ鎀ࢽ㰔ヸ买ミ覀ࢽ言ࢽ____⇨3__㷨ࢽ______ᔲ巴_蠀㳄ヸ鎐ࢽ㰔ヸ买ミ觀ࢽ詀ࢽ____⇨3__㷨ࢽ______ᕊ巴&#10;蠀㳄ヸ鎠ࢽ㰔ヸ买ミ言ࢽ誀ࢽ____⇨3__㷨ࢽ______ᕂ巴Ӎ蠀㳄ヸ鎰ࢽ㰔ヸ买ミ詀ࢽ諀ࢽ____⇨3__㷨ࢽ______ᕚ巴ʼ蠀㳄ヸ鏀ࢽ㰔ヸ买ミ誀ࢽ謀ࢽ____⇨3__㷨ࢽ______ᕒ巴_蠀㳄ヸ鏐ࢽ㰔ヸ买ミ諀ࢽ譀ࢽ____⇨3__㷨ࢽ______ᕪ巴_蠀㳄ヸ鏠ࢽ㰔ヸ买ミ謀ࢽ讀ࢽ____⇨3__㷨ࢽ______ᕢ巴_蠀㳄ヸ鏰ࢽ㰔ヸ买ミ譀ࢽ诀ࢽ____⇨3__㷨ࢽ______ᕺ巴_蠀㳄ヸ鐀ࢽ㰔ヸ买ミ讀ࢽ谀ࢽ____⇨3__㷨ࢽ______ᕲ巴_蠀㳄ヸ鐐ࢽ㰔ヸ买ミ诀ࢽ豀ࢽ____⇨3__㷨ࢽ______ᖊ巴`蠀㳄ヸ鐠ࢽ㰔ヸ买ミ谀ࢽ貀ࢽ____⇨3__㷨ࢽ______ᖂ巴污蠀㳄ヸ鐰ࢽ㰔ヸ买ミ豀ࢽ賀ࢽ____⇨3__㷨ࢽ______ᖚ巴N蠀㳄ヸ鑀ࢽ㰔ヸ买ミ貀ࢽ贀ࢽ____⇨3__㷨ࢽ______ᖒ巴N蠀㳄ヸ鑐ࢽ㰔ヸ买ミ賀ࢽ赀ࢽ____⇨3__㷨ࢽ______ᖪ巴_蠀㳄ヸ鑠ࢽ㰔ヸ买ミ贀ࢽ趀ࢽ____⇨3__㷨ࢽ______ᖢ巴l蠀㳄ヸ鑰ࢽ㰔ヸ买ミ赀ࢽ跀ࢽ____⇨3__㷨ࢽ______ᖺ巴_蠀㳄ヸ钀ࢽ㰔ヸ买ミ趀ࢽ踀ࢽ____⇨3__㷨ࢽ______ᖲ巴$蠀㳄ヸ钐ࢽ㰔ヸ买ミ跀ࢽ蹀ࢽ____⇨3__㷨ࢽ______ᗊ巴ࠀ蠀㳄ヸ钠ࢽ㰔ヸ买ミ踀ࢽ軀ࢽ____⇨3__㵰ࢽ______ᗂ巴_蠀________厠ࢽ劀ࢽ區ࢽ╠ࢻ官ࢽ♨ࢻۭ⃰匠ࢽ℘ۭ匠ࢽᗚ巴￴蠀㳄ヸ钰ࢽ㰔ヸ买ミ蹀ࢽ轀ࢽ____⇨3__㵰ࢽ______ᗒ巴c蠀________厠ࢽ劀ࢽ區ࢽ╠ࢻ官ࢽ♨ࢻۭ⃰匠ࢽ℘ۭ匠ࢽᗪ巴微蠀㳄ヸ铀ࢽ㰔ヸ买ミ軀ࢽ迀ࢽ____⇨3__㵰ࢽ______ᗢ巴￴蠀________厠ࢽ劀ࢽ區ࢽ╠ࢻ官ࢽ♨ࢻۭ⃰匠ࢽ℘ۭ匠ࢽᗺ巴_蠀㳄ヸ铐ࢽ㰔ヸ买ミ轀ࢽ遀ࢽ____⇨3__㵰ࢽ______ᗲ巴ʼ蠀________厠ࢽ劀ࢽ區ࢽ╠ࢻ官ࢽ♨ࢻۭ⃰匠ࢽ℘ۭ匠ࢽᘊ巴ƿ蠀㳄ヸ铠ࢽ㰔ヸ买ミ迀ࢽ郀ࢽ____⇨3__㵰ࢽ______ᘂ巴i蠀________厠ࢽ劀ࢽ區ࢽ╠ࢻ官ࢽ♨ࢻۭ⃰匠ࢽ℘ۭ匠ࢽᘚ巴i蠀㳄ヸ铰ࢽ㰔ヸ买ミ遀ࢽ鄀ࢽ____⇨3__㷨ࢽ______ᘒ巴_蠀㳄ヸ销ࢽ㰔ヸ买ミ郀ࢽ酀ࢽ____⇨3__㷨ࢽ______ᘪ巴 蠀㳄ヸ__㰔ヸ买ミ鄀ࢽ醀ࢽ____⇨3__㹠ࢽ______ᘢ巴_蠀㳄ヸ__㰔ヸ买ミ酀ࢽꘀࢽ____⇨3__㽐ࢽ________￴＞‟$___&#10;_________սࠇ훘۪䯰ࢽ&#10;_타ᙒ巴£谀礈ࢽࠀ_ᘬ巴Ӎ谀祐ࢽ硃䀀ᘮ巴_谀禘ࢽ_ᘨ巴_谀秠ࢽ_ᘪ巴谀稨ࢽ__ᘤ巴_谀蒀ࢽ__ᘦ巴_谀穰ࢽ__ᘠ巴_谀窸ࢽ__ᘢ巴_谀笀ࢽ__ᘼ巴_谀藀ࢽ__ᘾ巴_谀虀ࢽ__ᘸ巴_谀筈ࢽ__ᘺ巴_谀箐ࢽ__ᘴ巴_谀篘ࢽ__ᘶ巴_谀簠ࢽ__ᘰ巴_谀籨ࢽ__ᘲ巴_谀粰ࢽ__ᘌ巴_谀糸ࢽ__ᘎ巴_谀絀ࢽ__ᘈ巴_谀綈ࢽ__ᘊ巴_谀緐ࢽ__ᘄ巴_谀縘ࢽ__ᘆ巴_谀繠ࢽ__ᘀ巴_谀纨ࢽ__ᘂ巴_谀绰ࢽ__ᘜ巴_谀缸ࢽ__ᘞ巴_谀羀ࢽ__ᘘ巴_谀翈ࢽ__ᘚ巴_谀耐ࢽ__ᘔ巴_谀聘ࢽ__ᘖ巴_谀肠ࢽ__ᘐ巴_谀胨ࢽ__ᘒ巴_谀脰ࢽ__᛬巴_谀腸ࢽ__ᛮ巴_谀阀ࢽ__ᛨ巴_谀陈ࢽ__ᛪ巴_谀隐ࢽ__ᛤ巴_谀雘ࢽ__ᛦ巴_谀霠ࢽ__ᛠ巴_谀靨ࢽ__ᛢ巴_谀鞰ࢽ__᛼巴_谀韸ࢽ__᛾巴_谀躀ࢽ__ᛸ巴_谀輀ࢽ__᛺巴_谀辀ࢽ__ᛴ巴_谀退ࢽ__ᛶ巴_谀邀ࢽ__ᛰ巴_谀顀ࢽ__ᛲ巴_谀颈ࢽ__ᛌ巴_踀____ᛎ巴_蠀____ᛈ巴_蠀2__ᛊ巴_踀_ࢽ__ᛄ巴_谀____ᛆ巴_谀唠ࣃ__ᛀ巴_蠀____ᛂ巴_谀髈ࢽ__ᛜ巴_谀鬐ࢽ__ᛞ巴_谀魘ࢽ__ᛘ巴_谀鮠ࢽ__ᛚ巴_谀鯨ࢽ__ᛔ巴_谀鰰ࢽ______߽愺ࠇ훸۪䯰ࢽ__타ᛲ巴_蠀________↸ۭ局ࢽ←ۭ剀ࢽ⃈ۭ匠ࢽ⅀ۭ匠ࢽⅨۭⒸࢻ占ࢽ⒠ࢻᚅ巴_蠀________↸ۭ屘ࢽ←ۭ婈ࢽ⃈ۭ匠ࢽ⅀ۭ匠ࢽⅨۭⒸࢻ占ࢽ⒠ࢻ᚜巴_蠀________↸ۭ局ࢽ←ۭ剀ࢽ⃈ۭ匠ࢽ⅀ۭ匠ࢽⅨۭⒸࢻ占ࢽ⒠ࢻᚗ巴_蠀________↸ۭ寠ࢽ←ۭ옘2⃈ۭ匠ࢽ⅀ۭ匠ࢽⅨۭⒸࢻ占ࢽ⒠ࢻᚮ巴_蠀________↸ۭ寠ࢽ←ۭ엸2⃈ۭ匠ࢽ⅀ۭ匠ࢽⅨۭⒸࢻ占ࢽ⒠ࢻᚡ巴_蠀________↸ۭ寠ࢽ←ۭ언2⃈ۭ匠ࢽ⅀ۭ匠ࢽⅨۭⒸࢻ占ࢽ⒠ࢻᚸ巴_蠀________↸ۭ寠ࢽ←ۭ⑀ࢻ⃈ۭ匠ࢽ⅀ۭ匠ࢽⅨۭⒸࢻ占ࢽ⒠ࢻᚳ巴_蠀________↸ۭ寠ࢽ←ۭ␨ࢻ⃈ۭ匠ࢽ⅀ۭ匠ࢽⅨۭⒸࢻ占ࢽ⒠ࢻᝊ巴_蠀________↸ۭ寠ࢽ←ۭ☈ࢻ⃈ۭ匠ࢽ⅀ۭ匠ࢽⅨۭⒸࢻ占ࢽ⒠ࢻ᝝巴_蠀________↸ۭ寠ࢽ←ۭ☈ࢻ⃈ۭ匠ࢽ⅀ۭ匠ࢽⅨۭⒸࢻ占ࢽ⒠ࢻ᝔巴_言C:\Windows\system32\WINSTA.dll_ࢻᝯ巴_蠀驃ᆉ⭨䩶횣貭츦__崄誈ᳫᇉ_ါ恈______________ᝦ巴_蠀庀疩弤疩聸疩聤疩联疩__䟔疩__________㜔ग़δࢹΘࢹ__᝹巴_蠀徨疩宜疩__Θࢹ䟴疩䟔疩__________䟔疩________ᝰ巴_谀______________________________⒠ࢻᜋ巴_蠀䱸ࣁ籐۪ࢽ__________________________ᜂ巴_褀㩃啜敳獲汜湥癯屯灁䑰瑡屡潒浡湩屧楍牣獯景屴敔灭慬整屳潎浲污搮瑯_᜕巴_蠀________占ࢽ岈ࢽⅨۭⒸࢻ⅀ۭ匠ࢽ⃈ۭ匠ࢽ←ۭ子ࢽ↸ۭ局ࢽᜬ巴_蠀________↸ۭ局ࢽ←ۭ子ࢽ⃈ۭ匠ࢽ⅀ۭ匠ࢽⅨۭⒸࢻ占ࢽ岈ࢽᜧ巴_蠀________占ࢽ岈ࢽⅨۭⒸࢻ⅀ۭ匠ࢽ⃈ۭ匠ࢽ←ۭ剠ࢽ↸ۭ局ࢽ᜾巴_蠀________占ࢽ岈ࢽⅨۭⒸࢻ⅀ۭ匠ࢽ⃈ۭ匠ࢽ←ۭ娘ࢽ↸ۭ屘ࢽᜱ巴_蠀________占ࢽ岈ࢽⅨۭⒸࢻ⅀ۭ匠ࢽ⃈ۭ匠ࢽ←ۭⓨࢻ↸ۭ局ࢽៈ巴_蠀________占ࢽ岈ࢽⅨۭⒸࢻ⅀ۭ匠ࢽ⃈ۭ匠ࢽ←ۭ剠ࢽ↸ۭ局ࢽៃ巴_蠀________占ࢽ岈ࢽⅨۭⒸࢻ⅀ۭ匠ࢽ⃈ۭ匠ࢽ←ۭ嫘ࢽ↸ۭ孨ࢽ៚巴_蠀忐ࣁ懰ࣁ搐ࣁࣁࣁﮰࣁ֘ࣂ__________________៭巴_谀䮤㼀__۪션2ㅐࣀs쟮ῇǎರ۪____샘2_0__Ӥ_E_៤巴_蠀C:\Windows\system32\IMSC40A.IME_៿巴_蠀哐ࣂ______________________________៶巴_蠀C:\Windows\system32\ntshrui.dll_ញ巴_言C:\Windows\system32\srvcli.dll__ក巴_言C:\Windows\system32\cscapi.dll__ល巴_蠀C:\Users\lenovo\Documents_______ធ巴_蠀C:\Users\lenovo\Pictures________ឥ巴_蠀C:\Users\Public\Documents_______ូ巴_蠀C:\Users\Public\Pictures________ិ巴_蠀C:\Users\lenovo\Favorites_______၎巴_蠀C:\Users\lenovo\Music\Playlists_၁巴_蠀C:\Users\lenovo\Downloads_______ၘ巴_蠀C:\Users\Public\Downloads_______ၓ巴_蠀C:\Program Files\Common Files___ၪ巴_蠀C:\Program Files\Common Files___ၽ巴_蠀C:\Users\lenovo\Saved Games_____ၴ巴_蠀C:\Users\lenovo\Contacts________ဏ巴_蠀C:\Users\lenovo\Searches________ဆ巴_踀Microsoft\Windows\Start Menu____မ巴_蠀C:\Users\Public\Libraries_______တ巴_蠀C:\Windows\resources\0804_______ါ巴_言Microsoft\Windows\GameExplorer__ဢ巴_蠀 _GetTypeInfoCount___爿___纰_ꏥ_㢱诛ဵ巴_言Microsoft\Windows\GameExplorer__჌巴_踀Microsoft\Windows\Start Menu____Ⴧ巴_蠀C:\ProgramData\OEM Links________პ巴_言C:\Windows\system32\OLEACC.dll_暋ბ巴_蠀 _GetTypeInfoCount___t___o_m_ng_შ巴_言C:\Windows\system32\urlmon.dll__უ巴_言C:\Windows\system32\urlmon.dll______________________߽愺ࠇ휘۪䯰ࢽ__타ᄒ巴_蠀㳄ヸ__㰔ヸ买ミ醀ࢽꙀࢽ____⇨3__㰈ࢽ______ᅪ巴_蠀㳄ヸ__㰔ヸ买ミꘀࢽꚀࢽ____⇨3__㲀ࢽ______ᅢ巴_蠀㳄ヸ__㰔ヸ买ミꙀࢽꛀࢽ____⇨3__㳸ࢽ______ᅺ巴_蠀㳄ヸ__㰔ヸ买ミꚀࢽꣀࢽ____⇨3__㻘ࢽ______ᅲ巴_谀ā__Ԁ__c:[lsapolicylookup]_䕘_ᅊ巴_蠀ᨨ攁ᨔ攁᧼攁__쑐ࢽ_____ࠄ_________᧤攁ᅂ巴_輀㩅뽜믍岧쓋늰낾㉜㄰쐳绪就⸳就㍜〳䕔繃⸱佄C____ᅚ巴_蠀ᨨ攁ᨔ攁᧼攁__쓈ࢽ_____ࠄ_________᧤攁ᅒ巴_蠀&#10;___________________________Ⴊ巴_蠀C:\Windows\system32\slc.dll_Ⴂ巴_蠀Microsoft\Windows\Libraries_Ⴚ巴_蠀㳄ヸ門ࢽ㰔ヸ买ミꛀࢽ꤀ࢽ____⇨3__㷨ࢽ______Ⴒ巴_蠀㳄ヸ閐ࢽ㰔ヸ买ミꣀࢽꥀࢽ____⇨3__㷨ࢽ______ႊ巴_蠀㳄ヸ閠ࢽ㰔ヸ买ミ꤀ࢽꦀࢽ____⇨3__㷨ࢽ______ႂ巴_蠀㳄ヸ閰ࢽ㰔ヸ买ミꥀࢽ꧀ࢽ____⇨3__㷨ࢽ______ႚ巴_蠀㳄ヸ闀ࢽ㰔ヸ买ミꦀࢽꨀࢽ____⇨3__㷨ࢽ______႒巴_蠀㳄ヸ闐ࢽ㰔ヸ买ミ꧀ࢽꩀࢽ____⇨3__㷨ࢽ______ც巴_蠀㳄ヸ똀ࢽ㰔ヸ买ミꨀࢽ______⇨3__㷨ࢽ______ტ巴_蠀Microsoft\Windows\Burn\Burn_ჺ巴_谀Microsoft\Windows\History___ჲ巴_蠀Microsoft\Windows\Ringtones_჊巴_谀Microsoft\Windows\Cookies___Ⴢ巴_蠀Microsoft\Windows\Ringtones_ლ巴_踀Microsoft\Windows\SendTo____გ巴_蠀Common Administrative Tools_ဪ巴_踀Microsoft\Windows\Recent____ဢ巴_言ChangeRemoveProgramsFolder__်巴_蠀Microsoft\Windows\Templates_ဲ巴_蠀Microsoft\Windows\Templates_ည巴_蠀__&#10;_________________________ဂ巴_踀_ChMetCnv.SmartTagAction_t__ယ巴_言Scripting.FileSystemObject__ဒ巴_蠀________堜ߠ린ࢽ룬ߠ퀨7____________ၪ巴_蠀㳄ヸ퉘7㰔ヸ买ミ__꽀ࢽ____ࣁ__㷨ࢽ______ၢ巴_蠀㳄ヸ튈7㰔ヸ买ミ냀ࢽ놀ࢽ____ࣁ__㵰ࢽ______ၺ巴_言www.southwestmicrowave.com__ၲ巴_言www.southwestmicrowave.com__၊巴_蠀㳄ヸ__㰔ヸ买ミ김ࢽ꾀ࢽ____ࣁ__㹠ࢽ______၂巴_蠀㳄ヸ__㰔ヸ买ミ꽀ࢽ꿀ࢽ____ࣁ__㽐ࢽ______ၚ巴_蠀㳄ヸ__㰔ヸ买ミ꾀ࢽ뀀ࢽ____ࣁ__㲀ࢽ______ၒ巴倀蠀㳄ヸ__㰔ヸ买ミ꿀ࢽ끀ࢽ____ࣁ__㰈ࢽ______Ꭺ巴_蠀㳄ヸ__㰔ヸ买ミ뀀ࢽ낀ࢽ____ࣁ__㳸ࢽ______Ꭲ巴_蠀㳄ヸ__㰔ヸ买ミ끀ࢽ냀ࢽ____ࣁ__㻘ࢽ______Ꮊ巴_蠀㳄ヸ퉸7㰔ヸ买ミ낀ࢽ꺀ࢽ____ࣁ__㵰ࢽ______Ꮂ巴_蠀________娠࣋娀࣋婀࣋冸࣓匈࣓勰࣓䇨࣒姀࣋䈐࣒姀࣋ᎊ巴_蠀________娠࣋娀࣋婀࣋冸࣓匈࣓勰࣓䇨࣒姀࣋䈐࣒姀࣋ᎂ巴_蠀㳄ヸ튘7㰔ヸ买ミ꺀ࢽ눀ࢽ____ࣁ__㵰ࢽ______᎚巴_蠀________娠࣋娀࣋婀࣋冸࣓匈࣓勰࣓䇨࣒姀࣋䈐࣒姀࣋᎒巴_蠀㳄ヸ튨7㰔ヸ买ミ놀ࢽ늀ࢽ____ࣁ__㵰ࢽ______Ꮺ巴_蠀________娠࣋娀࣋婀࣋冸࣓匈࣓勰࣓䇨࣒姀࣋䈐࣒姀࣋Ꮲ巴_蠀㳄ヸ트7㰔ヸ买ミ눀ࢽ대ࢽ____ࣁ__㵰ࢽ______ᏺ巴_蠀________娠࣋娀࣋婀࣋冸࣓匈࣓勰࣓䇨࣒姀࣋䈐࣒姀࣋Ᏺ巴_蠀㳄ヸ틈7㰔ヸ买ミ늀ࢽ뎀ࢽ____ࣁ__㵰ࢽ______Ꮚ巴_蠀________娠࣋娀࣋婀࣋冸࣓匈࣓勰࣓䇨࣒姀࣋䈐࣒姀࣋Ꮒ巴_蠀㳄ヸ틘7㰔ヸ买ミ대ࢽ됀ࢽ____ࣁ__㵰ࢽ______Ꮪ巴_蠀________娠࣋娀࣋婀࣋冸࣓匈࣓勰࣓䇨࣒姀࣋䈐࣒姀࣋Ꮢ巴_蠀㳄ヸ틨7㰔ヸ买ミ뎀ࢽ뒀ࢽ____ࣁ__㵰ࢽ______ጪ巴_蠀________娠࣋娀࣋婀࣋冸࣓匈࣓勰࣓䇨࣒姀࣋䈐࣒姀࣋ጢ巴_蠀㳄ヸ틸7㰔ヸ买ミ됀ࢽ딀ࢽ____ࣁ__㵰ࢽ______ጺ巴_蠀________娠࣋娀࣋婀࣋冸࣓匈࣓勰࣓䇨࣒姀࣋䈐࣒姀࣋ጲ巴_蠀㳄ヸ팈7㰔ヸ买ミ뒀ࢽ떀ࢽ____ࣁ__㵰ࢽ______ጊ巴_蠀________娠࣋娀࣋婀࣋冸࣓匈࣓勰࣓䇨࣒姀࣋䈐࣒姀࣋ጂ巴_蠀㳄ヸ팘7㰔ヸ买ミ딀ࢽ愠࣋____ࣁ__㵰ࢽ__________________________սࠇ휸۪䯰ࢽ&#10;_타ጲ巴_谀鱸ࢽ__ፌ巴_谀__䚸ࣀፎ巴_退____ፈ巴_蠀____ፊ巴_言____ፄ巴_蠀﷐ࣁ铠0ፆ巴_蠀__ꌀ۬ፀ巴_蠀____ፂ巴_退_橯捥t፜巴_退(___፞巴_言____ፘ巴_谀99_ፚ巴_谀9污_ፔ巴_蠀____ፖ巴_退 ___ፐ巴_蠀ⱘۭ__ፒ巴_蠀唀ࢽ__፬巴_蠀Ⲁۭ__፮巴_蠀唠ࢽ__፨巴_蠀뾰۬__፪巴_蠀ɰ渠渝፤巴_踀____፦巴_谀∀ࣂĄ_፠巴_谀ະ۪__።巴_蠀ᨈ௱銃௯፼巴_谀ꋔ۬匀ࣂ፾巴_谀ꋔ۬䧨ࣂ፸巴_谀굀ࢽ__፺巴_蠀__ڬ_፴巴_蠀潃瑮湥t፶巴_輀____፰巴_蠀㗀ࣃ렠ࢽ፲巴_蠀潃歯敩sኌ巴_蠀潃歯敩:኎巴_蠀㙀ࣃ례ࢽኈ巴_蠀楈瑳牯yኊ巴_蠀㛀ࣃ롐ࢽኄ巴_蠀㝀ࣃ론ࢽኆ巴_蠀㟀ࣃ롰ࢽኀ巴_蠀㡀ࣃ뢀ࢽኂ巴_蠀㣀ࣃ뢰ࢽኜ巴_言敩汴d_ኞ巴_褀敩汴㩤_ኘ巴_蠀㥀ࣃ룀ࢽኚ巴_蠀㧀ࣃ룐ࢽኔ巴_蠀㩀ࣃ룠ࢽኖ巴_蠀㫀ࣃ룰ࢽነ巴_蠀㭀ࣃ뤀ࢽኒ巴_蠀㯀ࣃ뤐ࢽኬ巴_蠀㱀ࣃ뤠ࢽኮ巴_蠀㳀ࣃ뤰ࢽከ巴_蠀㵀ࣃ런ࢽኪ巴_谀ꋔ۬㼰ࣄኤ巴_蠀_日期_ኦ巴_蠀_时间_አ巴_蠀_人名_ኢ巴_蠀_地址_ኼ巴_蠀_电话_ኾ巴_谀颠0__ኸ巴_谀蠸࣓__ኺ巴_谀۬__ኴ巴_蠀__镠ࢽ____߽愺ࠇ힘۪졀ࣀ__타ሒ巴_蠀(_____________________ÿ_____뿽_翾_翾_뿽________ባ巴_蠀(_____________________ÿ_______῰_________ተ巴_蠀(_____________________ÿ___䏣_柶_寶_寵_寵_柳_翳_㿦______ቁ巴_蠀(_____________________ÿ__뿿_῿_꿾_꿿_꿿_῿_뿾_꿾_῿_뿿_____ቖ巴_蠀(_____________________ÿ___뿿_뿿_߼_뿿_߼_忿________ኧ巴_蠀(_____________________ÿ_￹_￶__�_￺_￶_￵_￻_￷_￶_￹_____ኴ巴_蠀(_____________________ÿ___㏿_췶_췺_㏽_￸_翶_뿶_______ኅ巴_蠀(_____________________ÿ_______Ǡ_________ኚ巴_蠀(_____________________ÿ___寻_____揻_￻_￻_￻_____ያ巴_蠀(____"/>
                    </w:smartTagPr>
                    <w:r>
                      <w:rPr>
                        <w:sz w:val="18"/>
                        <w:szCs w:val="18"/>
                      </w:rPr>
                      <w:t>9.2</w:t>
                    </w:r>
                    <w:r>
                      <w:rPr>
                        <w:rFonts w:hint="eastAsia"/>
                        <w:sz w:val="18"/>
                        <w:szCs w:val="18"/>
                      </w:rPr>
                      <w:t>米</w:t>
                    </w:r>
                  </w:smartTag>
                  <w:r>
                    <w:rPr>
                      <w:sz w:val="18"/>
                      <w:szCs w:val="18"/>
                    </w:rPr>
                    <w:t>)</w:t>
                  </w:r>
                </w:p>
              </w:txbxContent>
            </v:textbox>
          </v:shape>
        </w:pict>
      </w:r>
      <w:r>
        <w:rPr>
          <w:noProof/>
        </w:rPr>
        <w:pict>
          <v:shape id="文本框 167" o:spid="_x0000_s1052" type="#_x0000_t202" style="position:absolute;left:0;text-align:left;margin-left:3in;margin-top:15.6pt;width:1in;height:23.4pt;z-index:251602944;visibility:visible" filled="f" stroked="f">
            <v:textbox style="mso-next-textbox:#文本框 167">
              <w:txbxContent>
                <w:p w:rsidR="00AB2872" w:rsidRPr="00916328" w:rsidRDefault="00AB2872" w:rsidP="004B157C">
                  <w:pPr>
                    <w:rPr>
                      <w:sz w:val="18"/>
                      <w:szCs w:val="18"/>
                    </w:rPr>
                  </w:pPr>
                  <w:r>
                    <w:rPr>
                      <w:rFonts w:hint="eastAsia"/>
                      <w:sz w:val="18"/>
                      <w:szCs w:val="18"/>
                    </w:rPr>
                    <w:t>俯视图</w:t>
                  </w:r>
                </w:p>
              </w:txbxContent>
            </v:textbox>
          </v:shape>
        </w:pict>
      </w:r>
      <w:r>
        <w:rPr>
          <w:noProof/>
        </w:rPr>
        <w:pict>
          <v:shape id="文本框 164" o:spid="_x0000_s1053" type="#_x0000_t202" style="position:absolute;left:0;text-align:left;margin-left:9pt;margin-top:15.6pt;width:1in;height:23.4pt;z-index:251599872;visibility:visible" filled="f" stroked="f">
            <v:textbox style="mso-next-textbox:#文本框 164">
              <w:txbxContent>
                <w:p w:rsidR="00AB2872" w:rsidRPr="00916328" w:rsidRDefault="00AB2872" w:rsidP="004B157C">
                  <w:pPr>
                    <w:rPr>
                      <w:sz w:val="18"/>
                      <w:szCs w:val="18"/>
                    </w:rPr>
                  </w:pPr>
                  <w:r>
                    <w:rPr>
                      <w:rFonts w:hint="eastAsia"/>
                      <w:sz w:val="18"/>
                      <w:szCs w:val="18"/>
                    </w:rPr>
                    <w:t>侧前方视图</w:t>
                  </w:r>
                </w:p>
              </w:txbxContent>
            </v:textbox>
          </v:shape>
        </w:pict>
      </w:r>
      <w:r w:rsidRPr="001327CC">
        <w:rPr>
          <w:rFonts w:ascii="宋体"/>
          <w:noProof/>
          <w:kern w:val="0"/>
          <w:szCs w:val="21"/>
        </w:rPr>
        <w:pict>
          <v:shape id="图片 26" o:spid="_x0000_i1030" type="#_x0000_t75" style="width:411pt;height:237pt;visibility:visible">
            <v:imagedata r:id="rId14" o:title=""/>
          </v:shape>
        </w:pict>
      </w:r>
      <w:bookmarkEnd w:id="1"/>
    </w:p>
    <w:p w:rsidR="00AB2872" w:rsidRPr="00030EF0" w:rsidRDefault="00AB2872" w:rsidP="003D2728">
      <w:pPr>
        <w:tabs>
          <w:tab w:val="left" w:pos="5400"/>
        </w:tabs>
        <w:autoSpaceDE w:val="0"/>
        <w:autoSpaceDN w:val="0"/>
        <w:adjustRightInd w:val="0"/>
        <w:ind w:firstLineChars="200" w:firstLine="420"/>
        <w:jc w:val="center"/>
        <w:rPr>
          <w:rFonts w:ascii="宋体"/>
          <w:bCs/>
          <w:kern w:val="0"/>
          <w:szCs w:val="21"/>
        </w:rPr>
      </w:pPr>
      <w:bookmarkStart w:id="58" w:name="_Toc456019742"/>
      <w:r w:rsidRPr="00030EF0">
        <w:rPr>
          <w:rFonts w:ascii="宋体" w:hAnsi="宋体" w:hint="eastAsia"/>
          <w:bCs/>
          <w:kern w:val="0"/>
          <w:szCs w:val="21"/>
        </w:rPr>
        <w:t>图</w:t>
      </w:r>
      <w:r w:rsidRPr="00030EF0">
        <w:rPr>
          <w:rFonts w:ascii="宋体" w:hAnsi="宋体"/>
          <w:bCs/>
          <w:kern w:val="0"/>
          <w:szCs w:val="21"/>
        </w:rPr>
        <w:t xml:space="preserve">6 - </w:t>
      </w:r>
      <w:r w:rsidRPr="00030EF0">
        <w:rPr>
          <w:rFonts w:ascii="宋体" w:hAnsi="宋体" w:hint="eastAsia"/>
          <w:bCs/>
          <w:kern w:val="0"/>
          <w:szCs w:val="21"/>
        </w:rPr>
        <w:t>重叠及死区</w:t>
      </w:r>
      <w:bookmarkEnd w:id="58"/>
    </w:p>
    <w:p w:rsidR="00AB2872" w:rsidRPr="00FC005D" w:rsidRDefault="00AB2872" w:rsidP="00030EF0">
      <w:pPr>
        <w:autoSpaceDE w:val="0"/>
        <w:autoSpaceDN w:val="0"/>
        <w:adjustRightInd w:val="0"/>
        <w:spacing w:line="400" w:lineRule="exact"/>
        <w:ind w:firstLineChars="200" w:firstLine="420"/>
        <w:rPr>
          <w:rFonts w:ascii="宋体"/>
          <w:bCs/>
          <w:kern w:val="0"/>
          <w:szCs w:val="21"/>
        </w:rPr>
      </w:pPr>
      <w:bookmarkStart w:id="59" w:name="_Toc456019743"/>
      <w:r w:rsidRPr="00FC005D">
        <w:rPr>
          <w:rFonts w:ascii="宋体" w:hAnsi="宋体" w:hint="eastAsia"/>
          <w:bCs/>
          <w:kern w:val="0"/>
          <w:szCs w:val="21"/>
        </w:rPr>
        <w:t>重叠角落至少为</w:t>
      </w:r>
      <w:smartTag w:uri="urn:schemas-microsoft-com:office:smarttags" w:element="chmetcnv">
        <w:smartTagPr>
          <w:attr w:name="TCSC" w:val="0"/>
          <w:attr w:name="NumberType" w:val="1"/>
          <w:attr w:name="Negative" w:val="False"/>
          <w:attr w:name="HasSpace" w:val="False"/>
          <w:attr w:name="SourceValue" w:val="30"/>
          <w:attr w:name="UnitName" w:val="英尺"/>
        </w:smartTagPr>
        <w:r w:rsidRPr="00FC005D">
          <w:rPr>
            <w:rFonts w:ascii="宋体" w:hAnsi="宋体"/>
            <w:bCs/>
            <w:kern w:val="0"/>
            <w:szCs w:val="21"/>
          </w:rPr>
          <w:t>30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9.2"/>
          <w:attr w:name="UnitName" w:val="米"/>
        </w:smartTagPr>
        <w:r w:rsidRPr="00FC005D">
          <w:rPr>
            <w:rFonts w:ascii="宋体" w:hAnsi="宋体"/>
            <w:bCs/>
            <w:kern w:val="0"/>
            <w:szCs w:val="21"/>
          </w:rPr>
          <w:t>9.2</w:t>
        </w:r>
        <w:r w:rsidRPr="00FC005D">
          <w:rPr>
            <w:rFonts w:ascii="宋体" w:hAnsi="宋体" w:hint="eastAsia"/>
            <w:bCs/>
            <w:kern w:val="0"/>
            <w:szCs w:val="21"/>
          </w:rPr>
          <w:t>米</w:t>
        </w:r>
      </w:smartTag>
      <w:r w:rsidRPr="00FC005D">
        <w:rPr>
          <w:rFonts w:ascii="宋体" w:hAnsi="宋体" w:hint="eastAsia"/>
          <w:bCs/>
          <w:kern w:val="0"/>
          <w:szCs w:val="21"/>
        </w:rPr>
        <w:t>）。中间重叠或中线重叠至少为</w:t>
      </w:r>
      <w:smartTag w:uri="urn:schemas-microsoft-com:office:smarttags" w:element="chmetcnv">
        <w:smartTagPr>
          <w:attr w:name="TCSC" w:val="0"/>
          <w:attr w:name="NumberType" w:val="1"/>
          <w:attr w:name="Negative" w:val="False"/>
          <w:attr w:name="HasSpace" w:val="False"/>
          <w:attr w:name="SourceValue" w:val="60"/>
          <w:attr w:name="UnitName" w:val="英尺"/>
        </w:smartTagPr>
        <w:r w:rsidRPr="00FC005D">
          <w:rPr>
            <w:rFonts w:ascii="宋体" w:hAnsi="宋体"/>
            <w:bCs/>
            <w:kern w:val="0"/>
            <w:szCs w:val="21"/>
          </w:rPr>
          <w:t>60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8.3"/>
          <w:attr w:name="UnitName" w:val="米"/>
        </w:smartTagPr>
        <w:r w:rsidRPr="00FC005D">
          <w:rPr>
            <w:rFonts w:ascii="宋体" w:hAnsi="宋体"/>
            <w:bCs/>
            <w:kern w:val="0"/>
            <w:szCs w:val="21"/>
          </w:rPr>
          <w:t>18.3</w:t>
        </w:r>
        <w:r w:rsidRPr="00FC005D">
          <w:rPr>
            <w:rFonts w:ascii="宋体" w:hAnsi="宋体" w:hint="eastAsia"/>
            <w:bCs/>
            <w:kern w:val="0"/>
            <w:szCs w:val="21"/>
          </w:rPr>
          <w:t>米</w:t>
        </w:r>
      </w:smartTag>
      <w:r w:rsidRPr="00FC005D">
        <w:rPr>
          <w:rFonts w:ascii="宋体" w:hAnsi="宋体" w:hint="eastAsia"/>
          <w:bCs/>
          <w:kern w:val="0"/>
          <w:szCs w:val="21"/>
        </w:rPr>
        <w:t>），距离波束中线</w:t>
      </w:r>
      <w:r w:rsidRPr="00FC005D">
        <w:rPr>
          <w:rFonts w:ascii="宋体" w:hAnsi="宋体"/>
          <w:bCs/>
          <w:kern w:val="0"/>
          <w:szCs w:val="21"/>
        </w:rPr>
        <w:t>18</w:t>
      </w:r>
      <w:r w:rsidRPr="00FC005D">
        <w:rPr>
          <w:rFonts w:ascii="宋体" w:hAnsi="宋体" w:hint="eastAsia"/>
          <w:bCs/>
          <w:kern w:val="0"/>
          <w:szCs w:val="21"/>
        </w:rPr>
        <w:t>至</w:t>
      </w:r>
      <w:r w:rsidRPr="00FC005D">
        <w:rPr>
          <w:rFonts w:ascii="宋体" w:hAnsi="宋体"/>
          <w:bCs/>
          <w:kern w:val="0"/>
          <w:szCs w:val="21"/>
        </w:rPr>
        <w:t>20</w:t>
      </w:r>
      <w:r w:rsidRPr="00FC005D">
        <w:rPr>
          <w:rFonts w:ascii="宋体" w:hAnsi="宋体" w:hint="eastAsia"/>
          <w:bCs/>
          <w:kern w:val="0"/>
          <w:szCs w:val="21"/>
        </w:rPr>
        <w:t>英寸（</w:t>
      </w:r>
      <w:r w:rsidRPr="00FC005D">
        <w:rPr>
          <w:rFonts w:ascii="宋体" w:hAnsi="宋体"/>
          <w:bCs/>
          <w:kern w:val="0"/>
          <w:szCs w:val="21"/>
        </w:rPr>
        <w:t>46</w:t>
      </w:r>
      <w:smartTag w:uri="urn:schemas-microsoft-com:office:smarttags" w:element="chmetcnv">
        <w:smartTagPr>
          <w:attr w:name="TCSC" w:val="0"/>
          <w:attr w:name="NumberType" w:val="1"/>
          <w:attr w:name="Negative" w:val="True"/>
          <w:attr w:name="HasSpace" w:val="False"/>
          <w:attr w:name="SourceValue" w:val="51"/>
          <w:attr w:name="UnitName" w:val="厘米"/>
        </w:smartTagPr>
        <w:r w:rsidRPr="00FC005D">
          <w:rPr>
            <w:rFonts w:ascii="宋体" w:hAnsi="宋体"/>
            <w:bCs/>
            <w:kern w:val="0"/>
            <w:szCs w:val="21"/>
          </w:rPr>
          <w:t>-51</w:t>
        </w:r>
        <w:r w:rsidRPr="00FC005D">
          <w:rPr>
            <w:rFonts w:ascii="宋体" w:hAnsi="宋体" w:hint="eastAsia"/>
            <w:bCs/>
            <w:kern w:val="0"/>
            <w:szCs w:val="21"/>
          </w:rPr>
          <w:t>厘米</w:t>
        </w:r>
      </w:smartTag>
      <w:r w:rsidRPr="00FC005D">
        <w:rPr>
          <w:rFonts w:ascii="宋体" w:hAnsi="宋体" w:hint="eastAsia"/>
          <w:bCs/>
          <w:kern w:val="0"/>
          <w:szCs w:val="21"/>
        </w:rPr>
        <w:t>）。织篮式重叠至少为</w:t>
      </w:r>
      <w:smartTag w:uri="urn:schemas-microsoft-com:office:smarttags" w:element="chmetcnv">
        <w:smartTagPr>
          <w:attr w:name="TCSC" w:val="0"/>
          <w:attr w:name="NumberType" w:val="1"/>
          <w:attr w:name="Negative" w:val="False"/>
          <w:attr w:name="HasSpace" w:val="False"/>
          <w:attr w:name="SourceValue" w:val="60"/>
          <w:attr w:name="UnitName" w:val="英尺"/>
        </w:smartTagPr>
        <w:r w:rsidRPr="00FC005D">
          <w:rPr>
            <w:rFonts w:ascii="宋体" w:hAnsi="宋体"/>
            <w:bCs/>
            <w:kern w:val="0"/>
            <w:szCs w:val="21"/>
          </w:rPr>
          <w:t>60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8.3"/>
          <w:attr w:name="UnitName" w:val="米"/>
        </w:smartTagPr>
        <w:r w:rsidRPr="00FC005D">
          <w:rPr>
            <w:rFonts w:ascii="宋体" w:hAnsi="宋体"/>
            <w:bCs/>
            <w:kern w:val="0"/>
            <w:szCs w:val="21"/>
          </w:rPr>
          <w:t>18.3</w:t>
        </w:r>
        <w:r w:rsidRPr="00FC005D">
          <w:rPr>
            <w:rFonts w:ascii="宋体" w:hAnsi="宋体" w:hint="eastAsia"/>
            <w:bCs/>
            <w:kern w:val="0"/>
            <w:szCs w:val="21"/>
          </w:rPr>
          <w:t>米</w:t>
        </w:r>
      </w:smartTag>
      <w:r w:rsidRPr="00FC005D">
        <w:rPr>
          <w:rFonts w:ascii="宋体" w:hAnsi="宋体" w:hint="eastAsia"/>
          <w:bCs/>
          <w:kern w:val="0"/>
          <w:szCs w:val="21"/>
        </w:rPr>
        <w:t>），距离围栏</w:t>
      </w:r>
      <w:smartTag w:uri="urn:schemas-microsoft-com:office:smarttags" w:element="chmetcnv">
        <w:smartTagPr>
          <w:attr w:name="TCSC" w:val="0"/>
          <w:attr w:name="NumberType" w:val="1"/>
          <w:attr w:name="Negative" w:val="False"/>
          <w:attr w:name="HasSpace" w:val="False"/>
          <w:attr w:name="SourceValue" w:val="5"/>
          <w:attr w:name="UnitName" w:val="英尺"/>
        </w:smartTagPr>
        <w:r w:rsidRPr="00FC005D">
          <w:rPr>
            <w:rFonts w:ascii="宋体" w:hAnsi="宋体"/>
            <w:bCs/>
            <w:kern w:val="0"/>
            <w:szCs w:val="21"/>
          </w:rPr>
          <w:t>5</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C005D">
          <w:rPr>
            <w:rFonts w:ascii="宋体" w:hAnsi="宋体"/>
            <w:bCs/>
            <w:kern w:val="0"/>
            <w:szCs w:val="21"/>
          </w:rPr>
          <w:t>1.5</w:t>
        </w:r>
        <w:r w:rsidRPr="00FC005D">
          <w:rPr>
            <w:rFonts w:ascii="宋体" w:hAnsi="宋体" w:hint="eastAsia"/>
            <w:bCs/>
            <w:kern w:val="0"/>
            <w:szCs w:val="21"/>
          </w:rPr>
          <w:t>米</w:t>
        </w:r>
      </w:smartTag>
      <w:r w:rsidRPr="00FC005D">
        <w:rPr>
          <w:rFonts w:ascii="宋体" w:hAnsi="宋体" w:hint="eastAsia"/>
          <w:bCs/>
          <w:kern w:val="0"/>
          <w:szCs w:val="21"/>
        </w:rPr>
        <w:t>）</w:t>
      </w:r>
      <w:r>
        <w:rPr>
          <w:rFonts w:ascii="宋体" w:hAnsi="宋体" w:hint="eastAsia"/>
          <w:bCs/>
          <w:kern w:val="0"/>
          <w:szCs w:val="21"/>
        </w:rPr>
        <w:t>（角落部分除外）</w:t>
      </w:r>
      <w:r w:rsidRPr="00FC005D">
        <w:rPr>
          <w:rFonts w:ascii="宋体" w:hAnsi="宋体" w:hint="eastAsia"/>
          <w:bCs/>
          <w:kern w:val="0"/>
          <w:szCs w:val="21"/>
        </w:rPr>
        <w:t>。</w:t>
      </w:r>
      <w:bookmarkEnd w:id="59"/>
    </w:p>
    <w:p w:rsidR="00AB2872" w:rsidRPr="00FC005D" w:rsidRDefault="00AB2872" w:rsidP="00030EF0">
      <w:pPr>
        <w:autoSpaceDE w:val="0"/>
        <w:autoSpaceDN w:val="0"/>
        <w:adjustRightInd w:val="0"/>
        <w:spacing w:line="400" w:lineRule="exact"/>
        <w:ind w:firstLineChars="200" w:firstLine="420"/>
        <w:rPr>
          <w:rFonts w:ascii="宋体"/>
          <w:bCs/>
          <w:kern w:val="0"/>
          <w:szCs w:val="21"/>
        </w:rPr>
      </w:pPr>
      <w:bookmarkStart w:id="60" w:name="_Toc456019744"/>
      <w:r w:rsidRPr="00FC005D">
        <w:rPr>
          <w:rFonts w:ascii="宋体" w:hAnsi="宋体" w:hint="eastAsia"/>
          <w:bCs/>
          <w:kern w:val="0"/>
          <w:szCs w:val="21"/>
        </w:rPr>
        <w:t>图</w:t>
      </w:r>
      <w:r w:rsidRPr="00FC005D">
        <w:rPr>
          <w:rFonts w:ascii="宋体" w:hAnsi="宋体"/>
          <w:bCs/>
          <w:kern w:val="0"/>
          <w:szCs w:val="21"/>
        </w:rPr>
        <w:t>7</w:t>
      </w:r>
      <w:r w:rsidRPr="00FC005D">
        <w:rPr>
          <w:rFonts w:ascii="宋体" w:hAnsi="宋体" w:hint="eastAsia"/>
          <w:bCs/>
          <w:kern w:val="0"/>
          <w:szCs w:val="21"/>
        </w:rPr>
        <w:t>显示检测匍匐前进入侵者需要的重叠区域大小与</w:t>
      </w:r>
      <w:r w:rsidRPr="00FC005D">
        <w:rPr>
          <w:rFonts w:ascii="宋体" w:hint="eastAsia"/>
          <w:bCs/>
          <w:kern w:val="0"/>
          <w:szCs w:val="21"/>
        </w:rPr>
        <w:t>“</w:t>
      </w:r>
      <w:r w:rsidRPr="00FC005D">
        <w:rPr>
          <w:rFonts w:ascii="宋体" w:hAnsi="宋体" w:hint="eastAsia"/>
          <w:bCs/>
          <w:kern w:val="0"/>
          <w:szCs w:val="21"/>
        </w:rPr>
        <w:t>灵敏度</w:t>
      </w:r>
      <w:r w:rsidRPr="00FC005D">
        <w:rPr>
          <w:rFonts w:ascii="宋体" w:hint="eastAsia"/>
          <w:bCs/>
          <w:kern w:val="0"/>
          <w:szCs w:val="21"/>
        </w:rPr>
        <w:t>”</w:t>
      </w:r>
      <w:r w:rsidRPr="00FC005D">
        <w:rPr>
          <w:rFonts w:ascii="宋体" w:hAnsi="宋体" w:hint="eastAsia"/>
          <w:bCs/>
          <w:kern w:val="0"/>
          <w:szCs w:val="21"/>
        </w:rPr>
        <w:t>设置的关系图。使用时最好将灵敏度设置为最低可能值，这样减小虚警，同时还维持较高的检测概率。</w:t>
      </w:r>
      <w:bookmarkEnd w:id="60"/>
    </w:p>
    <w:p w:rsidR="00AB2872" w:rsidRPr="00FC005D" w:rsidRDefault="00AB2872" w:rsidP="003D2728">
      <w:pPr>
        <w:tabs>
          <w:tab w:val="left" w:pos="5400"/>
        </w:tabs>
        <w:autoSpaceDE w:val="0"/>
        <w:autoSpaceDN w:val="0"/>
        <w:adjustRightInd w:val="0"/>
        <w:ind w:firstLineChars="200" w:firstLine="420"/>
        <w:jc w:val="left"/>
        <w:rPr>
          <w:rFonts w:ascii="宋体"/>
          <w:bCs/>
          <w:kern w:val="0"/>
          <w:szCs w:val="21"/>
        </w:rPr>
      </w:pPr>
      <w:r>
        <w:rPr>
          <w:noProof/>
        </w:rPr>
        <w:pict>
          <v:shape id="文本框 163" o:spid="_x0000_s1054" type="#_x0000_t202" style="position:absolute;left:0;text-align:left;margin-left:189.75pt;margin-top:146.4pt;width:1in;height:20.85pt;z-index:251619328;visibility:visible" filled="f" stroked="f">
            <v:textbox style="mso-next-textbox:#文本框 163">
              <w:txbxContent>
                <w:p w:rsidR="00AB2872" w:rsidRPr="00350731" w:rsidRDefault="00AB2872" w:rsidP="004B157C">
                  <w:pPr>
                    <w:rPr>
                      <w:sz w:val="18"/>
                      <w:szCs w:val="18"/>
                    </w:rPr>
                  </w:pPr>
                  <w:r>
                    <w:rPr>
                      <w:rFonts w:hint="eastAsia"/>
                      <w:sz w:val="18"/>
                      <w:szCs w:val="18"/>
                    </w:rPr>
                    <w:t>灵敏度</w:t>
                  </w:r>
                </w:p>
              </w:txbxContent>
            </v:textbox>
          </v:shape>
        </w:pict>
      </w:r>
      <w:r>
        <w:rPr>
          <w:noProof/>
        </w:rPr>
        <w:pict>
          <v:shape id="文本框 162" o:spid="_x0000_s1055" type="#_x0000_t202" style="position:absolute;left:0;text-align:left;margin-left:294pt;margin-top:146.1pt;width:1in;height:20.85pt;z-index:251618304;visibility:visible" filled="f" stroked="f">
            <v:textbox style="mso-next-textbox:#文本框 162">
              <w:txbxContent>
                <w:p w:rsidR="00AB2872" w:rsidRPr="00350731" w:rsidRDefault="00AB2872" w:rsidP="004B157C">
                  <w:pPr>
                    <w:rPr>
                      <w:sz w:val="18"/>
                      <w:szCs w:val="18"/>
                    </w:rPr>
                  </w:pPr>
                  <w:r>
                    <w:rPr>
                      <w:rFonts w:hint="eastAsia"/>
                      <w:sz w:val="18"/>
                      <w:szCs w:val="18"/>
                    </w:rPr>
                    <w:t>最大值</w:t>
                  </w:r>
                </w:p>
              </w:txbxContent>
            </v:textbox>
          </v:shape>
        </w:pict>
      </w:r>
      <w:r>
        <w:rPr>
          <w:noProof/>
        </w:rPr>
        <w:pict>
          <v:shape id="文本框 161" o:spid="_x0000_s1056" type="#_x0000_t202" style="position:absolute;left:0;text-align:left;margin-left:80.25pt;margin-top:146.55pt;width:1in;height:20.85pt;z-index:251617280;visibility:visible" filled="f" stroked="f">
            <v:textbox style="mso-next-textbox:#文本框 161">
              <w:txbxContent>
                <w:p w:rsidR="00AB2872" w:rsidRPr="00350731" w:rsidRDefault="00AB2872" w:rsidP="004B157C">
                  <w:pPr>
                    <w:rPr>
                      <w:sz w:val="18"/>
                      <w:szCs w:val="18"/>
                    </w:rPr>
                  </w:pPr>
                  <w:r>
                    <w:rPr>
                      <w:rFonts w:hint="eastAsia"/>
                      <w:sz w:val="18"/>
                      <w:szCs w:val="18"/>
                    </w:rPr>
                    <w:t>最小值</w:t>
                  </w:r>
                </w:p>
              </w:txbxContent>
            </v:textbox>
          </v:shape>
        </w:pict>
      </w:r>
      <w:r>
        <w:rPr>
          <w:noProof/>
        </w:rPr>
        <w:pict>
          <v:shape id="文本框 160" o:spid="_x0000_s1057" type="#_x0000_t202" style="position:absolute;left:0;text-align:left;margin-left:97.5pt;margin-top:108.45pt;width:1in;height:31.2pt;z-index:251616256;visibility:visible" filled="f" stroked="f">
            <v:textbox style="mso-next-textbox:#文本框 160">
              <w:txbxContent>
                <w:p w:rsidR="00AB2872" w:rsidRDefault="00AB2872" w:rsidP="004B157C">
                  <w:pPr>
                    <w:jc w:val="center"/>
                  </w:pPr>
                  <w:r>
                    <w:rPr>
                      <w:rFonts w:hint="eastAsia"/>
                    </w:rPr>
                    <w:t>死区</w:t>
                  </w:r>
                </w:p>
              </w:txbxContent>
            </v:textbox>
          </v:shape>
        </w:pict>
      </w:r>
      <w:r>
        <w:rPr>
          <w:noProof/>
        </w:rPr>
        <w:pict>
          <v:shape id="文本框 159" o:spid="_x0000_s1058" type="#_x0000_t202" style="position:absolute;left:0;text-align:left;margin-left:3pt;margin-top:30.6pt;width:36pt;height:101.4pt;z-index:251615232;visibility:visible" filled="f" stroked="f">
            <v:textbox style="layout-flow:vertical;mso-layout-flow-alt:bottom-to-top;mso-next-textbox:#文本框 159">
              <w:txbxContent>
                <w:p w:rsidR="00AB2872" w:rsidRDefault="00AB2872" w:rsidP="004B157C">
                  <w:pPr>
                    <w:jc w:val="center"/>
                  </w:pPr>
                  <w:r>
                    <w:rPr>
                      <w:rFonts w:hint="eastAsia"/>
                    </w:rPr>
                    <w:t>死区</w:t>
                  </w:r>
                  <w:r>
                    <w:t>(</w:t>
                  </w:r>
                  <w:r>
                    <w:rPr>
                      <w:rFonts w:hint="eastAsia"/>
                    </w:rPr>
                    <w:t>英尺</w:t>
                  </w:r>
                  <w:r>
                    <w:t>)</w:t>
                  </w:r>
                </w:p>
              </w:txbxContent>
            </v:textbox>
          </v:shape>
        </w:pict>
      </w:r>
      <w:r w:rsidRPr="001327CC">
        <w:rPr>
          <w:rFonts w:ascii="宋体"/>
          <w:noProof/>
          <w:kern w:val="0"/>
          <w:szCs w:val="21"/>
        </w:rPr>
        <w:pict>
          <v:shape id="图片 25" o:spid="_x0000_i1031" type="#_x0000_t75" style="width:345.75pt;height:165.75pt;visibility:visible">
            <v:imagedata r:id="rId15" o:title=""/>
          </v:shape>
        </w:pict>
      </w:r>
      <w:bookmarkEnd w:id="2"/>
    </w:p>
    <w:p w:rsidR="00AB2872" w:rsidRPr="00030EF0" w:rsidRDefault="00AB2872" w:rsidP="003D2728">
      <w:pPr>
        <w:tabs>
          <w:tab w:val="left" w:pos="5400"/>
        </w:tabs>
        <w:autoSpaceDE w:val="0"/>
        <w:autoSpaceDN w:val="0"/>
        <w:adjustRightInd w:val="0"/>
        <w:ind w:firstLineChars="200" w:firstLine="420"/>
        <w:jc w:val="center"/>
        <w:rPr>
          <w:rFonts w:ascii="宋体"/>
          <w:bCs/>
          <w:kern w:val="0"/>
          <w:szCs w:val="21"/>
        </w:rPr>
      </w:pPr>
      <w:bookmarkStart w:id="61" w:name="_Toc456019746"/>
      <w:r w:rsidRPr="00030EF0">
        <w:rPr>
          <w:rFonts w:ascii="宋体" w:hAnsi="宋体" w:hint="eastAsia"/>
          <w:bCs/>
          <w:kern w:val="0"/>
          <w:szCs w:val="21"/>
        </w:rPr>
        <w:t>图</w:t>
      </w:r>
      <w:r w:rsidRPr="00030EF0">
        <w:rPr>
          <w:rFonts w:ascii="宋体" w:hAnsi="宋体"/>
          <w:bCs/>
          <w:kern w:val="0"/>
          <w:szCs w:val="21"/>
        </w:rPr>
        <w:t xml:space="preserve">7 - </w:t>
      </w:r>
      <w:r w:rsidRPr="00030EF0">
        <w:rPr>
          <w:rFonts w:ascii="宋体" w:hAnsi="宋体" w:hint="eastAsia"/>
          <w:bCs/>
          <w:kern w:val="0"/>
          <w:szCs w:val="21"/>
        </w:rPr>
        <w:t>灵敏度与死区关系图</w:t>
      </w:r>
      <w:bookmarkEnd w:id="61"/>
    </w:p>
    <w:p w:rsidR="00AB2872" w:rsidRPr="00C4646F" w:rsidRDefault="00AB2872" w:rsidP="00030EF0">
      <w:pPr>
        <w:pStyle w:val="Heading3"/>
        <w:spacing w:before="0" w:after="0" w:line="400" w:lineRule="exact"/>
        <w:rPr>
          <w:kern w:val="0"/>
          <w:sz w:val="24"/>
          <w:szCs w:val="24"/>
        </w:rPr>
      </w:pPr>
      <w:bookmarkStart w:id="62" w:name="_Toc456019747"/>
      <w:bookmarkStart w:id="63" w:name="_Toc456086702"/>
      <w:smartTag w:uri="urn:schemas-microsoft-com:office:smarttags" w:element="chsdate">
        <w:smartTagPr>
          <w:attr w:name="IsROCDate" w:val="False"/>
          <w:attr w:name="IsLunarDate" w:val="False"/>
          <w:attr w:name="Day" w:val="30"/>
          <w:attr w:name="Month" w:val="12"/>
          <w:attr w:name="Year" w:val="1899"/>
        </w:smartTagPr>
        <w:r w:rsidRPr="00C4646F">
          <w:rPr>
            <w:kern w:val="0"/>
            <w:sz w:val="24"/>
            <w:szCs w:val="24"/>
          </w:rPr>
          <w:t>3.3.1</w:t>
        </w:r>
        <w:r w:rsidRPr="00C4646F">
          <w:rPr>
            <w:kern w:val="0"/>
            <w:sz w:val="24"/>
            <w:szCs w:val="24"/>
          </w:rPr>
          <w:tab/>
        </w:r>
      </w:smartTag>
      <w:r w:rsidRPr="00C4646F">
        <w:rPr>
          <w:rFonts w:hint="eastAsia"/>
          <w:kern w:val="0"/>
          <w:sz w:val="24"/>
          <w:szCs w:val="24"/>
        </w:rPr>
        <w:t>高安全性重叠</w:t>
      </w:r>
      <w:bookmarkEnd w:id="62"/>
      <w:bookmarkEnd w:id="63"/>
    </w:p>
    <w:p w:rsidR="00AB2872" w:rsidRPr="00FC005D" w:rsidRDefault="00AB2872" w:rsidP="00030EF0">
      <w:pPr>
        <w:autoSpaceDE w:val="0"/>
        <w:autoSpaceDN w:val="0"/>
        <w:adjustRightInd w:val="0"/>
        <w:spacing w:line="400" w:lineRule="exact"/>
        <w:ind w:firstLineChars="200" w:firstLine="420"/>
        <w:rPr>
          <w:rFonts w:ascii="宋体"/>
          <w:bCs/>
          <w:kern w:val="0"/>
          <w:szCs w:val="21"/>
        </w:rPr>
      </w:pPr>
      <w:bookmarkStart w:id="64" w:name="_Toc456019748"/>
      <w:r w:rsidRPr="00FC005D">
        <w:rPr>
          <w:rFonts w:ascii="宋体" w:hAnsi="宋体" w:hint="eastAsia"/>
          <w:bCs/>
          <w:kern w:val="0"/>
          <w:szCs w:val="21"/>
        </w:rPr>
        <w:t>对于需要检测</w:t>
      </w:r>
      <w:r w:rsidRPr="00FC005D">
        <w:rPr>
          <w:rFonts w:ascii="宋体" w:hint="eastAsia"/>
          <w:bCs/>
          <w:kern w:val="0"/>
          <w:szCs w:val="21"/>
        </w:rPr>
        <w:t>“</w:t>
      </w:r>
      <w:r w:rsidRPr="00FC005D">
        <w:rPr>
          <w:rFonts w:ascii="宋体" w:hAnsi="宋体" w:hint="eastAsia"/>
          <w:bCs/>
          <w:kern w:val="0"/>
          <w:szCs w:val="21"/>
        </w:rPr>
        <w:t>突击行动</w:t>
      </w:r>
      <w:r w:rsidRPr="00FC005D">
        <w:rPr>
          <w:rFonts w:ascii="宋体" w:hint="eastAsia"/>
          <w:bCs/>
          <w:kern w:val="0"/>
          <w:szCs w:val="21"/>
        </w:rPr>
        <w:t>”</w:t>
      </w:r>
      <w:r w:rsidRPr="00FC005D">
        <w:rPr>
          <w:rFonts w:ascii="宋体" w:hAnsi="宋体" w:hint="eastAsia"/>
          <w:bCs/>
          <w:kern w:val="0"/>
          <w:szCs w:val="21"/>
        </w:rPr>
        <w:t>式匍匐前进的最高安全应用而言，中间重叠区域最小应为</w:t>
      </w:r>
      <w:smartTag w:uri="urn:schemas-microsoft-com:office:smarttags" w:element="chmetcnv">
        <w:smartTagPr>
          <w:attr w:name="TCSC" w:val="0"/>
          <w:attr w:name="NumberType" w:val="1"/>
          <w:attr w:name="Negative" w:val="False"/>
          <w:attr w:name="HasSpace" w:val="False"/>
          <w:attr w:name="SourceValue" w:val="60"/>
          <w:attr w:name="UnitName" w:val="英尺"/>
        </w:smartTagPr>
        <w:r w:rsidRPr="00FC005D">
          <w:rPr>
            <w:rFonts w:ascii="宋体" w:hAnsi="宋体"/>
            <w:bCs/>
            <w:kern w:val="0"/>
            <w:szCs w:val="21"/>
          </w:rPr>
          <w:t>60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8.3"/>
          <w:attr w:name="UnitName" w:val="米"/>
        </w:smartTagPr>
        <w:r w:rsidRPr="00FC005D">
          <w:rPr>
            <w:rFonts w:ascii="宋体" w:hAnsi="宋体"/>
            <w:bCs/>
            <w:kern w:val="0"/>
            <w:szCs w:val="21"/>
          </w:rPr>
          <w:t>18.3</w:t>
        </w:r>
        <w:r w:rsidRPr="00FC005D">
          <w:rPr>
            <w:rFonts w:ascii="宋体" w:hAnsi="宋体" w:hint="eastAsia"/>
            <w:bCs/>
            <w:kern w:val="0"/>
            <w:szCs w:val="21"/>
          </w:rPr>
          <w:t>米</w:t>
        </w:r>
      </w:smartTag>
      <w:r w:rsidRPr="00FC005D">
        <w:rPr>
          <w:rFonts w:ascii="宋体" w:hAnsi="宋体" w:hint="eastAsia"/>
          <w:bCs/>
          <w:kern w:val="0"/>
          <w:szCs w:val="21"/>
        </w:rPr>
        <w:t>），最大平行中线偏移为</w:t>
      </w:r>
      <w:smartTag w:uri="urn:schemas-microsoft-com:office:smarttags" w:element="chmetcnv">
        <w:smartTagPr>
          <w:attr w:name="TCSC" w:val="0"/>
          <w:attr w:name="NumberType" w:val="1"/>
          <w:attr w:name="Negative" w:val="False"/>
          <w:attr w:name="HasSpace" w:val="False"/>
          <w:attr w:name="SourceValue" w:val="18"/>
          <w:attr w:name="UnitName" w:val="英寸"/>
        </w:smartTagPr>
        <w:r w:rsidRPr="00FC005D">
          <w:rPr>
            <w:rFonts w:ascii="宋体" w:hAnsi="宋体"/>
            <w:bCs/>
            <w:kern w:val="0"/>
            <w:szCs w:val="21"/>
          </w:rPr>
          <w:t>18</w:t>
        </w:r>
        <w:r w:rsidRPr="00FC005D">
          <w:rPr>
            <w:rFonts w:ascii="宋体" w:hAnsi="宋体" w:hint="eastAsia"/>
            <w:bCs/>
            <w:kern w:val="0"/>
            <w:szCs w:val="21"/>
          </w:rPr>
          <w:t>英寸</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46"/>
          <w:attr w:name="UnitName" w:val="厘米"/>
        </w:smartTagPr>
        <w:r w:rsidRPr="00FC005D">
          <w:rPr>
            <w:rFonts w:ascii="宋体" w:hAnsi="宋体"/>
            <w:bCs/>
            <w:kern w:val="0"/>
            <w:szCs w:val="21"/>
          </w:rPr>
          <w:t>46</w:t>
        </w:r>
        <w:r w:rsidRPr="00FC005D">
          <w:rPr>
            <w:rFonts w:ascii="宋体" w:hAnsi="宋体" w:hint="eastAsia"/>
            <w:bCs/>
            <w:kern w:val="0"/>
            <w:szCs w:val="21"/>
          </w:rPr>
          <w:t>厘米</w:t>
        </w:r>
      </w:smartTag>
      <w:r w:rsidRPr="00FC005D">
        <w:rPr>
          <w:rFonts w:ascii="宋体" w:hAnsi="宋体" w:hint="eastAsia"/>
          <w:bCs/>
          <w:kern w:val="0"/>
          <w:szCs w:val="21"/>
        </w:rPr>
        <w:t>）。角落重叠最小值为</w:t>
      </w:r>
      <w:smartTag w:uri="urn:schemas-microsoft-com:office:smarttags" w:element="chmetcnv">
        <w:smartTagPr>
          <w:attr w:name="TCSC" w:val="0"/>
          <w:attr w:name="NumberType" w:val="1"/>
          <w:attr w:name="Negative" w:val="False"/>
          <w:attr w:name="HasSpace" w:val="False"/>
          <w:attr w:name="SourceValue" w:val="30"/>
          <w:attr w:name="UnitName" w:val="英尺"/>
        </w:smartTagPr>
        <w:r w:rsidRPr="00FC005D">
          <w:rPr>
            <w:rFonts w:ascii="宋体" w:hAnsi="宋体"/>
            <w:bCs/>
            <w:kern w:val="0"/>
            <w:szCs w:val="21"/>
          </w:rPr>
          <w:t>30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9.2"/>
          <w:attr w:name="UnitName" w:val="米"/>
        </w:smartTagPr>
        <w:r w:rsidRPr="00FC005D">
          <w:rPr>
            <w:rFonts w:ascii="宋体" w:hAnsi="宋体"/>
            <w:bCs/>
            <w:kern w:val="0"/>
            <w:szCs w:val="21"/>
          </w:rPr>
          <w:t>9.2</w:t>
        </w:r>
        <w:r w:rsidRPr="00FC005D">
          <w:rPr>
            <w:rFonts w:ascii="宋体" w:hAnsi="宋体" w:hint="eastAsia"/>
            <w:bCs/>
            <w:kern w:val="0"/>
            <w:szCs w:val="21"/>
          </w:rPr>
          <w:t>米</w:t>
        </w:r>
      </w:smartTag>
      <w:r w:rsidRPr="00FC005D">
        <w:rPr>
          <w:rFonts w:ascii="宋体" w:hAnsi="宋体" w:hint="eastAsia"/>
          <w:bCs/>
          <w:kern w:val="0"/>
          <w:szCs w:val="21"/>
        </w:rPr>
        <w:t>）。发射机和接收机之间地表平整度需在正负</w:t>
      </w:r>
      <w:smartTag w:uri="urn:schemas-microsoft-com:office:smarttags" w:element="chmetcnv">
        <w:smartTagPr>
          <w:attr w:name="TCSC" w:val="0"/>
          <w:attr w:name="NumberType" w:val="1"/>
          <w:attr w:name="Negative" w:val="False"/>
          <w:attr w:name="HasSpace" w:val="False"/>
          <w:attr w:name="SourceValue" w:val="3"/>
          <w:attr w:name="UnitName" w:val="英寸"/>
        </w:smartTagPr>
        <w:r w:rsidRPr="00FC005D">
          <w:rPr>
            <w:rFonts w:ascii="宋体" w:hAnsi="宋体"/>
            <w:bCs/>
            <w:kern w:val="0"/>
            <w:szCs w:val="21"/>
          </w:rPr>
          <w:t>3</w:t>
        </w:r>
        <w:r w:rsidRPr="00FC005D">
          <w:rPr>
            <w:rFonts w:ascii="宋体" w:hAnsi="宋体" w:hint="eastAsia"/>
            <w:bCs/>
            <w:kern w:val="0"/>
            <w:szCs w:val="21"/>
          </w:rPr>
          <w:t>英寸</w:t>
        </w:r>
      </w:smartTag>
      <w:r w:rsidRPr="00FC005D">
        <w:rPr>
          <w:rFonts w:ascii="宋体" w:hAnsi="宋体" w:hint="eastAsia"/>
          <w:bCs/>
          <w:kern w:val="0"/>
          <w:szCs w:val="21"/>
        </w:rPr>
        <w:t>范围内。区域长度（发射机至接收机）不超过</w:t>
      </w:r>
      <w:smartTag w:uri="urn:schemas-microsoft-com:office:smarttags" w:element="chmetcnv">
        <w:smartTagPr>
          <w:attr w:name="TCSC" w:val="0"/>
          <w:attr w:name="NumberType" w:val="1"/>
          <w:attr w:name="Negative" w:val="False"/>
          <w:attr w:name="HasSpace" w:val="False"/>
          <w:attr w:name="SourceValue" w:val="400"/>
          <w:attr w:name="UnitName" w:val="英尺"/>
        </w:smartTagPr>
        <w:r w:rsidRPr="00FC005D">
          <w:rPr>
            <w:rFonts w:ascii="宋体" w:hAnsi="宋体"/>
            <w:bCs/>
            <w:kern w:val="0"/>
            <w:szCs w:val="21"/>
          </w:rPr>
          <w:t>400</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22"/>
          <w:attr w:name="UnitName" w:val="米"/>
        </w:smartTagPr>
        <w:r w:rsidRPr="00FC005D">
          <w:rPr>
            <w:rFonts w:ascii="宋体" w:hAnsi="宋体"/>
            <w:bCs/>
            <w:kern w:val="0"/>
            <w:szCs w:val="21"/>
          </w:rPr>
          <w:t>122</w:t>
        </w:r>
        <w:r w:rsidRPr="00FC005D">
          <w:rPr>
            <w:rFonts w:ascii="宋体" w:hAnsi="宋体" w:hint="eastAsia"/>
            <w:bCs/>
            <w:kern w:val="0"/>
            <w:szCs w:val="21"/>
          </w:rPr>
          <w:t>米</w:t>
        </w:r>
      </w:smartTag>
      <w:r w:rsidRPr="00FC005D">
        <w:rPr>
          <w:rFonts w:ascii="宋体" w:hAnsi="宋体" w:hint="eastAsia"/>
          <w:bCs/>
          <w:kern w:val="0"/>
          <w:szCs w:val="21"/>
        </w:rPr>
        <w:t>）。典型区域长度不超过</w:t>
      </w:r>
      <w:smartTag w:uri="urn:schemas-microsoft-com:office:smarttags" w:element="chmetcnv">
        <w:smartTagPr>
          <w:attr w:name="TCSC" w:val="0"/>
          <w:attr w:name="NumberType" w:val="1"/>
          <w:attr w:name="Negative" w:val="False"/>
          <w:attr w:name="HasSpace" w:val="False"/>
          <w:attr w:name="SourceValue" w:val="328"/>
          <w:attr w:name="UnitName" w:val="英尺"/>
        </w:smartTagPr>
        <w:r w:rsidRPr="00FC005D">
          <w:rPr>
            <w:rFonts w:ascii="宋体" w:hAnsi="宋体"/>
            <w:bCs/>
            <w:kern w:val="0"/>
            <w:szCs w:val="21"/>
          </w:rPr>
          <w:t>328</w:t>
        </w:r>
        <w:r w:rsidRPr="00FC005D">
          <w:rPr>
            <w:rFonts w:ascii="宋体" w:hAnsi="宋体" w:hint="eastAsia"/>
            <w:bCs/>
            <w:kern w:val="0"/>
            <w:szCs w:val="21"/>
          </w:rPr>
          <w:t>英尺</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FC005D">
          <w:rPr>
            <w:rFonts w:ascii="宋体" w:hAnsi="宋体"/>
            <w:bCs/>
            <w:kern w:val="0"/>
            <w:szCs w:val="21"/>
          </w:rPr>
          <w:t>100</w:t>
        </w:r>
        <w:r w:rsidRPr="00FC005D">
          <w:rPr>
            <w:rFonts w:ascii="宋体" w:hAnsi="宋体" w:hint="eastAsia"/>
            <w:bCs/>
            <w:kern w:val="0"/>
            <w:szCs w:val="21"/>
          </w:rPr>
          <w:t>米</w:t>
        </w:r>
      </w:smartTag>
      <w:r w:rsidRPr="00FC005D">
        <w:rPr>
          <w:rFonts w:ascii="宋体" w:hAnsi="宋体" w:hint="eastAsia"/>
          <w:bCs/>
          <w:kern w:val="0"/>
          <w:szCs w:val="21"/>
        </w:rPr>
        <w:t>）。额定安装高度应为</w:t>
      </w:r>
      <w:smartTag w:uri="urn:schemas-microsoft-com:office:smarttags" w:element="chmetcnv">
        <w:smartTagPr>
          <w:attr w:name="TCSC" w:val="0"/>
          <w:attr w:name="NumberType" w:val="1"/>
          <w:attr w:name="Negative" w:val="False"/>
          <w:attr w:name="HasSpace" w:val="False"/>
          <w:attr w:name="SourceValue" w:val="30"/>
          <w:attr w:name="UnitName" w:val="英寸"/>
        </w:smartTagPr>
        <w:r w:rsidRPr="00FC005D">
          <w:rPr>
            <w:rFonts w:ascii="宋体" w:hAnsi="宋体"/>
            <w:bCs/>
            <w:kern w:val="0"/>
            <w:szCs w:val="21"/>
          </w:rPr>
          <w:t>30</w:t>
        </w:r>
        <w:r w:rsidRPr="00FC005D">
          <w:rPr>
            <w:rFonts w:ascii="宋体" w:hAnsi="宋体" w:hint="eastAsia"/>
            <w:bCs/>
            <w:kern w:val="0"/>
            <w:szCs w:val="21"/>
          </w:rPr>
          <w:t>英寸</w:t>
        </w:r>
      </w:smartTag>
      <w:r w:rsidRPr="00FC005D">
        <w:rPr>
          <w:rFonts w:ascii="宋体" w:hAnsi="宋体" w:hint="eastAsia"/>
          <w:bCs/>
          <w:kern w:val="0"/>
          <w:szCs w:val="21"/>
        </w:rPr>
        <w:t>（</w:t>
      </w:r>
      <w:smartTag w:uri="urn:schemas-microsoft-com:office:smarttags" w:element="chmetcnv">
        <w:smartTagPr>
          <w:attr w:name="TCSC" w:val="0"/>
          <w:attr w:name="NumberType" w:val="1"/>
          <w:attr w:name="Negative" w:val="False"/>
          <w:attr w:name="HasSpace" w:val="False"/>
          <w:attr w:name="SourceValue" w:val="762"/>
          <w:attr w:name="UnitName" w:val="毫米"/>
        </w:smartTagPr>
        <w:r w:rsidRPr="00FC005D">
          <w:rPr>
            <w:rFonts w:ascii="宋体" w:hAnsi="宋体"/>
            <w:bCs/>
            <w:kern w:val="0"/>
            <w:szCs w:val="21"/>
          </w:rPr>
          <w:t>762</w:t>
        </w:r>
        <w:r w:rsidRPr="00FC005D">
          <w:rPr>
            <w:rFonts w:ascii="宋体" w:hAnsi="宋体" w:hint="eastAsia"/>
            <w:bCs/>
            <w:kern w:val="0"/>
            <w:szCs w:val="21"/>
          </w:rPr>
          <w:t>毫米</w:t>
        </w:r>
      </w:smartTag>
      <w:r w:rsidRPr="00FC005D">
        <w:rPr>
          <w:rFonts w:ascii="宋体" w:hAnsi="宋体" w:hint="eastAsia"/>
          <w:bCs/>
          <w:kern w:val="0"/>
          <w:szCs w:val="21"/>
        </w:rPr>
        <w:t>）。</w:t>
      </w:r>
      <w:bookmarkEnd w:id="64"/>
    </w:p>
    <w:p w:rsidR="00AB2872" w:rsidRPr="00FC005D" w:rsidRDefault="00AB2872" w:rsidP="00030EF0">
      <w:pPr>
        <w:autoSpaceDE w:val="0"/>
        <w:autoSpaceDN w:val="0"/>
        <w:adjustRightInd w:val="0"/>
        <w:spacing w:line="400" w:lineRule="exact"/>
        <w:ind w:firstLineChars="200" w:firstLine="420"/>
        <w:rPr>
          <w:rFonts w:ascii="宋体"/>
          <w:bCs/>
          <w:kern w:val="0"/>
          <w:szCs w:val="21"/>
        </w:rPr>
      </w:pPr>
      <w:bookmarkStart w:id="65" w:name="_Toc456019749"/>
      <w:r w:rsidRPr="00FC005D">
        <w:rPr>
          <w:rFonts w:ascii="宋体" w:hAnsi="宋体" w:hint="eastAsia"/>
          <w:bCs/>
          <w:kern w:val="0"/>
          <w:szCs w:val="21"/>
        </w:rPr>
        <w:t>高安全性应用通常使用堆叠式链路配置，以满足场地要求。堆叠式链路包含两个或者更多</w:t>
      </w:r>
      <w:r w:rsidRPr="00FC005D">
        <w:rPr>
          <w:rFonts w:ascii="宋体" w:hAnsi="宋体"/>
          <w:bCs/>
          <w:kern w:val="0"/>
          <w:szCs w:val="21"/>
        </w:rPr>
        <w:t xml:space="preserve">MicroWave </w:t>
      </w:r>
      <w:r w:rsidRPr="00FC005D">
        <w:rPr>
          <w:rFonts w:ascii="宋体" w:hAnsi="宋体"/>
          <w:color w:val="000000"/>
          <w:sz w:val="22"/>
          <w:szCs w:val="22"/>
        </w:rPr>
        <w:t>330-33461</w:t>
      </w:r>
      <w:r w:rsidRPr="00FC005D">
        <w:rPr>
          <w:rFonts w:ascii="宋体" w:hAnsi="宋体" w:hint="eastAsia"/>
          <w:bCs/>
          <w:kern w:val="0"/>
          <w:szCs w:val="21"/>
        </w:rPr>
        <w:t>链路，或者与</w:t>
      </w:r>
      <w:r w:rsidRPr="00FC005D">
        <w:rPr>
          <w:rFonts w:ascii="宋体" w:hAnsi="宋体"/>
          <w:bCs/>
          <w:kern w:val="0"/>
          <w:szCs w:val="21"/>
        </w:rPr>
        <w:t>300B</w:t>
      </w:r>
      <w:r w:rsidRPr="00FC005D">
        <w:rPr>
          <w:rFonts w:ascii="宋体" w:hAnsi="宋体" w:hint="eastAsia"/>
          <w:bCs/>
          <w:kern w:val="0"/>
          <w:szCs w:val="21"/>
        </w:rPr>
        <w:t>型链路组合使用，其中</w:t>
      </w:r>
      <w:r w:rsidRPr="00FC005D">
        <w:rPr>
          <w:rFonts w:ascii="宋体" w:hAnsi="宋体"/>
          <w:bCs/>
          <w:kern w:val="0"/>
          <w:szCs w:val="21"/>
        </w:rPr>
        <w:t>300B</w:t>
      </w:r>
      <w:r w:rsidRPr="00FC005D">
        <w:rPr>
          <w:rFonts w:ascii="宋体" w:hAnsi="宋体" w:hint="eastAsia"/>
          <w:bCs/>
          <w:kern w:val="0"/>
          <w:szCs w:val="21"/>
        </w:rPr>
        <w:t>型链路工作频率为</w:t>
      </w:r>
      <w:r w:rsidRPr="00FC005D">
        <w:rPr>
          <w:rFonts w:ascii="宋体" w:hAnsi="宋体"/>
          <w:bCs/>
          <w:kern w:val="0"/>
          <w:szCs w:val="21"/>
        </w:rPr>
        <w:t>X-</w:t>
      </w:r>
      <w:r w:rsidRPr="00FC005D">
        <w:rPr>
          <w:rFonts w:ascii="宋体" w:hAnsi="宋体" w:hint="eastAsia"/>
          <w:bCs/>
          <w:kern w:val="0"/>
          <w:szCs w:val="21"/>
        </w:rPr>
        <w:t>波段</w:t>
      </w:r>
      <w:r w:rsidRPr="00FC005D">
        <w:rPr>
          <w:rFonts w:ascii="宋体" w:hAnsi="宋体"/>
          <w:kern w:val="0"/>
          <w:szCs w:val="21"/>
        </w:rPr>
        <w:t>10.525 GHz</w:t>
      </w:r>
      <w:r w:rsidRPr="00FC005D">
        <w:rPr>
          <w:rFonts w:ascii="宋体" w:hAnsi="宋体" w:hint="eastAsia"/>
          <w:bCs/>
          <w:kern w:val="0"/>
          <w:szCs w:val="21"/>
        </w:rPr>
        <w:t>。堆叠式链路能够极大程度上减少死区</w:t>
      </w:r>
      <w:r w:rsidRPr="00C4646F">
        <w:rPr>
          <w:rFonts w:ascii="宋体" w:hAnsi="宋体" w:hint="eastAsia"/>
          <w:bCs/>
          <w:kern w:val="0"/>
          <w:szCs w:val="21"/>
        </w:rPr>
        <w:t>，来提高</w:t>
      </w:r>
      <w:r w:rsidRPr="00C4646F">
        <w:rPr>
          <w:rFonts w:ascii="宋体" w:hAnsi="宋体"/>
          <w:bCs/>
          <w:kern w:val="0"/>
          <w:szCs w:val="21"/>
        </w:rPr>
        <w:t>PD</w:t>
      </w:r>
      <w:r w:rsidRPr="00C4646F">
        <w:rPr>
          <w:rFonts w:ascii="宋体" w:hAnsi="宋体" w:hint="eastAsia"/>
          <w:bCs/>
          <w:kern w:val="0"/>
          <w:szCs w:val="21"/>
        </w:rPr>
        <w:t>。</w:t>
      </w:r>
      <w:bookmarkEnd w:id="65"/>
    </w:p>
    <w:p w:rsidR="00AB2872" w:rsidRPr="00C4646F" w:rsidRDefault="00AB2872" w:rsidP="00030EF0">
      <w:pPr>
        <w:pStyle w:val="Heading2"/>
        <w:spacing w:before="0" w:after="0" w:line="240" w:lineRule="exact"/>
        <w:rPr>
          <w:kern w:val="0"/>
          <w:sz w:val="24"/>
          <w:szCs w:val="24"/>
        </w:rPr>
      </w:pPr>
      <w:bookmarkStart w:id="66" w:name="_Toc456019750"/>
      <w:bookmarkStart w:id="67" w:name="_Toc456086703"/>
      <w:r w:rsidRPr="00C4646F">
        <w:rPr>
          <w:kern w:val="0"/>
          <w:sz w:val="24"/>
          <w:szCs w:val="24"/>
        </w:rPr>
        <w:t>3.4</w:t>
      </w:r>
      <w:r w:rsidRPr="00C4646F">
        <w:rPr>
          <w:kern w:val="0"/>
          <w:sz w:val="24"/>
          <w:szCs w:val="24"/>
        </w:rPr>
        <w:tab/>
      </w:r>
      <w:r w:rsidRPr="00C4646F">
        <w:rPr>
          <w:rFonts w:hint="eastAsia"/>
          <w:kern w:val="0"/>
          <w:sz w:val="24"/>
          <w:szCs w:val="24"/>
        </w:rPr>
        <w:t>发射机框图</w:t>
      </w:r>
      <w:bookmarkEnd w:id="66"/>
      <w:bookmarkEnd w:id="67"/>
    </w:p>
    <w:p w:rsidR="00AB2872" w:rsidRPr="00FC005D" w:rsidRDefault="00AB2872" w:rsidP="00030EF0">
      <w:pPr>
        <w:autoSpaceDE w:val="0"/>
        <w:autoSpaceDN w:val="0"/>
        <w:adjustRightInd w:val="0"/>
        <w:spacing w:line="400" w:lineRule="exact"/>
        <w:ind w:firstLineChars="200" w:firstLine="420"/>
        <w:rPr>
          <w:rFonts w:ascii="宋体"/>
          <w:kern w:val="0"/>
          <w:szCs w:val="21"/>
        </w:rPr>
      </w:pPr>
      <w:bookmarkStart w:id="68" w:name="_Toc456019751"/>
      <w:r w:rsidRPr="00FC005D">
        <w:rPr>
          <w:rFonts w:ascii="宋体" w:hAnsi="宋体"/>
          <w:kern w:val="0"/>
          <w:szCs w:val="21"/>
        </w:rPr>
        <w:t xml:space="preserve">MicroWave </w:t>
      </w:r>
      <w:r w:rsidRPr="00FC005D">
        <w:rPr>
          <w:rFonts w:ascii="宋体" w:hAnsi="宋体"/>
          <w:color w:val="000000"/>
          <w:sz w:val="22"/>
          <w:szCs w:val="22"/>
        </w:rPr>
        <w:t>330-33461</w:t>
      </w:r>
      <w:r w:rsidRPr="00FC005D">
        <w:rPr>
          <w:rFonts w:ascii="宋体" w:hAnsi="宋体" w:hint="eastAsia"/>
          <w:kern w:val="0"/>
          <w:szCs w:val="21"/>
        </w:rPr>
        <w:t>型发射机有两个主要组件</w:t>
      </w:r>
      <w:r w:rsidRPr="00FC005D">
        <w:rPr>
          <w:rFonts w:ascii="宋体" w:hAnsi="宋体"/>
          <w:kern w:val="0"/>
          <w:szCs w:val="21"/>
        </w:rPr>
        <w:t>——RF</w:t>
      </w:r>
      <w:r w:rsidRPr="00FC005D">
        <w:rPr>
          <w:rFonts w:ascii="宋体" w:hAnsi="宋体" w:hint="eastAsia"/>
          <w:kern w:val="0"/>
          <w:szCs w:val="21"/>
        </w:rPr>
        <w:t>组件和发射机电路板。其组成结构如图</w:t>
      </w:r>
      <w:r w:rsidRPr="00FC005D">
        <w:rPr>
          <w:rFonts w:ascii="宋体" w:hAnsi="宋体"/>
          <w:kern w:val="0"/>
          <w:szCs w:val="21"/>
        </w:rPr>
        <w:t>8</w:t>
      </w:r>
      <w:r w:rsidRPr="00FC005D">
        <w:rPr>
          <w:rFonts w:ascii="宋体" w:hAnsi="宋体" w:hint="eastAsia"/>
          <w:kern w:val="0"/>
          <w:szCs w:val="21"/>
        </w:rPr>
        <w:t>所示。</w:t>
      </w:r>
      <w:bookmarkEnd w:id="68"/>
    </w:p>
    <w:p w:rsidR="00AB2872" w:rsidRPr="00FC005D" w:rsidRDefault="00AB2872" w:rsidP="003D2728">
      <w:pPr>
        <w:autoSpaceDE w:val="0"/>
        <w:autoSpaceDN w:val="0"/>
        <w:adjustRightInd w:val="0"/>
        <w:ind w:firstLineChars="200" w:firstLine="420"/>
        <w:jc w:val="left"/>
        <w:rPr>
          <w:rFonts w:ascii="宋体"/>
          <w:kern w:val="0"/>
          <w:szCs w:val="21"/>
        </w:rPr>
      </w:pPr>
      <w:r>
        <w:rPr>
          <w:noProof/>
        </w:rPr>
        <w:pict>
          <v:shape id="文本框 158" o:spid="_x0000_s1059" type="#_x0000_t202" style="position:absolute;left:0;text-align:left;margin-left:2in;margin-top:171.6pt;width:57.75pt;height:20.1pt;z-index:251632640;visibility:visible" filled="f" stroked="f">
            <v:textbox style="mso-next-textbox:#文本框 158">
              <w:txbxContent>
                <w:p w:rsidR="00AB2872" w:rsidRPr="008B24C3" w:rsidRDefault="00AB2872" w:rsidP="004B157C">
                  <w:pPr>
                    <w:spacing w:line="200" w:lineRule="exact"/>
                    <w:jc w:val="center"/>
                    <w:rPr>
                      <w:sz w:val="18"/>
                      <w:szCs w:val="18"/>
                    </w:rPr>
                  </w:pPr>
                  <w:r>
                    <w:rPr>
                      <w:rFonts w:hint="eastAsia"/>
                      <w:sz w:val="18"/>
                      <w:szCs w:val="18"/>
                    </w:rPr>
                    <w:t>远程测试</w:t>
                  </w:r>
                </w:p>
              </w:txbxContent>
            </v:textbox>
          </v:shape>
        </w:pict>
      </w:r>
      <w:r>
        <w:rPr>
          <w:noProof/>
        </w:rPr>
        <w:pict>
          <v:shape id="文本框 157" o:spid="_x0000_s1060" type="#_x0000_t202" style="position:absolute;left:0;text-align:left;margin-left:90pt;margin-top:156pt;width:57.75pt;height:20.1pt;z-index:251631616;visibility:visible" filled="f" stroked="f">
            <v:textbox style="mso-next-textbox:#文本框 157">
              <w:txbxContent>
                <w:p w:rsidR="00AB2872" w:rsidRPr="008B24C3" w:rsidRDefault="00AB2872" w:rsidP="004B157C">
                  <w:pPr>
                    <w:spacing w:line="200" w:lineRule="exact"/>
                    <w:rPr>
                      <w:sz w:val="18"/>
                      <w:szCs w:val="18"/>
                    </w:rPr>
                  </w:pPr>
                  <w:r>
                    <w:rPr>
                      <w:rFonts w:hint="eastAsia"/>
                      <w:sz w:val="18"/>
                      <w:szCs w:val="18"/>
                    </w:rPr>
                    <w:t>稳压器</w:t>
                  </w:r>
                </w:p>
              </w:txbxContent>
            </v:textbox>
          </v:shape>
        </w:pict>
      </w:r>
      <w:r>
        <w:rPr>
          <w:noProof/>
        </w:rPr>
        <w:pict>
          <v:shape id="文本框 156" o:spid="_x0000_s1061" type="#_x0000_t202" style="position:absolute;left:0;text-align:left;margin-left:262.5pt;margin-top:117.75pt;width:52.5pt;height:36.15pt;z-index:251630592;visibility:visible" filled="f" stroked="f">
            <v:textbox style="layout-flow:vertical;mso-layout-flow-alt:bottom-to-top;mso-next-textbox:#文本框 156">
              <w:txbxContent>
                <w:p w:rsidR="00AB2872" w:rsidRDefault="00AB2872" w:rsidP="004B157C">
                  <w:pPr>
                    <w:spacing w:line="180" w:lineRule="exact"/>
                    <w:jc w:val="center"/>
                    <w:rPr>
                      <w:sz w:val="18"/>
                      <w:szCs w:val="18"/>
                    </w:rPr>
                  </w:pPr>
                  <w:r>
                    <w:rPr>
                      <w:rFonts w:hint="eastAsia"/>
                      <w:sz w:val="18"/>
                      <w:szCs w:val="18"/>
                    </w:rPr>
                    <w:t>从</w:t>
                  </w:r>
                </w:p>
                <w:p w:rsidR="00AB2872" w:rsidRDefault="00AB2872" w:rsidP="004B157C">
                  <w:pPr>
                    <w:spacing w:line="180" w:lineRule="exact"/>
                    <w:jc w:val="center"/>
                    <w:rPr>
                      <w:sz w:val="18"/>
                      <w:szCs w:val="18"/>
                    </w:rPr>
                  </w:pPr>
                  <w:r>
                    <w:rPr>
                      <w:rFonts w:hint="eastAsia"/>
                      <w:sz w:val="18"/>
                      <w:szCs w:val="18"/>
                    </w:rPr>
                    <w:t>调制</w:t>
                  </w:r>
                </w:p>
                <w:p w:rsidR="00AB2872" w:rsidRPr="008B24C3" w:rsidRDefault="00AB2872" w:rsidP="004B157C">
                  <w:pPr>
                    <w:spacing w:line="180" w:lineRule="exact"/>
                    <w:jc w:val="center"/>
                    <w:rPr>
                      <w:sz w:val="18"/>
                      <w:szCs w:val="18"/>
                    </w:rPr>
                  </w:pPr>
                  <w:r>
                    <w:rPr>
                      <w:rFonts w:hint="eastAsia"/>
                      <w:sz w:val="18"/>
                      <w:szCs w:val="18"/>
                    </w:rPr>
                    <w:t>篡改</w:t>
                  </w:r>
                </w:p>
              </w:txbxContent>
            </v:textbox>
          </v:shape>
        </w:pict>
      </w:r>
      <w:r>
        <w:rPr>
          <w:noProof/>
        </w:rPr>
        <w:pict>
          <v:shape id="文本框 155" o:spid="_x0000_s1062" type="#_x0000_t202" style="position:absolute;left:0;text-align:left;margin-left:3in;margin-top:101.4pt;width:57.75pt;height:37.2pt;z-index:251629568;visibility:visible" filled="f" stroked="f">
            <v:textbox style="mso-next-textbox:#文本框 155">
              <w:txbxContent>
                <w:p w:rsidR="00AB2872" w:rsidRDefault="00AB2872" w:rsidP="004B157C">
                  <w:pPr>
                    <w:spacing w:line="200" w:lineRule="exact"/>
                    <w:jc w:val="center"/>
                    <w:rPr>
                      <w:sz w:val="18"/>
                      <w:szCs w:val="18"/>
                    </w:rPr>
                  </w:pPr>
                  <w:r>
                    <w:rPr>
                      <w:sz w:val="18"/>
                      <w:szCs w:val="18"/>
                    </w:rPr>
                    <w:t>RS422</w:t>
                  </w:r>
                </w:p>
                <w:p w:rsidR="00AB2872" w:rsidRPr="008B24C3" w:rsidRDefault="00AB2872" w:rsidP="004B157C">
                  <w:pPr>
                    <w:spacing w:line="200" w:lineRule="exact"/>
                    <w:jc w:val="center"/>
                    <w:rPr>
                      <w:sz w:val="18"/>
                      <w:szCs w:val="18"/>
                    </w:rPr>
                  </w:pPr>
                  <w:r>
                    <w:rPr>
                      <w:rFonts w:hint="eastAsia"/>
                      <w:sz w:val="18"/>
                      <w:szCs w:val="18"/>
                    </w:rPr>
                    <w:t>接收器</w:t>
                  </w:r>
                </w:p>
              </w:txbxContent>
            </v:textbox>
          </v:shape>
        </w:pict>
      </w:r>
      <w:r>
        <w:rPr>
          <w:noProof/>
        </w:rPr>
        <w:pict>
          <v:shape id="文本框 154" o:spid="_x0000_s1063" type="#_x0000_t202" style="position:absolute;left:0;text-align:left;margin-left:132pt;margin-top:115.65pt;width:37.5pt;height:36.15pt;z-index:251628544;visibility:visible" filled="f" stroked="f">
            <v:textbox style="mso-next-textbox:#文本框 154">
              <w:txbxContent>
                <w:p w:rsidR="00AB2872" w:rsidRDefault="00AB2872" w:rsidP="004B157C">
                  <w:pPr>
                    <w:spacing w:line="200" w:lineRule="exact"/>
                    <w:jc w:val="center"/>
                    <w:rPr>
                      <w:sz w:val="18"/>
                      <w:szCs w:val="18"/>
                    </w:rPr>
                  </w:pPr>
                  <w:r>
                    <w:rPr>
                      <w:rFonts w:hint="eastAsia"/>
                      <w:sz w:val="18"/>
                      <w:szCs w:val="18"/>
                    </w:rPr>
                    <w:t>定时</w:t>
                  </w:r>
                </w:p>
                <w:p w:rsidR="00AB2872" w:rsidRPr="008B24C3" w:rsidRDefault="00AB2872" w:rsidP="004B157C">
                  <w:pPr>
                    <w:spacing w:line="200" w:lineRule="exact"/>
                    <w:jc w:val="center"/>
                    <w:rPr>
                      <w:sz w:val="18"/>
                      <w:szCs w:val="18"/>
                    </w:rPr>
                  </w:pPr>
                  <w:r>
                    <w:rPr>
                      <w:rFonts w:hint="eastAsia"/>
                      <w:sz w:val="18"/>
                      <w:szCs w:val="18"/>
                    </w:rPr>
                    <w:t>逻辑</w:t>
                  </w:r>
                </w:p>
              </w:txbxContent>
            </v:textbox>
          </v:shape>
        </w:pict>
      </w:r>
      <w:r>
        <w:rPr>
          <w:noProof/>
        </w:rPr>
        <w:pict>
          <v:shape id="文本框 153" o:spid="_x0000_s1064" type="#_x0000_t202" style="position:absolute;left:0;text-align:left;margin-left:33.75pt;margin-top:117pt;width:57.75pt;height:20.1pt;z-index:251627520;visibility:visible" filled="f" stroked="f">
            <v:textbox style="mso-next-textbox:#文本框 153">
              <w:txbxContent>
                <w:p w:rsidR="00AB2872" w:rsidRPr="008B24C3" w:rsidRDefault="00AB2872" w:rsidP="004B157C">
                  <w:pPr>
                    <w:spacing w:line="200" w:lineRule="exact"/>
                    <w:jc w:val="right"/>
                    <w:rPr>
                      <w:sz w:val="18"/>
                      <w:szCs w:val="18"/>
                    </w:rPr>
                  </w:pPr>
                  <w:r>
                    <w:rPr>
                      <w:rFonts w:hint="eastAsia"/>
                      <w:sz w:val="18"/>
                      <w:szCs w:val="18"/>
                    </w:rPr>
                    <w:t>通道选择</w:t>
                  </w:r>
                </w:p>
              </w:txbxContent>
            </v:textbox>
          </v:shape>
        </w:pict>
      </w:r>
      <w:r>
        <w:rPr>
          <w:noProof/>
        </w:rPr>
        <w:pict>
          <v:shape id="文本框 152" o:spid="_x0000_s1065" type="#_x0000_t202" style="position:absolute;left:0;text-align:left;margin-left:296.25pt;margin-top:67.65pt;width:63pt;height:32.4pt;z-index:251626496;visibility:visible" filled="f" stroked="f">
            <v:textbox style="mso-next-textbox:#文本框 152">
              <w:txbxContent>
                <w:p w:rsidR="00AB2872" w:rsidRDefault="00AB2872" w:rsidP="004B157C">
                  <w:pPr>
                    <w:spacing w:line="200" w:lineRule="exact"/>
                    <w:rPr>
                      <w:sz w:val="18"/>
                      <w:szCs w:val="18"/>
                    </w:rPr>
                  </w:pPr>
                  <w:r>
                    <w:rPr>
                      <w:rFonts w:hint="eastAsia"/>
                      <w:sz w:val="18"/>
                      <w:szCs w:val="18"/>
                    </w:rPr>
                    <w:t>防护罩</w:t>
                  </w:r>
                </w:p>
                <w:p w:rsidR="00AB2872" w:rsidRPr="008B24C3" w:rsidRDefault="00AB2872" w:rsidP="004B157C">
                  <w:pPr>
                    <w:spacing w:line="200" w:lineRule="exact"/>
                    <w:rPr>
                      <w:sz w:val="18"/>
                      <w:szCs w:val="18"/>
                    </w:rPr>
                  </w:pPr>
                  <w:r>
                    <w:rPr>
                      <w:rFonts w:hint="eastAsia"/>
                      <w:sz w:val="18"/>
                      <w:szCs w:val="18"/>
                    </w:rPr>
                    <w:t>防篡改开关</w:t>
                  </w:r>
                </w:p>
              </w:txbxContent>
            </v:textbox>
          </v:shape>
        </w:pict>
      </w:r>
      <w:r>
        <w:rPr>
          <w:noProof/>
        </w:rPr>
        <w:pict>
          <v:shape id="文本框 151" o:spid="_x0000_s1066" type="#_x0000_t202" style="position:absolute;left:0;text-align:left;margin-left:123pt;margin-top:74.4pt;width:37.5pt;height:20.1pt;z-index:251625472;visibility:visible" filled="f" stroked="f">
            <v:textbox style="mso-next-textbox:#文本框 151">
              <w:txbxContent>
                <w:p w:rsidR="00AB2872" w:rsidRPr="008B24C3" w:rsidRDefault="00AB2872" w:rsidP="004B157C">
                  <w:pPr>
                    <w:spacing w:line="200" w:lineRule="exact"/>
                    <w:rPr>
                      <w:sz w:val="18"/>
                      <w:szCs w:val="18"/>
                    </w:rPr>
                  </w:pPr>
                  <w:r>
                    <w:rPr>
                      <w:rFonts w:hint="eastAsia"/>
                      <w:sz w:val="18"/>
                      <w:szCs w:val="18"/>
                    </w:rPr>
                    <w:t>安全</w:t>
                  </w:r>
                </w:p>
              </w:txbxContent>
            </v:textbox>
          </v:shape>
        </w:pict>
      </w:r>
      <w:r>
        <w:rPr>
          <w:noProof/>
        </w:rPr>
        <w:pict>
          <v:shape id="文本框 150" o:spid="_x0000_s1067" type="#_x0000_t202" style="position:absolute;left:0;text-align:left;margin-left:53.25pt;margin-top:82.65pt;width:37.5pt;height:20.1pt;z-index:251624448;visibility:visible" filled="f" stroked="f">
            <v:textbox style="mso-next-textbox:#文本框 150">
              <w:txbxContent>
                <w:p w:rsidR="00AB2872" w:rsidRPr="008B24C3" w:rsidRDefault="00AB2872" w:rsidP="004B157C">
                  <w:pPr>
                    <w:spacing w:line="200" w:lineRule="exact"/>
                    <w:jc w:val="right"/>
                    <w:rPr>
                      <w:sz w:val="18"/>
                      <w:szCs w:val="18"/>
                    </w:rPr>
                  </w:pPr>
                  <w:r>
                    <w:rPr>
                      <w:rFonts w:hint="eastAsia"/>
                      <w:sz w:val="18"/>
                      <w:szCs w:val="18"/>
                    </w:rPr>
                    <w:t>模式</w:t>
                  </w:r>
                </w:p>
              </w:txbxContent>
            </v:textbox>
          </v:shape>
        </w:pict>
      </w:r>
      <w:r>
        <w:rPr>
          <w:noProof/>
        </w:rPr>
        <w:pict>
          <v:shape id="文本框 149" o:spid="_x0000_s1068" type="#_x0000_t202" style="position:absolute;left:0;text-align:left;margin-left:347.25pt;margin-top:44.7pt;width:63pt;height:51.3pt;z-index:251623424;visibility:visible" filled="f" stroked="f">
            <v:textbox style="mso-next-textbox:#文本框 149">
              <w:txbxContent>
                <w:p w:rsidR="00AB2872" w:rsidRPr="00771D27" w:rsidRDefault="00AB2872" w:rsidP="004B157C">
                  <w:pPr>
                    <w:autoSpaceDE w:val="0"/>
                    <w:autoSpaceDN w:val="0"/>
                    <w:adjustRightInd w:val="0"/>
                    <w:jc w:val="center"/>
                    <w:rPr>
                      <w:kern w:val="0"/>
                      <w:sz w:val="18"/>
                      <w:szCs w:val="18"/>
                    </w:rPr>
                  </w:pPr>
                  <w:r w:rsidRPr="00771D27">
                    <w:rPr>
                      <w:kern w:val="0"/>
                      <w:sz w:val="18"/>
                      <w:szCs w:val="18"/>
                    </w:rPr>
                    <w:t>24.125GHz</w:t>
                  </w:r>
                  <w:r w:rsidRPr="00771D27">
                    <w:rPr>
                      <w:rFonts w:hint="eastAsia"/>
                      <w:kern w:val="0"/>
                      <w:sz w:val="18"/>
                      <w:szCs w:val="18"/>
                    </w:rPr>
                    <w:t>方波调制</w:t>
                  </w:r>
                </w:p>
              </w:txbxContent>
            </v:textbox>
          </v:shape>
        </w:pict>
      </w:r>
      <w:r>
        <w:rPr>
          <w:noProof/>
        </w:rPr>
        <w:pict>
          <v:shape id="文本框 148" o:spid="_x0000_s1069" type="#_x0000_t202" style="position:absolute;left:0;text-align:left;margin-left:201pt;margin-top:27.9pt;width:63pt;height:26.4pt;z-index:251622400;visibility:visible" filled="f" stroked="f">
            <v:textbox style="mso-next-textbox:#文本框 148">
              <w:txbxContent>
                <w:p w:rsidR="00AB2872" w:rsidRDefault="00AB2872" w:rsidP="004B157C">
                  <w:pPr>
                    <w:spacing w:line="200" w:lineRule="exact"/>
                    <w:jc w:val="center"/>
                    <w:rPr>
                      <w:sz w:val="18"/>
                      <w:szCs w:val="18"/>
                    </w:rPr>
                  </w:pPr>
                  <w:r>
                    <w:rPr>
                      <w:sz w:val="18"/>
                      <w:szCs w:val="18"/>
                    </w:rPr>
                    <w:t>GUNG</w:t>
                  </w:r>
                </w:p>
                <w:p w:rsidR="00AB2872" w:rsidRPr="008B24C3" w:rsidRDefault="00AB2872" w:rsidP="004B157C">
                  <w:pPr>
                    <w:spacing w:line="200" w:lineRule="exact"/>
                    <w:jc w:val="center"/>
                    <w:rPr>
                      <w:sz w:val="18"/>
                      <w:szCs w:val="18"/>
                    </w:rPr>
                  </w:pPr>
                  <w:r>
                    <w:rPr>
                      <w:rFonts w:hint="eastAsia"/>
                      <w:sz w:val="18"/>
                      <w:szCs w:val="18"/>
                    </w:rPr>
                    <w:t>振动器</w:t>
                  </w:r>
                </w:p>
              </w:txbxContent>
            </v:textbox>
          </v:shape>
        </w:pict>
      </w:r>
      <w:r>
        <w:rPr>
          <w:noProof/>
        </w:rPr>
        <w:pict>
          <v:shape id="文本框 147" o:spid="_x0000_s1070" type="#_x0000_t202" style="position:absolute;left:0;text-align:left;margin-left:140.25pt;margin-top:33.15pt;width:63pt;height:26.4pt;z-index:251621376;visibility:visible" filled="f" stroked="f">
            <v:textbox style="mso-next-textbox:#文本框 147">
              <w:txbxContent>
                <w:p w:rsidR="00AB2872" w:rsidRPr="008B24C3" w:rsidRDefault="00AB2872" w:rsidP="004B157C">
                  <w:pPr>
                    <w:spacing w:line="200" w:lineRule="exact"/>
                    <w:jc w:val="center"/>
                    <w:rPr>
                      <w:sz w:val="18"/>
                      <w:szCs w:val="18"/>
                    </w:rPr>
                  </w:pPr>
                  <w:r>
                    <w:rPr>
                      <w:rFonts w:hint="eastAsia"/>
                      <w:sz w:val="18"/>
                      <w:szCs w:val="18"/>
                    </w:rPr>
                    <w:t>驱动</w:t>
                  </w:r>
                </w:p>
              </w:txbxContent>
            </v:textbox>
          </v:shape>
        </w:pict>
      </w:r>
      <w:r>
        <w:rPr>
          <w:noProof/>
        </w:rPr>
        <w:pict>
          <v:shape id="文本框 146" o:spid="_x0000_s1071" type="#_x0000_t202" style="position:absolute;left:0;text-align:left;margin-left:76.5pt;margin-top:36.15pt;width:63pt;height:39.15pt;z-index:251620352;visibility:visible" filled="f" stroked="f">
            <v:textbox style="mso-next-textbox:#文本框 146">
              <w:txbxContent>
                <w:p w:rsidR="00AB2872" w:rsidRDefault="00AB2872" w:rsidP="004B157C">
                  <w:pPr>
                    <w:spacing w:line="200" w:lineRule="exact"/>
                    <w:jc w:val="center"/>
                    <w:rPr>
                      <w:sz w:val="18"/>
                      <w:szCs w:val="18"/>
                    </w:rPr>
                  </w:pPr>
                  <w:r>
                    <w:rPr>
                      <w:rFonts w:hint="eastAsia"/>
                      <w:sz w:val="18"/>
                      <w:szCs w:val="18"/>
                    </w:rPr>
                    <w:t>工厂振荡器</w:t>
                  </w:r>
                </w:p>
                <w:p w:rsidR="00AB2872" w:rsidRPr="008B24C3" w:rsidRDefault="00AB2872" w:rsidP="004B157C">
                  <w:pPr>
                    <w:spacing w:line="200" w:lineRule="exact"/>
                    <w:jc w:val="center"/>
                    <w:rPr>
                      <w:sz w:val="18"/>
                      <w:szCs w:val="18"/>
                    </w:rPr>
                  </w:pPr>
                  <w:r>
                    <w:rPr>
                      <w:rFonts w:hint="eastAsia"/>
                      <w:sz w:val="18"/>
                      <w:szCs w:val="18"/>
                    </w:rPr>
                    <w:t>驱动调整</w:t>
                  </w:r>
                </w:p>
              </w:txbxContent>
            </v:textbox>
          </v:shape>
        </w:pict>
      </w:r>
      <w:bookmarkStart w:id="69" w:name="_GoBack"/>
      <w:r w:rsidRPr="001327CC">
        <w:rPr>
          <w:rFonts w:ascii="宋体"/>
          <w:noProof/>
          <w:kern w:val="0"/>
          <w:szCs w:val="21"/>
        </w:rPr>
        <w:pict>
          <v:shape id="图片 24" o:spid="_x0000_i1032" type="#_x0000_t75" style="width:411.75pt;height:207pt;visibility:visible">
            <v:imagedata r:id="rId16" o:title=""/>
          </v:shape>
        </w:pict>
      </w:r>
      <w:bookmarkEnd w:id="3"/>
      <w:bookmarkEnd w:id="69"/>
    </w:p>
    <w:p w:rsidR="00AB2872" w:rsidRPr="008531C1" w:rsidRDefault="00AB2872" w:rsidP="003D2728">
      <w:pPr>
        <w:autoSpaceDE w:val="0"/>
        <w:autoSpaceDN w:val="0"/>
        <w:adjustRightInd w:val="0"/>
        <w:ind w:firstLineChars="200" w:firstLine="420"/>
        <w:jc w:val="center"/>
        <w:rPr>
          <w:rFonts w:ascii="宋体"/>
          <w:szCs w:val="21"/>
        </w:rPr>
      </w:pPr>
      <w:bookmarkStart w:id="70" w:name="_Toc456019753"/>
      <w:r w:rsidRPr="008531C1">
        <w:rPr>
          <w:rFonts w:ascii="宋体" w:hAnsi="宋体" w:hint="eastAsia"/>
          <w:szCs w:val="21"/>
        </w:rPr>
        <w:t>图</w:t>
      </w:r>
      <w:r w:rsidRPr="008531C1">
        <w:rPr>
          <w:rFonts w:ascii="宋体" w:hAnsi="宋体"/>
          <w:szCs w:val="21"/>
        </w:rPr>
        <w:t xml:space="preserve"> 8 – MicroWave 330-33461 </w:t>
      </w:r>
      <w:r w:rsidRPr="008531C1">
        <w:rPr>
          <w:rFonts w:ascii="宋体" w:hAnsi="宋体" w:hint="eastAsia"/>
          <w:szCs w:val="21"/>
        </w:rPr>
        <w:t>发射机</w:t>
      </w:r>
      <w:bookmarkEnd w:id="70"/>
    </w:p>
    <w:p w:rsidR="00AB2872" w:rsidRPr="00FC005D" w:rsidRDefault="00AB2872" w:rsidP="00F4675B">
      <w:pPr>
        <w:autoSpaceDE w:val="0"/>
        <w:autoSpaceDN w:val="0"/>
        <w:adjustRightInd w:val="0"/>
        <w:spacing w:line="400" w:lineRule="exact"/>
        <w:ind w:firstLineChars="200" w:firstLine="420"/>
        <w:rPr>
          <w:rFonts w:ascii="宋体"/>
          <w:szCs w:val="21"/>
        </w:rPr>
      </w:pPr>
      <w:bookmarkStart w:id="71" w:name="_Toc456019754"/>
      <w:r w:rsidRPr="00FC005D">
        <w:rPr>
          <w:rFonts w:ascii="宋体" w:hAnsi="宋体"/>
          <w:szCs w:val="21"/>
        </w:rPr>
        <w:t>RF</w:t>
      </w:r>
      <w:r w:rsidRPr="00FC005D">
        <w:rPr>
          <w:rFonts w:ascii="宋体" w:hAnsi="宋体" w:hint="eastAsia"/>
          <w:szCs w:val="21"/>
        </w:rPr>
        <w:t>组件包括一个</w:t>
      </w:r>
      <w:r w:rsidRPr="00FC005D">
        <w:rPr>
          <w:rFonts w:ascii="宋体" w:hAnsi="宋体"/>
          <w:szCs w:val="21"/>
        </w:rPr>
        <w:t>GUNN</w:t>
      </w:r>
      <w:r w:rsidRPr="00FC005D">
        <w:rPr>
          <w:rFonts w:ascii="宋体" w:hAnsi="宋体" w:hint="eastAsia"/>
          <w:szCs w:val="21"/>
        </w:rPr>
        <w:t>振荡器，用于产生</w:t>
      </w:r>
      <w:r w:rsidRPr="00FC005D">
        <w:rPr>
          <w:rFonts w:ascii="宋体" w:hAnsi="宋体"/>
          <w:szCs w:val="21"/>
        </w:rPr>
        <w:t>K</w:t>
      </w:r>
      <w:r w:rsidRPr="00FC005D">
        <w:rPr>
          <w:rFonts w:ascii="宋体" w:hAnsi="宋体" w:hint="eastAsia"/>
          <w:szCs w:val="21"/>
        </w:rPr>
        <w:t>波段微波和抛物面天线系统。发射机电路板包含稳压器和调制电路来驱动微波振荡器和一个</w:t>
      </w:r>
      <w:r w:rsidRPr="00FC005D">
        <w:rPr>
          <w:rFonts w:ascii="宋体" w:hAnsi="宋体"/>
          <w:szCs w:val="21"/>
        </w:rPr>
        <w:t>CPLD</w:t>
      </w:r>
      <w:r w:rsidRPr="00FC005D">
        <w:rPr>
          <w:rFonts w:ascii="宋体" w:hAnsi="宋体" w:hint="eastAsia"/>
          <w:szCs w:val="21"/>
        </w:rPr>
        <w:t>。在非</w:t>
      </w:r>
      <w:r w:rsidRPr="00FC005D">
        <w:rPr>
          <w:rFonts w:ascii="宋体" w:hAnsi="宋体" w:cs="宋体" w:hint="eastAsia"/>
          <w:szCs w:val="21"/>
        </w:rPr>
        <w:t>线缆</w:t>
      </w:r>
      <w:r w:rsidRPr="00FC005D">
        <w:rPr>
          <w:rFonts w:ascii="宋体" w:hAnsi="宋体" w:hint="eastAsia"/>
          <w:szCs w:val="21"/>
        </w:rPr>
        <w:t>模式下，调制频率通过发射机电路板上的切换开关从</w:t>
      </w:r>
      <w:r w:rsidRPr="00FC005D">
        <w:rPr>
          <w:rFonts w:ascii="宋体" w:hAnsi="宋体"/>
          <w:szCs w:val="21"/>
        </w:rPr>
        <w:t>6</w:t>
      </w:r>
      <w:r w:rsidRPr="00FC005D">
        <w:rPr>
          <w:rFonts w:ascii="宋体" w:hAnsi="宋体" w:hint="eastAsia"/>
          <w:szCs w:val="21"/>
        </w:rPr>
        <w:t>个通道（</w:t>
      </w:r>
      <w:r w:rsidRPr="00FC005D">
        <w:rPr>
          <w:rFonts w:ascii="宋体" w:hAnsi="宋体"/>
          <w:szCs w:val="21"/>
        </w:rPr>
        <w:t>A</w:t>
      </w:r>
      <w:r w:rsidRPr="00FC005D">
        <w:rPr>
          <w:rFonts w:ascii="宋体" w:hAnsi="宋体" w:hint="eastAsia"/>
          <w:szCs w:val="21"/>
        </w:rPr>
        <w:t>、</w:t>
      </w:r>
      <w:r w:rsidRPr="00FC005D">
        <w:rPr>
          <w:rFonts w:ascii="宋体" w:hAnsi="宋体"/>
          <w:szCs w:val="21"/>
        </w:rPr>
        <w:t>B</w:t>
      </w:r>
      <w:r w:rsidRPr="00FC005D">
        <w:rPr>
          <w:rFonts w:ascii="宋体" w:hAnsi="宋体" w:hint="eastAsia"/>
          <w:szCs w:val="21"/>
        </w:rPr>
        <w:t>、</w:t>
      </w:r>
      <w:r w:rsidRPr="00FC005D">
        <w:rPr>
          <w:rFonts w:ascii="宋体" w:hAnsi="宋体"/>
          <w:szCs w:val="21"/>
        </w:rPr>
        <w:t>C</w:t>
      </w:r>
      <w:r w:rsidRPr="00FC005D">
        <w:rPr>
          <w:rFonts w:ascii="宋体" w:hAnsi="宋体" w:hint="eastAsia"/>
          <w:szCs w:val="21"/>
        </w:rPr>
        <w:t>、</w:t>
      </w:r>
      <w:r w:rsidRPr="00FC005D">
        <w:rPr>
          <w:rFonts w:ascii="宋体" w:hAnsi="宋体"/>
          <w:szCs w:val="21"/>
        </w:rPr>
        <w:t>D</w:t>
      </w:r>
      <w:r w:rsidRPr="00FC005D">
        <w:rPr>
          <w:rFonts w:ascii="宋体" w:hAnsi="宋体" w:hint="eastAsia"/>
          <w:szCs w:val="21"/>
        </w:rPr>
        <w:t>、</w:t>
      </w:r>
      <w:r w:rsidRPr="00FC005D">
        <w:rPr>
          <w:rFonts w:ascii="宋体" w:hAnsi="宋体"/>
          <w:szCs w:val="21"/>
        </w:rPr>
        <w:t>E</w:t>
      </w:r>
      <w:r w:rsidRPr="00FC005D">
        <w:rPr>
          <w:rFonts w:ascii="宋体" w:hAnsi="宋体" w:hint="eastAsia"/>
          <w:szCs w:val="21"/>
        </w:rPr>
        <w:t>和</w:t>
      </w:r>
      <w:r w:rsidRPr="00FC005D">
        <w:rPr>
          <w:rFonts w:ascii="宋体" w:hAnsi="宋体"/>
          <w:szCs w:val="21"/>
        </w:rPr>
        <w:t>F</w:t>
      </w:r>
      <w:r w:rsidRPr="00FC005D">
        <w:rPr>
          <w:rFonts w:ascii="宋体" w:hAnsi="宋体" w:hint="eastAsia"/>
          <w:szCs w:val="21"/>
        </w:rPr>
        <w:t>）中选择一个。</w:t>
      </w:r>
      <w:bookmarkEnd w:id="71"/>
    </w:p>
    <w:p w:rsidR="00AB2872" w:rsidRPr="00FC005D" w:rsidRDefault="00AB2872" w:rsidP="00F4675B">
      <w:pPr>
        <w:autoSpaceDE w:val="0"/>
        <w:autoSpaceDN w:val="0"/>
        <w:adjustRightInd w:val="0"/>
        <w:spacing w:line="400" w:lineRule="exact"/>
        <w:ind w:firstLineChars="200" w:firstLine="420"/>
        <w:rPr>
          <w:rFonts w:ascii="宋体"/>
          <w:szCs w:val="21"/>
        </w:rPr>
      </w:pPr>
      <w:bookmarkStart w:id="72" w:name="_Toc456019755"/>
      <w:r w:rsidRPr="00FC005D">
        <w:rPr>
          <w:rFonts w:ascii="宋体" w:hAnsi="宋体" w:hint="eastAsia"/>
          <w:szCs w:val="21"/>
        </w:rPr>
        <w:t>当</w:t>
      </w:r>
      <w:r w:rsidRPr="00FC005D">
        <w:rPr>
          <w:rFonts w:ascii="宋体" w:hint="eastAsia"/>
          <w:szCs w:val="21"/>
        </w:rPr>
        <w:t>“</w:t>
      </w:r>
      <w:r w:rsidRPr="00FC005D">
        <w:rPr>
          <w:rFonts w:ascii="宋体" w:hAnsi="宋体" w:hint="eastAsia"/>
          <w:szCs w:val="21"/>
        </w:rPr>
        <w:t>模式</w:t>
      </w:r>
      <w:r w:rsidRPr="00FC005D">
        <w:rPr>
          <w:rFonts w:ascii="宋体" w:hint="eastAsia"/>
          <w:szCs w:val="21"/>
        </w:rPr>
        <w:t>”</w:t>
      </w:r>
      <w:r w:rsidRPr="00FC005D">
        <w:rPr>
          <w:rFonts w:ascii="宋体" w:hAnsi="宋体" w:hint="eastAsia"/>
          <w:szCs w:val="21"/>
        </w:rPr>
        <w:t>开关设置为</w:t>
      </w:r>
      <w:r w:rsidRPr="00FC005D">
        <w:rPr>
          <w:rFonts w:ascii="宋体" w:hint="eastAsia"/>
          <w:szCs w:val="21"/>
        </w:rPr>
        <w:t>“</w:t>
      </w:r>
      <w:r w:rsidRPr="00FC005D">
        <w:rPr>
          <w:rFonts w:ascii="宋体" w:hAnsi="宋体" w:hint="eastAsia"/>
          <w:szCs w:val="21"/>
        </w:rPr>
        <w:t>内部</w:t>
      </w:r>
      <w:r w:rsidRPr="00FC005D">
        <w:rPr>
          <w:rFonts w:ascii="宋体" w:hint="eastAsia"/>
          <w:szCs w:val="21"/>
        </w:rPr>
        <w:t>”</w:t>
      </w:r>
      <w:r w:rsidRPr="00FC005D">
        <w:rPr>
          <w:rFonts w:ascii="宋体" w:hAnsi="宋体" w:hint="eastAsia"/>
          <w:szCs w:val="21"/>
        </w:rPr>
        <w:t>位置时，</w:t>
      </w:r>
      <w:r w:rsidRPr="00FC005D">
        <w:rPr>
          <w:rFonts w:ascii="宋体" w:hAnsi="宋体"/>
          <w:szCs w:val="21"/>
        </w:rPr>
        <w:t>CPLD</w:t>
      </w:r>
      <w:r w:rsidRPr="00FC005D">
        <w:rPr>
          <w:rFonts w:ascii="宋体" w:hAnsi="宋体" w:hint="eastAsia"/>
          <w:szCs w:val="21"/>
        </w:rPr>
        <w:t>负责产生异步调制频率。当模式开关设置为</w:t>
      </w:r>
      <w:r w:rsidRPr="00FC005D">
        <w:rPr>
          <w:rFonts w:ascii="宋体" w:hint="eastAsia"/>
          <w:szCs w:val="21"/>
        </w:rPr>
        <w:t>“</w:t>
      </w:r>
      <w:r w:rsidRPr="00FC005D">
        <w:rPr>
          <w:rFonts w:ascii="宋体" w:hAnsi="宋体" w:hint="eastAsia"/>
          <w:szCs w:val="21"/>
        </w:rPr>
        <w:t>外部</w:t>
      </w:r>
      <w:r w:rsidRPr="00FC005D">
        <w:rPr>
          <w:rFonts w:ascii="宋体" w:hint="eastAsia"/>
          <w:szCs w:val="21"/>
        </w:rPr>
        <w:t>”</w:t>
      </w:r>
      <w:r w:rsidRPr="00FC005D">
        <w:rPr>
          <w:rFonts w:ascii="宋体" w:hAnsi="宋体" w:hint="eastAsia"/>
          <w:szCs w:val="21"/>
        </w:rPr>
        <w:t>位置时，决定提供信号的质量。</w:t>
      </w:r>
      <w:bookmarkEnd w:id="72"/>
    </w:p>
    <w:p w:rsidR="00AB2872" w:rsidRPr="00FC005D" w:rsidRDefault="00AB2872" w:rsidP="00F4675B">
      <w:pPr>
        <w:autoSpaceDE w:val="0"/>
        <w:autoSpaceDN w:val="0"/>
        <w:adjustRightInd w:val="0"/>
        <w:spacing w:line="400" w:lineRule="exact"/>
        <w:ind w:firstLineChars="200" w:firstLine="420"/>
        <w:rPr>
          <w:rFonts w:ascii="宋体"/>
          <w:szCs w:val="21"/>
        </w:rPr>
      </w:pPr>
      <w:bookmarkStart w:id="73" w:name="_Toc456019756"/>
      <w:r w:rsidRPr="00FC005D">
        <w:rPr>
          <w:rFonts w:ascii="宋体" w:hAnsi="宋体" w:hint="eastAsia"/>
          <w:szCs w:val="21"/>
        </w:rPr>
        <w:t>发射机电路板提供了</w:t>
      </w:r>
      <w:r w:rsidRPr="00FC005D">
        <w:rPr>
          <w:rFonts w:ascii="宋体" w:hint="eastAsia"/>
          <w:szCs w:val="21"/>
        </w:rPr>
        <w:t>“</w:t>
      </w:r>
      <w:r w:rsidRPr="00FC005D">
        <w:rPr>
          <w:rFonts w:ascii="宋体" w:hAnsi="宋体" w:hint="eastAsia"/>
          <w:szCs w:val="21"/>
        </w:rPr>
        <w:t>测试</w:t>
      </w:r>
      <w:r w:rsidRPr="00FC005D">
        <w:rPr>
          <w:rFonts w:ascii="宋体" w:hint="eastAsia"/>
          <w:szCs w:val="21"/>
        </w:rPr>
        <w:t>”</w:t>
      </w:r>
      <w:r w:rsidRPr="00FC005D">
        <w:rPr>
          <w:rFonts w:ascii="宋体" w:hAnsi="宋体" w:hint="eastAsia"/>
          <w:szCs w:val="21"/>
        </w:rPr>
        <w:t>终端。</w:t>
      </w:r>
      <w:r w:rsidRPr="00FC005D">
        <w:rPr>
          <w:rFonts w:ascii="宋体" w:hAnsi="宋体"/>
          <w:szCs w:val="21"/>
        </w:rPr>
        <w:t>5.0</w:t>
      </w:r>
      <w:r w:rsidRPr="00FC005D">
        <w:rPr>
          <w:rFonts w:ascii="宋体" w:hAnsi="宋体" w:hint="eastAsia"/>
          <w:szCs w:val="21"/>
        </w:rPr>
        <w:t>至</w:t>
      </w:r>
      <w:r w:rsidRPr="00FC005D">
        <w:rPr>
          <w:rFonts w:ascii="宋体" w:hAnsi="宋体"/>
          <w:szCs w:val="21"/>
        </w:rPr>
        <w:t>14.0</w:t>
      </w:r>
      <w:r w:rsidRPr="00FC005D">
        <w:rPr>
          <w:rFonts w:ascii="宋体" w:hAnsi="宋体" w:hint="eastAsia"/>
          <w:szCs w:val="21"/>
        </w:rPr>
        <w:t>伏直流电将导致发射机关闭并点亮</w:t>
      </w:r>
      <w:r w:rsidRPr="00FC005D">
        <w:rPr>
          <w:rFonts w:ascii="宋体" w:hAnsi="宋体"/>
          <w:szCs w:val="21"/>
        </w:rPr>
        <w:t xml:space="preserve"> </w:t>
      </w:r>
      <w:r w:rsidRPr="00FC005D">
        <w:rPr>
          <w:rFonts w:ascii="宋体" w:hAnsi="宋体" w:hint="eastAsia"/>
          <w:szCs w:val="21"/>
        </w:rPr>
        <w:t>“通道错误</w:t>
      </w:r>
      <w:r w:rsidRPr="00FC005D">
        <w:rPr>
          <w:rFonts w:ascii="宋体" w:hint="eastAsia"/>
          <w:szCs w:val="21"/>
        </w:rPr>
        <w:t>”</w:t>
      </w:r>
      <w:r w:rsidRPr="00FC005D">
        <w:rPr>
          <w:rFonts w:ascii="宋体" w:hAnsi="宋体" w:hint="eastAsia"/>
          <w:szCs w:val="21"/>
        </w:rPr>
        <w:t>的红色</w:t>
      </w:r>
      <w:r w:rsidRPr="00FC005D">
        <w:rPr>
          <w:rFonts w:ascii="宋体" w:hAnsi="宋体"/>
          <w:szCs w:val="21"/>
        </w:rPr>
        <w:t>LED</w:t>
      </w:r>
      <w:r w:rsidRPr="00FC005D">
        <w:rPr>
          <w:rFonts w:ascii="宋体" w:hAnsi="宋体" w:hint="eastAsia"/>
          <w:szCs w:val="21"/>
        </w:rPr>
        <w:t>，在接收机端产生测试报警。发射机电路板上的绿色</w:t>
      </w:r>
      <w:r w:rsidRPr="00FC005D">
        <w:rPr>
          <w:rFonts w:ascii="宋体" w:hAnsi="宋体"/>
          <w:szCs w:val="21"/>
        </w:rPr>
        <w:t>LED</w:t>
      </w:r>
      <w:r w:rsidRPr="00FC005D">
        <w:rPr>
          <w:rFonts w:ascii="宋体" w:hAnsi="宋体" w:hint="eastAsia"/>
          <w:szCs w:val="21"/>
        </w:rPr>
        <w:t>表示电源为开状态。</w:t>
      </w:r>
      <w:bookmarkEnd w:id="73"/>
    </w:p>
    <w:p w:rsidR="00AB2872" w:rsidRPr="00C4646F" w:rsidRDefault="00AB2872" w:rsidP="00F4675B">
      <w:pPr>
        <w:pStyle w:val="Heading2"/>
        <w:spacing w:before="0" w:after="0" w:line="400" w:lineRule="exact"/>
        <w:ind w:firstLineChars="200" w:firstLine="482"/>
        <w:rPr>
          <w:kern w:val="0"/>
          <w:sz w:val="24"/>
          <w:szCs w:val="24"/>
        </w:rPr>
      </w:pPr>
      <w:bookmarkStart w:id="74" w:name="_Toc456019757"/>
      <w:bookmarkStart w:id="75" w:name="_Toc456086704"/>
      <w:r w:rsidRPr="00C4646F">
        <w:rPr>
          <w:kern w:val="0"/>
          <w:sz w:val="24"/>
          <w:szCs w:val="24"/>
        </w:rPr>
        <w:t>3.5</w:t>
      </w:r>
      <w:r w:rsidRPr="00C4646F">
        <w:rPr>
          <w:kern w:val="0"/>
          <w:sz w:val="24"/>
          <w:szCs w:val="24"/>
        </w:rPr>
        <w:tab/>
      </w:r>
      <w:r w:rsidRPr="00C4646F">
        <w:rPr>
          <w:rFonts w:hint="eastAsia"/>
          <w:kern w:val="0"/>
          <w:sz w:val="24"/>
          <w:szCs w:val="24"/>
        </w:rPr>
        <w:t>接收机框图</w:t>
      </w:r>
      <w:bookmarkEnd w:id="74"/>
      <w:bookmarkEnd w:id="75"/>
    </w:p>
    <w:p w:rsidR="00AB2872" w:rsidRPr="00FC005D" w:rsidRDefault="00AB2872" w:rsidP="00F4675B">
      <w:pPr>
        <w:autoSpaceDE w:val="0"/>
        <w:autoSpaceDN w:val="0"/>
        <w:adjustRightInd w:val="0"/>
        <w:spacing w:line="400" w:lineRule="exact"/>
        <w:ind w:firstLineChars="200" w:firstLine="420"/>
        <w:rPr>
          <w:rFonts w:ascii="宋体"/>
          <w:szCs w:val="21"/>
        </w:rPr>
      </w:pPr>
      <w:bookmarkStart w:id="76" w:name="_Toc456019758"/>
      <w:r w:rsidRPr="00FC005D">
        <w:rPr>
          <w:rFonts w:ascii="宋体" w:hAnsi="宋体"/>
          <w:szCs w:val="21"/>
        </w:rPr>
        <w:t xml:space="preserve">MicroWave </w:t>
      </w:r>
      <w:r w:rsidRPr="00FC005D">
        <w:rPr>
          <w:rFonts w:ascii="宋体" w:hAnsi="宋体"/>
          <w:color w:val="000000"/>
          <w:sz w:val="22"/>
          <w:szCs w:val="22"/>
        </w:rPr>
        <w:t>330-33461</w:t>
      </w:r>
      <w:r w:rsidRPr="00FC005D">
        <w:rPr>
          <w:rFonts w:ascii="宋体" w:hAnsi="宋体" w:hint="eastAsia"/>
          <w:szCs w:val="21"/>
        </w:rPr>
        <w:t>型接收机包含两个主要组件</w:t>
      </w:r>
      <w:r w:rsidRPr="00FC005D">
        <w:rPr>
          <w:rFonts w:ascii="宋体" w:hAnsi="宋体"/>
          <w:szCs w:val="21"/>
        </w:rPr>
        <w:t xml:space="preserve"> - RF</w:t>
      </w:r>
      <w:r w:rsidRPr="00FC005D">
        <w:rPr>
          <w:rFonts w:ascii="宋体" w:hAnsi="宋体" w:hint="eastAsia"/>
          <w:szCs w:val="21"/>
        </w:rPr>
        <w:t>组件和接收机电路板。其结构框图如图</w:t>
      </w:r>
      <w:r w:rsidRPr="00FC005D">
        <w:rPr>
          <w:rFonts w:ascii="宋体" w:hAnsi="宋体"/>
          <w:szCs w:val="21"/>
        </w:rPr>
        <w:t>9</w:t>
      </w:r>
      <w:r w:rsidRPr="00FC005D">
        <w:rPr>
          <w:rFonts w:ascii="宋体" w:hAnsi="宋体" w:hint="eastAsia"/>
          <w:szCs w:val="21"/>
        </w:rPr>
        <w:t>所示。</w:t>
      </w:r>
      <w:bookmarkEnd w:id="76"/>
    </w:p>
    <w:p w:rsidR="00AB2872" w:rsidRDefault="00AB2872" w:rsidP="009A37CF">
      <w:pPr>
        <w:tabs>
          <w:tab w:val="left" w:pos="1035"/>
        </w:tabs>
        <w:ind w:firstLineChars="200" w:firstLine="420"/>
        <w:rPr>
          <w:rFonts w:ascii="宋体"/>
          <w:kern w:val="0"/>
          <w:szCs w:val="21"/>
        </w:rPr>
      </w:pPr>
      <w:bookmarkStart w:id="77" w:name="_Toc456019760"/>
      <w:bookmarkEnd w:id="4"/>
      <w:r w:rsidRPr="001327CC">
        <w:rPr>
          <w:rFonts w:ascii="宋体"/>
          <w:kern w:val="0"/>
          <w:szCs w:val="21"/>
        </w:rPr>
        <w:pict>
          <v:shape id="_x0000_i1033" type="#_x0000_t75" style="width:412.5pt;height:381pt">
            <v:imagedata r:id="rId17" o:title=""/>
          </v:shape>
        </w:pict>
      </w:r>
    </w:p>
    <w:bookmarkEnd w:id="77"/>
    <w:p w:rsidR="00AB2872" w:rsidRDefault="00AB2872" w:rsidP="003D2728">
      <w:pPr>
        <w:autoSpaceDE w:val="0"/>
        <w:autoSpaceDN w:val="0"/>
        <w:adjustRightInd w:val="0"/>
        <w:jc w:val="center"/>
        <w:rPr>
          <w:rFonts w:ascii="宋体"/>
          <w:szCs w:val="21"/>
        </w:rPr>
      </w:pPr>
    </w:p>
    <w:p w:rsidR="00AB2872" w:rsidRPr="009A37CF" w:rsidRDefault="00AB2872" w:rsidP="003D2728">
      <w:pPr>
        <w:autoSpaceDE w:val="0"/>
        <w:autoSpaceDN w:val="0"/>
        <w:adjustRightInd w:val="0"/>
        <w:jc w:val="center"/>
        <w:rPr>
          <w:rFonts w:ascii="宋体"/>
          <w:kern w:val="0"/>
          <w:szCs w:val="21"/>
        </w:rPr>
      </w:pPr>
    </w:p>
    <w:p w:rsidR="00AB2872" w:rsidRDefault="00AB2872" w:rsidP="009A37CF">
      <w:pPr>
        <w:autoSpaceDE w:val="0"/>
        <w:autoSpaceDN w:val="0"/>
        <w:adjustRightInd w:val="0"/>
        <w:spacing w:line="400" w:lineRule="exact"/>
        <w:ind w:firstLineChars="200" w:firstLine="420"/>
        <w:rPr>
          <w:rFonts w:ascii="宋体"/>
          <w:kern w:val="0"/>
          <w:szCs w:val="21"/>
        </w:rPr>
      </w:pPr>
      <w:bookmarkStart w:id="78" w:name="_Toc456019761"/>
    </w:p>
    <w:p w:rsidR="00AB2872" w:rsidRDefault="00AB2872" w:rsidP="009A37CF">
      <w:pPr>
        <w:autoSpaceDE w:val="0"/>
        <w:autoSpaceDN w:val="0"/>
        <w:adjustRightInd w:val="0"/>
        <w:spacing w:line="400" w:lineRule="exact"/>
        <w:ind w:firstLineChars="200" w:firstLine="420"/>
        <w:rPr>
          <w:rFonts w:ascii="宋体"/>
          <w:kern w:val="0"/>
          <w:szCs w:val="21"/>
        </w:rPr>
      </w:pPr>
    </w:p>
    <w:p w:rsidR="00AB2872" w:rsidRPr="009A37CF" w:rsidRDefault="00AB2872" w:rsidP="00F4675B">
      <w:pPr>
        <w:autoSpaceDE w:val="0"/>
        <w:autoSpaceDN w:val="0"/>
        <w:adjustRightInd w:val="0"/>
        <w:spacing w:line="380" w:lineRule="exact"/>
        <w:ind w:firstLineChars="200" w:firstLine="420"/>
        <w:rPr>
          <w:rFonts w:ascii="宋体"/>
          <w:kern w:val="0"/>
          <w:szCs w:val="21"/>
        </w:rPr>
      </w:pPr>
      <w:r w:rsidRPr="009A37CF">
        <w:rPr>
          <w:rFonts w:ascii="宋体" w:hAnsi="宋体"/>
          <w:kern w:val="0"/>
          <w:szCs w:val="21"/>
        </w:rPr>
        <w:t xml:space="preserve">MicroWave </w:t>
      </w:r>
      <w:r w:rsidRPr="009A37CF">
        <w:rPr>
          <w:rFonts w:ascii="宋体" w:hAnsi="宋体"/>
          <w:color w:val="000000"/>
          <w:szCs w:val="21"/>
        </w:rPr>
        <w:t>330-33461</w:t>
      </w:r>
      <w:r w:rsidRPr="009A37CF">
        <w:rPr>
          <w:rFonts w:ascii="宋体" w:hAnsi="宋体" w:hint="eastAsia"/>
          <w:kern w:val="0"/>
          <w:szCs w:val="21"/>
        </w:rPr>
        <w:t>接收机</w:t>
      </w:r>
      <w:r w:rsidRPr="009A37CF">
        <w:rPr>
          <w:rFonts w:ascii="宋体" w:hAnsi="宋体"/>
          <w:kern w:val="0"/>
          <w:szCs w:val="21"/>
        </w:rPr>
        <w:t>RF</w:t>
      </w:r>
      <w:r w:rsidRPr="009A37CF">
        <w:rPr>
          <w:rFonts w:ascii="宋体" w:hAnsi="宋体" w:hint="eastAsia"/>
          <w:kern w:val="0"/>
          <w:szCs w:val="21"/>
        </w:rPr>
        <w:t>组件包含一个抛物面天线（与发射机天线相同），</w:t>
      </w:r>
      <w:r w:rsidRPr="009A37CF">
        <w:rPr>
          <w:rFonts w:ascii="宋体" w:hAnsi="宋体"/>
          <w:kern w:val="0"/>
          <w:szCs w:val="21"/>
        </w:rPr>
        <w:t>k</w:t>
      </w:r>
      <w:r w:rsidRPr="009A37CF">
        <w:rPr>
          <w:rFonts w:ascii="宋体" w:hAnsi="宋体" w:hint="eastAsia"/>
          <w:kern w:val="0"/>
          <w:szCs w:val="21"/>
        </w:rPr>
        <w:t>波段带通滤波器，低噪声微波放大器和一个肖特基二极管检测器。检测器将发射机调制的</w:t>
      </w:r>
      <w:r w:rsidRPr="009A37CF">
        <w:rPr>
          <w:rFonts w:ascii="宋体" w:hAnsi="宋体"/>
          <w:kern w:val="0"/>
          <w:szCs w:val="21"/>
        </w:rPr>
        <w:t>K</w:t>
      </w:r>
      <w:r w:rsidRPr="009A37CF">
        <w:rPr>
          <w:rFonts w:ascii="宋体" w:hAnsi="宋体" w:hint="eastAsia"/>
          <w:kern w:val="0"/>
          <w:szCs w:val="21"/>
        </w:rPr>
        <w:t>波段能量转换为一个低频信号，供接收机电路板进行处理。</w:t>
      </w:r>
      <w:bookmarkEnd w:id="78"/>
    </w:p>
    <w:p w:rsidR="00AB2872" w:rsidRPr="009A37CF" w:rsidRDefault="00AB2872" w:rsidP="00F4675B">
      <w:pPr>
        <w:autoSpaceDE w:val="0"/>
        <w:autoSpaceDN w:val="0"/>
        <w:adjustRightInd w:val="0"/>
        <w:spacing w:line="380" w:lineRule="exact"/>
        <w:ind w:firstLineChars="200" w:firstLine="420"/>
        <w:rPr>
          <w:rFonts w:ascii="宋体"/>
          <w:kern w:val="0"/>
          <w:szCs w:val="21"/>
        </w:rPr>
      </w:pPr>
      <w:bookmarkStart w:id="79" w:name="_Toc456019762"/>
      <w:r w:rsidRPr="009A37CF">
        <w:rPr>
          <w:rFonts w:ascii="宋体" w:hAnsi="宋体" w:hint="eastAsia"/>
          <w:kern w:val="0"/>
          <w:szCs w:val="21"/>
        </w:rPr>
        <w:t>接收到的音频信号由自动增益控制（</w:t>
      </w:r>
      <w:r w:rsidRPr="009A37CF">
        <w:rPr>
          <w:rFonts w:ascii="宋体" w:hAnsi="宋体"/>
          <w:kern w:val="0"/>
          <w:szCs w:val="21"/>
        </w:rPr>
        <w:t>AGC</w:t>
      </w:r>
      <w:r w:rsidRPr="009A37CF">
        <w:rPr>
          <w:rFonts w:ascii="宋体" w:hAnsi="宋体" w:hint="eastAsia"/>
          <w:kern w:val="0"/>
          <w:szCs w:val="21"/>
        </w:rPr>
        <w:t>）预放大器进行放大，无论发射机和接收机距离多少（距离必须在链路最大距离范围内），均可保证预放大器输出能够保持在一个恒定电平。这还会设置</w:t>
      </w:r>
      <w:r w:rsidRPr="009A37CF">
        <w:rPr>
          <w:rFonts w:ascii="宋体" w:hint="eastAsia"/>
          <w:kern w:val="0"/>
          <w:szCs w:val="21"/>
        </w:rPr>
        <w:t>“</w:t>
      </w:r>
      <w:r w:rsidRPr="009A37CF">
        <w:rPr>
          <w:rFonts w:ascii="宋体" w:hAnsi="宋体" w:hint="eastAsia"/>
          <w:kern w:val="0"/>
          <w:szCs w:val="21"/>
        </w:rPr>
        <w:t>校准</w:t>
      </w:r>
      <w:r w:rsidRPr="009A37CF">
        <w:rPr>
          <w:rFonts w:ascii="宋体" w:hAnsi="宋体"/>
          <w:kern w:val="0"/>
          <w:szCs w:val="21"/>
        </w:rPr>
        <w:t>/</w:t>
      </w:r>
      <w:r w:rsidRPr="009A37CF">
        <w:rPr>
          <w:rFonts w:ascii="宋体" w:hAnsi="宋体" w:hint="eastAsia"/>
          <w:kern w:val="0"/>
          <w:szCs w:val="21"/>
        </w:rPr>
        <w:t>路径报警</w:t>
      </w:r>
      <w:r w:rsidRPr="009A37CF">
        <w:rPr>
          <w:rFonts w:ascii="宋体" w:hint="eastAsia"/>
          <w:kern w:val="0"/>
          <w:szCs w:val="21"/>
        </w:rPr>
        <w:t>”</w:t>
      </w:r>
      <w:r w:rsidRPr="009A37CF">
        <w:rPr>
          <w:rFonts w:ascii="宋体" w:hAnsi="宋体" w:hint="eastAsia"/>
          <w:kern w:val="0"/>
          <w:szCs w:val="21"/>
        </w:rPr>
        <w:t>参数。</w:t>
      </w:r>
      <w:bookmarkEnd w:id="79"/>
    </w:p>
    <w:p w:rsidR="00AB2872" w:rsidRPr="009A37CF" w:rsidRDefault="00AB2872" w:rsidP="00F4675B">
      <w:pPr>
        <w:autoSpaceDE w:val="0"/>
        <w:autoSpaceDN w:val="0"/>
        <w:adjustRightInd w:val="0"/>
        <w:spacing w:line="380" w:lineRule="exact"/>
        <w:ind w:firstLineChars="200" w:firstLine="420"/>
        <w:rPr>
          <w:rFonts w:ascii="宋体"/>
          <w:kern w:val="0"/>
          <w:szCs w:val="21"/>
        </w:rPr>
      </w:pPr>
      <w:bookmarkStart w:id="80" w:name="_Toc456019763"/>
      <w:r w:rsidRPr="009A37CF">
        <w:rPr>
          <w:rFonts w:ascii="宋体" w:hAnsi="宋体" w:hint="eastAsia"/>
          <w:kern w:val="0"/>
          <w:szCs w:val="21"/>
        </w:rPr>
        <w:t>正常情况下，检测器输出为慢动</w:t>
      </w:r>
      <w:r w:rsidRPr="009A37CF">
        <w:rPr>
          <w:rFonts w:ascii="宋体" w:hAnsi="宋体"/>
          <w:kern w:val="0"/>
          <w:szCs w:val="21"/>
        </w:rPr>
        <w:t>AGC</w:t>
      </w:r>
      <w:r w:rsidRPr="009A37CF">
        <w:rPr>
          <w:rFonts w:ascii="宋体" w:hAnsi="宋体" w:hint="eastAsia"/>
          <w:kern w:val="0"/>
          <w:szCs w:val="21"/>
        </w:rPr>
        <w:t>环路保持的恒定电平值。由于目标移动进入微波波束内造成的快变信号强度不会受到</w:t>
      </w:r>
      <w:r w:rsidRPr="009A37CF">
        <w:rPr>
          <w:rFonts w:ascii="宋体" w:hAnsi="宋体"/>
          <w:kern w:val="0"/>
          <w:szCs w:val="21"/>
        </w:rPr>
        <w:t>AGC</w:t>
      </w:r>
      <w:r w:rsidRPr="009A37CF">
        <w:rPr>
          <w:rFonts w:ascii="宋体" w:hAnsi="宋体" w:hint="eastAsia"/>
          <w:kern w:val="0"/>
          <w:szCs w:val="21"/>
        </w:rPr>
        <w:t>环路的影响，导致检测器输出出现交流信号。信号经过放大、滤波、数字化处理后与检测参数进行比较。</w:t>
      </w:r>
      <w:bookmarkEnd w:id="80"/>
    </w:p>
    <w:p w:rsidR="00AB2872" w:rsidRPr="009A37CF" w:rsidRDefault="00AB2872" w:rsidP="00F4675B">
      <w:pPr>
        <w:autoSpaceDE w:val="0"/>
        <w:autoSpaceDN w:val="0"/>
        <w:adjustRightInd w:val="0"/>
        <w:spacing w:line="380" w:lineRule="exact"/>
        <w:ind w:firstLineChars="200" w:firstLine="420"/>
        <w:rPr>
          <w:rFonts w:ascii="宋体"/>
          <w:kern w:val="0"/>
          <w:szCs w:val="21"/>
        </w:rPr>
      </w:pPr>
      <w:bookmarkStart w:id="81" w:name="_Toc456019764"/>
      <w:r w:rsidRPr="009A37CF">
        <w:rPr>
          <w:rFonts w:ascii="宋体" w:hAnsi="宋体" w:hint="eastAsia"/>
          <w:kern w:val="0"/>
          <w:szCs w:val="21"/>
        </w:rPr>
        <w:t>当信号与检测参数匹配时，会产生报警。并在</w:t>
      </w:r>
      <w:r w:rsidRPr="009A37CF">
        <w:rPr>
          <w:rFonts w:ascii="宋体" w:hAnsi="宋体"/>
          <w:kern w:val="0"/>
          <w:szCs w:val="21"/>
        </w:rPr>
        <w:t>UIST II</w:t>
      </w:r>
      <w:r w:rsidRPr="009A37CF">
        <w:rPr>
          <w:rFonts w:ascii="宋体" w:hAnsi="宋体" w:hint="eastAsia"/>
          <w:kern w:val="0"/>
          <w:szCs w:val="21"/>
        </w:rPr>
        <w:t>软件程序中调整</w:t>
      </w:r>
      <w:r w:rsidRPr="009A37CF">
        <w:rPr>
          <w:rFonts w:ascii="宋体" w:hint="eastAsia"/>
          <w:kern w:val="0"/>
          <w:szCs w:val="21"/>
        </w:rPr>
        <w:t>“</w:t>
      </w:r>
      <w:r w:rsidRPr="009A37CF">
        <w:rPr>
          <w:rFonts w:ascii="宋体" w:hAnsi="宋体" w:hint="eastAsia"/>
          <w:kern w:val="0"/>
          <w:szCs w:val="21"/>
        </w:rPr>
        <w:t>增益</w:t>
      </w:r>
      <w:r w:rsidRPr="009A37CF">
        <w:rPr>
          <w:rFonts w:ascii="宋体" w:hint="eastAsia"/>
          <w:kern w:val="0"/>
          <w:szCs w:val="21"/>
        </w:rPr>
        <w:t>”</w:t>
      </w:r>
      <w:r w:rsidRPr="009A37CF">
        <w:rPr>
          <w:rFonts w:ascii="宋体" w:hAnsi="宋体" w:hint="eastAsia"/>
          <w:kern w:val="0"/>
          <w:szCs w:val="21"/>
        </w:rPr>
        <w:t>（灵敏度）。</w:t>
      </w:r>
      <w:bookmarkEnd w:id="81"/>
    </w:p>
    <w:p w:rsidR="00AB2872" w:rsidRPr="009A37CF" w:rsidRDefault="00AB2872" w:rsidP="00F4675B">
      <w:pPr>
        <w:autoSpaceDE w:val="0"/>
        <w:autoSpaceDN w:val="0"/>
        <w:adjustRightInd w:val="0"/>
        <w:spacing w:line="380" w:lineRule="exact"/>
        <w:ind w:firstLineChars="200" w:firstLine="420"/>
        <w:rPr>
          <w:rFonts w:ascii="宋体"/>
          <w:kern w:val="0"/>
          <w:szCs w:val="21"/>
        </w:rPr>
      </w:pPr>
      <w:bookmarkStart w:id="82" w:name="_Toc456019765"/>
      <w:r w:rsidRPr="009A37CF">
        <w:rPr>
          <w:rFonts w:ascii="宋体" w:hAnsi="宋体"/>
          <w:kern w:val="0"/>
          <w:szCs w:val="21"/>
        </w:rPr>
        <w:t xml:space="preserve">Microwave </w:t>
      </w:r>
      <w:r w:rsidRPr="009A37CF">
        <w:rPr>
          <w:rFonts w:ascii="宋体" w:hAnsi="宋体"/>
          <w:color w:val="000000"/>
          <w:szCs w:val="21"/>
        </w:rPr>
        <w:t>330-33461</w:t>
      </w:r>
      <w:r w:rsidRPr="009A37CF">
        <w:rPr>
          <w:rFonts w:ascii="宋体" w:hAnsi="宋体" w:hint="eastAsia"/>
          <w:kern w:val="0"/>
          <w:szCs w:val="21"/>
        </w:rPr>
        <w:t>接收机配备有各种校准和故障处理功能。校准电压测试点提供一个与接收信号强度成正比的直流电压，可通过普通的</w:t>
      </w:r>
      <w:r w:rsidRPr="009A37CF">
        <w:rPr>
          <w:rFonts w:ascii="宋体" w:hAnsi="宋体"/>
          <w:kern w:val="0"/>
          <w:szCs w:val="21"/>
        </w:rPr>
        <w:t>VOM</w:t>
      </w:r>
      <w:r w:rsidRPr="009A37CF">
        <w:rPr>
          <w:rFonts w:ascii="宋体" w:hAnsi="宋体" w:hint="eastAsia"/>
          <w:kern w:val="0"/>
          <w:szCs w:val="21"/>
        </w:rPr>
        <w:t>进行测量。通常可在</w:t>
      </w:r>
      <w:r w:rsidRPr="009A37CF">
        <w:rPr>
          <w:rFonts w:ascii="宋体" w:hAnsi="宋体"/>
          <w:kern w:val="0"/>
          <w:szCs w:val="21"/>
        </w:rPr>
        <w:t>UIST II</w:t>
      </w:r>
      <w:r w:rsidRPr="009A37CF">
        <w:rPr>
          <w:rFonts w:ascii="宋体" w:hAnsi="宋体" w:hint="eastAsia"/>
          <w:kern w:val="0"/>
          <w:szCs w:val="21"/>
        </w:rPr>
        <w:t>软件程序中查看和校准。</w:t>
      </w:r>
      <w:bookmarkEnd w:id="82"/>
    </w:p>
    <w:p w:rsidR="00AB2872" w:rsidRDefault="00AB2872" w:rsidP="00F4675B">
      <w:pPr>
        <w:autoSpaceDE w:val="0"/>
        <w:autoSpaceDN w:val="0"/>
        <w:adjustRightInd w:val="0"/>
        <w:spacing w:line="380" w:lineRule="exact"/>
        <w:ind w:firstLineChars="200" w:firstLine="420"/>
        <w:rPr>
          <w:rFonts w:ascii="宋体"/>
          <w:kern w:val="0"/>
          <w:szCs w:val="21"/>
        </w:rPr>
      </w:pPr>
      <w:bookmarkStart w:id="83" w:name="_Toc456019766"/>
      <w:r w:rsidRPr="009A37CF">
        <w:rPr>
          <w:rFonts w:ascii="宋体" w:hAnsi="宋体" w:hint="eastAsia"/>
          <w:kern w:val="0"/>
          <w:szCs w:val="21"/>
        </w:rPr>
        <w:t>当出现入侵者时，红色</w:t>
      </w:r>
      <w:r w:rsidRPr="009A37CF">
        <w:rPr>
          <w:rFonts w:ascii="宋体" w:hint="eastAsia"/>
          <w:kern w:val="0"/>
          <w:szCs w:val="21"/>
        </w:rPr>
        <w:t>“</w:t>
      </w:r>
      <w:r w:rsidRPr="009A37CF">
        <w:rPr>
          <w:rFonts w:ascii="宋体" w:hAnsi="宋体" w:hint="eastAsia"/>
          <w:kern w:val="0"/>
          <w:szCs w:val="21"/>
        </w:rPr>
        <w:t>报警</w:t>
      </w:r>
      <w:r w:rsidRPr="009A37CF">
        <w:rPr>
          <w:rFonts w:ascii="宋体" w:hint="eastAsia"/>
          <w:kern w:val="0"/>
          <w:szCs w:val="21"/>
        </w:rPr>
        <w:t>”</w:t>
      </w:r>
      <w:r w:rsidRPr="009A37CF">
        <w:rPr>
          <w:rFonts w:ascii="宋体" w:hAnsi="宋体"/>
          <w:kern w:val="0"/>
          <w:szCs w:val="21"/>
        </w:rPr>
        <w:t>LED</w:t>
      </w:r>
      <w:r w:rsidRPr="009A37CF">
        <w:rPr>
          <w:rFonts w:ascii="宋体" w:hAnsi="宋体" w:hint="eastAsia"/>
          <w:kern w:val="0"/>
          <w:szCs w:val="21"/>
        </w:rPr>
        <w:t>灯发光。当发射机和接收机设置为不同的调制通道时，红色</w:t>
      </w:r>
      <w:r w:rsidRPr="009A37CF">
        <w:rPr>
          <w:rFonts w:ascii="宋体" w:hint="eastAsia"/>
          <w:kern w:val="0"/>
          <w:szCs w:val="21"/>
        </w:rPr>
        <w:t>“</w:t>
      </w:r>
      <w:r w:rsidRPr="009A37CF">
        <w:rPr>
          <w:rFonts w:ascii="宋体" w:hAnsi="宋体" w:hint="eastAsia"/>
          <w:kern w:val="0"/>
          <w:szCs w:val="21"/>
        </w:rPr>
        <w:t>错误通道</w:t>
      </w:r>
      <w:r w:rsidRPr="009A37CF">
        <w:rPr>
          <w:rFonts w:ascii="宋体" w:hint="eastAsia"/>
          <w:kern w:val="0"/>
          <w:szCs w:val="21"/>
        </w:rPr>
        <w:t>”</w:t>
      </w:r>
      <w:r w:rsidRPr="009A37CF">
        <w:rPr>
          <w:rFonts w:ascii="宋体" w:hAnsi="宋体"/>
          <w:kern w:val="0"/>
          <w:szCs w:val="21"/>
        </w:rPr>
        <w:t>LED</w:t>
      </w:r>
      <w:r w:rsidRPr="009A37CF">
        <w:rPr>
          <w:rFonts w:ascii="宋体" w:hAnsi="宋体" w:hint="eastAsia"/>
          <w:kern w:val="0"/>
          <w:szCs w:val="21"/>
        </w:rPr>
        <w:t>发光。红色</w:t>
      </w:r>
      <w:r w:rsidRPr="009A37CF">
        <w:rPr>
          <w:rFonts w:ascii="宋体" w:hint="eastAsia"/>
          <w:kern w:val="0"/>
          <w:szCs w:val="21"/>
        </w:rPr>
        <w:t>“</w:t>
      </w:r>
      <w:r w:rsidRPr="009A37CF">
        <w:rPr>
          <w:rFonts w:ascii="宋体" w:hAnsi="宋体" w:hint="eastAsia"/>
          <w:kern w:val="0"/>
          <w:szCs w:val="21"/>
        </w:rPr>
        <w:t>脉冲</w:t>
      </w:r>
      <w:r w:rsidRPr="009A37CF">
        <w:rPr>
          <w:rFonts w:ascii="宋体" w:hint="eastAsia"/>
          <w:kern w:val="0"/>
          <w:szCs w:val="21"/>
        </w:rPr>
        <w:t>”</w:t>
      </w:r>
      <w:r w:rsidRPr="009A37CF">
        <w:rPr>
          <w:rFonts w:ascii="宋体" w:hAnsi="宋体"/>
          <w:kern w:val="0"/>
          <w:szCs w:val="21"/>
        </w:rPr>
        <w:t>LED</w:t>
      </w:r>
      <w:r w:rsidRPr="009A37CF">
        <w:rPr>
          <w:rFonts w:ascii="宋体" w:hAnsi="宋体" w:hint="eastAsia"/>
          <w:kern w:val="0"/>
          <w:szCs w:val="21"/>
        </w:rPr>
        <w:t>表明应用程序正在运行。还有一些</w:t>
      </w:r>
      <w:r w:rsidRPr="009A37CF">
        <w:rPr>
          <w:rFonts w:ascii="宋体" w:hAnsi="宋体"/>
          <w:kern w:val="0"/>
          <w:szCs w:val="21"/>
        </w:rPr>
        <w:t>LED</w:t>
      </w:r>
      <w:r w:rsidRPr="009A37CF">
        <w:rPr>
          <w:rFonts w:ascii="宋体" w:hAnsi="宋体" w:hint="eastAsia"/>
          <w:kern w:val="0"/>
          <w:szCs w:val="21"/>
        </w:rPr>
        <w:t>用于指示</w:t>
      </w:r>
      <w:r w:rsidRPr="009A37CF">
        <w:rPr>
          <w:rFonts w:ascii="宋体" w:hAnsi="宋体"/>
          <w:kern w:val="0"/>
          <w:szCs w:val="21"/>
        </w:rPr>
        <w:t>RS422</w:t>
      </w:r>
      <w:r w:rsidRPr="009A37CF">
        <w:rPr>
          <w:rFonts w:ascii="宋体" w:hAnsi="宋体" w:hint="eastAsia"/>
          <w:kern w:val="0"/>
          <w:szCs w:val="21"/>
        </w:rPr>
        <w:t>和</w:t>
      </w:r>
      <w:r w:rsidRPr="009A37CF">
        <w:rPr>
          <w:rFonts w:ascii="宋体" w:hAnsi="宋体"/>
          <w:kern w:val="0"/>
          <w:szCs w:val="21"/>
        </w:rPr>
        <w:t>RS232</w:t>
      </w:r>
      <w:r w:rsidRPr="009A37CF">
        <w:rPr>
          <w:rFonts w:ascii="宋体" w:hAnsi="宋体" w:hint="eastAsia"/>
          <w:kern w:val="0"/>
          <w:szCs w:val="21"/>
        </w:rPr>
        <w:t>端口的通信状态。</w:t>
      </w:r>
      <w:bookmarkEnd w:id="83"/>
    </w:p>
    <w:p w:rsidR="00AB2872" w:rsidRPr="009A37CF" w:rsidRDefault="00AB2872" w:rsidP="00F4675B">
      <w:pPr>
        <w:autoSpaceDE w:val="0"/>
        <w:autoSpaceDN w:val="0"/>
        <w:adjustRightInd w:val="0"/>
        <w:spacing w:line="380" w:lineRule="exact"/>
        <w:ind w:firstLineChars="200" w:firstLine="420"/>
        <w:rPr>
          <w:rFonts w:ascii="宋体"/>
          <w:kern w:val="0"/>
          <w:szCs w:val="21"/>
        </w:rPr>
      </w:pPr>
    </w:p>
    <w:p w:rsidR="00AB2872" w:rsidRPr="00C4646F" w:rsidRDefault="00AB2872" w:rsidP="00F4675B">
      <w:pPr>
        <w:pStyle w:val="Heading2"/>
        <w:spacing w:before="0" w:after="0" w:line="380" w:lineRule="exact"/>
        <w:rPr>
          <w:kern w:val="0"/>
          <w:sz w:val="24"/>
          <w:szCs w:val="24"/>
        </w:rPr>
      </w:pPr>
      <w:bookmarkStart w:id="84" w:name="_Toc456019767"/>
      <w:bookmarkStart w:id="85" w:name="_Toc456086705"/>
      <w:r w:rsidRPr="00C4646F">
        <w:rPr>
          <w:kern w:val="0"/>
          <w:sz w:val="24"/>
          <w:szCs w:val="24"/>
        </w:rPr>
        <w:t>3.6</w:t>
      </w:r>
      <w:r w:rsidRPr="00C4646F">
        <w:rPr>
          <w:kern w:val="0"/>
          <w:sz w:val="24"/>
          <w:szCs w:val="24"/>
        </w:rPr>
        <w:tab/>
      </w:r>
      <w:r w:rsidRPr="00C4646F">
        <w:rPr>
          <w:rFonts w:hint="eastAsia"/>
          <w:kern w:val="0"/>
          <w:sz w:val="24"/>
          <w:szCs w:val="24"/>
        </w:rPr>
        <w:t>产品规范</w:t>
      </w:r>
      <w:bookmarkEnd w:id="84"/>
      <w:bookmarkEnd w:id="85"/>
      <w:r w:rsidRPr="00C4646F">
        <w:rPr>
          <w:kern w:val="0"/>
          <w:sz w:val="24"/>
          <w:szCs w:val="24"/>
        </w:rPr>
        <w:t xml:space="preserve"> </w:t>
      </w:r>
    </w:p>
    <w:p w:rsidR="00AB2872" w:rsidRPr="00F4675B" w:rsidRDefault="00AB2872" w:rsidP="001438C3">
      <w:pPr>
        <w:tabs>
          <w:tab w:val="left" w:pos="1035"/>
        </w:tabs>
        <w:spacing w:beforeLines="50" w:afterLines="50" w:line="380" w:lineRule="exact"/>
        <w:ind w:firstLineChars="200" w:firstLine="422"/>
        <w:rPr>
          <w:rFonts w:ascii="宋体"/>
          <w:b/>
          <w:szCs w:val="21"/>
        </w:rPr>
      </w:pPr>
      <w:bookmarkStart w:id="86" w:name="_Toc456019768"/>
      <w:r w:rsidRPr="00F4675B">
        <w:rPr>
          <w:rFonts w:ascii="宋体" w:hAnsi="宋体"/>
          <w:b/>
          <w:szCs w:val="21"/>
        </w:rPr>
        <w:t xml:space="preserve">1.0 </w:t>
      </w:r>
      <w:r w:rsidRPr="00F4675B">
        <w:rPr>
          <w:rFonts w:ascii="宋体" w:hAnsi="宋体" w:hint="eastAsia"/>
          <w:b/>
          <w:szCs w:val="21"/>
        </w:rPr>
        <w:t>检测能力</w:t>
      </w:r>
      <w:bookmarkEnd w:id="86"/>
    </w:p>
    <w:p w:rsidR="00AB2872" w:rsidRPr="00FC005D" w:rsidRDefault="00AB2872" w:rsidP="001438C3">
      <w:pPr>
        <w:tabs>
          <w:tab w:val="left" w:pos="1035"/>
        </w:tabs>
        <w:spacing w:beforeLines="50" w:afterLines="50" w:line="380" w:lineRule="exact"/>
        <w:ind w:firstLineChars="200" w:firstLine="420"/>
        <w:rPr>
          <w:rFonts w:ascii="宋体"/>
          <w:szCs w:val="21"/>
        </w:rPr>
      </w:pPr>
      <w:bookmarkStart w:id="87" w:name="_Toc456019769"/>
      <w:r w:rsidRPr="00FC005D">
        <w:rPr>
          <w:rFonts w:ascii="宋体" w:hAnsi="宋体"/>
          <w:szCs w:val="21"/>
        </w:rPr>
        <w:t xml:space="preserve">1.1 </w:t>
      </w:r>
      <w:r w:rsidRPr="00FC005D">
        <w:rPr>
          <w:rFonts w:ascii="宋体" w:hAnsi="宋体" w:hint="eastAsia"/>
          <w:szCs w:val="21"/>
        </w:rPr>
        <w:t>检测范围：</w:t>
      </w:r>
      <w:r w:rsidRPr="00FC005D">
        <w:rPr>
          <w:rFonts w:ascii="宋体" w:hAnsi="宋体"/>
          <w:szCs w:val="21"/>
        </w:rPr>
        <w:t>100</w:t>
      </w:r>
      <w:r w:rsidRPr="00FC005D">
        <w:rPr>
          <w:rFonts w:ascii="宋体" w:hAnsi="宋体" w:hint="eastAsia"/>
          <w:szCs w:val="21"/>
        </w:rPr>
        <w:t>英尺（</w:t>
      </w:r>
      <w:r w:rsidRPr="00FC005D">
        <w:rPr>
          <w:rFonts w:ascii="宋体" w:hAnsi="宋体"/>
          <w:szCs w:val="21"/>
        </w:rPr>
        <w:t>30.5</w:t>
      </w:r>
      <w:r w:rsidRPr="00FC005D">
        <w:rPr>
          <w:rFonts w:ascii="宋体" w:hAnsi="宋体" w:hint="eastAsia"/>
          <w:szCs w:val="21"/>
        </w:rPr>
        <w:t>米）至</w:t>
      </w:r>
      <w:r w:rsidRPr="00FC005D">
        <w:rPr>
          <w:rFonts w:ascii="宋体" w:hAnsi="宋体"/>
          <w:szCs w:val="21"/>
        </w:rPr>
        <w:t>800</w:t>
      </w:r>
      <w:r w:rsidRPr="00FC005D">
        <w:rPr>
          <w:rFonts w:ascii="宋体" w:hAnsi="宋体" w:hint="eastAsia"/>
          <w:szCs w:val="21"/>
        </w:rPr>
        <w:t>英尺（</w:t>
      </w:r>
      <w:r w:rsidRPr="00FC005D">
        <w:rPr>
          <w:rFonts w:ascii="宋体" w:hAnsi="宋体"/>
          <w:szCs w:val="21"/>
        </w:rPr>
        <w:t>244</w:t>
      </w:r>
      <w:r w:rsidRPr="00FC005D">
        <w:rPr>
          <w:rFonts w:ascii="宋体" w:hAnsi="宋体" w:hint="eastAsia"/>
          <w:szCs w:val="21"/>
        </w:rPr>
        <w:t>米）。</w:t>
      </w:r>
      <w:bookmarkEnd w:id="87"/>
    </w:p>
    <w:p w:rsidR="00AB2872" w:rsidRPr="00FC005D" w:rsidRDefault="00AB2872" w:rsidP="001438C3">
      <w:pPr>
        <w:tabs>
          <w:tab w:val="left" w:pos="1035"/>
        </w:tabs>
        <w:spacing w:beforeLines="50" w:afterLines="50" w:line="380" w:lineRule="exact"/>
        <w:ind w:firstLineChars="200" w:firstLine="420"/>
        <w:rPr>
          <w:rFonts w:ascii="宋体"/>
          <w:szCs w:val="21"/>
        </w:rPr>
      </w:pPr>
      <w:bookmarkStart w:id="88" w:name="_Toc456019770"/>
      <w:r w:rsidRPr="00FC005D">
        <w:rPr>
          <w:rFonts w:ascii="宋体" w:hAnsi="宋体"/>
          <w:szCs w:val="21"/>
        </w:rPr>
        <w:t xml:space="preserve">1.2 </w:t>
      </w:r>
      <w:r w:rsidRPr="00FC005D">
        <w:rPr>
          <w:rFonts w:ascii="宋体" w:hAnsi="宋体" w:hint="eastAsia"/>
          <w:szCs w:val="21"/>
        </w:rPr>
        <w:t>波束直径：</w:t>
      </w:r>
      <w:r w:rsidRPr="00FC005D">
        <w:rPr>
          <w:rFonts w:ascii="宋体" w:hAnsi="宋体"/>
          <w:szCs w:val="21"/>
        </w:rPr>
        <w:t>2</w:t>
      </w:r>
      <w:r w:rsidRPr="00FC005D">
        <w:rPr>
          <w:rFonts w:ascii="宋体" w:hAnsi="宋体" w:hint="eastAsia"/>
          <w:szCs w:val="21"/>
        </w:rPr>
        <w:t>英尺（</w:t>
      </w:r>
      <w:r w:rsidRPr="00FC005D">
        <w:rPr>
          <w:rFonts w:ascii="宋体" w:hAnsi="宋体"/>
          <w:szCs w:val="21"/>
        </w:rPr>
        <w:t>0.6</w:t>
      </w:r>
      <w:r w:rsidRPr="00FC005D">
        <w:rPr>
          <w:rFonts w:ascii="宋体" w:hAnsi="宋体" w:hint="eastAsia"/>
          <w:szCs w:val="21"/>
        </w:rPr>
        <w:t>米）至</w:t>
      </w:r>
      <w:r w:rsidRPr="00FC005D">
        <w:rPr>
          <w:rFonts w:ascii="宋体" w:hAnsi="宋体"/>
          <w:szCs w:val="21"/>
        </w:rPr>
        <w:t>22</w:t>
      </w:r>
      <w:r w:rsidRPr="00FC005D">
        <w:rPr>
          <w:rFonts w:ascii="宋体" w:hAnsi="宋体" w:hint="eastAsia"/>
          <w:szCs w:val="21"/>
        </w:rPr>
        <w:t>英尺（</w:t>
      </w:r>
      <w:r w:rsidRPr="00FC005D">
        <w:rPr>
          <w:rFonts w:ascii="宋体" w:hAnsi="宋体"/>
          <w:szCs w:val="21"/>
        </w:rPr>
        <w:t>6.7</w:t>
      </w:r>
      <w:r w:rsidRPr="00FC005D">
        <w:rPr>
          <w:rFonts w:ascii="宋体" w:hAnsi="宋体" w:hint="eastAsia"/>
          <w:szCs w:val="21"/>
        </w:rPr>
        <w:t>米），取决于图</w:t>
      </w:r>
      <w:r w:rsidRPr="00FC005D">
        <w:rPr>
          <w:rFonts w:ascii="宋体" w:hAnsi="宋体"/>
          <w:szCs w:val="21"/>
        </w:rPr>
        <w:t>4</w:t>
      </w:r>
      <w:r w:rsidRPr="00FC005D">
        <w:rPr>
          <w:rFonts w:ascii="宋体" w:hAnsi="宋体" w:hint="eastAsia"/>
          <w:szCs w:val="21"/>
        </w:rPr>
        <w:t>中的链路距离和</w:t>
      </w:r>
      <w:r w:rsidRPr="00FC005D">
        <w:rPr>
          <w:rFonts w:ascii="宋体" w:hint="eastAsia"/>
          <w:szCs w:val="21"/>
        </w:rPr>
        <w:t>“</w:t>
      </w:r>
      <w:r w:rsidRPr="00FC005D">
        <w:rPr>
          <w:rFonts w:ascii="宋体" w:hAnsi="宋体" w:hint="eastAsia"/>
          <w:szCs w:val="21"/>
        </w:rPr>
        <w:t>增益</w:t>
      </w:r>
      <w:r w:rsidRPr="00FC005D">
        <w:rPr>
          <w:rFonts w:ascii="宋体" w:hint="eastAsia"/>
          <w:szCs w:val="21"/>
        </w:rPr>
        <w:t>”</w:t>
      </w:r>
      <w:r w:rsidRPr="00FC005D">
        <w:rPr>
          <w:rFonts w:ascii="宋体" w:hAnsi="宋体" w:hint="eastAsia"/>
          <w:szCs w:val="21"/>
        </w:rPr>
        <w:t>设置。</w:t>
      </w:r>
      <w:bookmarkEnd w:id="88"/>
    </w:p>
    <w:p w:rsidR="00AB2872" w:rsidRPr="00FC005D" w:rsidRDefault="00AB2872" w:rsidP="001438C3">
      <w:pPr>
        <w:tabs>
          <w:tab w:val="left" w:pos="1035"/>
        </w:tabs>
        <w:spacing w:beforeLines="50" w:afterLines="50" w:line="380" w:lineRule="exact"/>
        <w:ind w:firstLineChars="200" w:firstLine="420"/>
        <w:rPr>
          <w:rFonts w:ascii="宋体"/>
          <w:szCs w:val="21"/>
        </w:rPr>
      </w:pPr>
      <w:bookmarkStart w:id="89" w:name="_Toc456019771"/>
      <w:r w:rsidRPr="00FC005D">
        <w:rPr>
          <w:rFonts w:ascii="宋体" w:hAnsi="宋体"/>
          <w:szCs w:val="21"/>
        </w:rPr>
        <w:t xml:space="preserve">1.3 </w:t>
      </w:r>
      <w:r w:rsidRPr="00FC005D">
        <w:rPr>
          <w:rFonts w:ascii="宋体" w:hAnsi="宋体" w:hint="eastAsia"/>
          <w:szCs w:val="21"/>
        </w:rPr>
        <w:t>目标：</w:t>
      </w:r>
      <w:r w:rsidRPr="00FC005D">
        <w:rPr>
          <w:rFonts w:ascii="宋体" w:hAnsi="宋体"/>
          <w:szCs w:val="21"/>
        </w:rPr>
        <w:t>77</w:t>
      </w:r>
      <w:r w:rsidRPr="00FC005D">
        <w:rPr>
          <w:rFonts w:ascii="宋体" w:hAnsi="宋体" w:hint="eastAsia"/>
          <w:szCs w:val="21"/>
        </w:rPr>
        <w:t>磅（</w:t>
      </w:r>
      <w:r w:rsidRPr="00FC005D">
        <w:rPr>
          <w:rFonts w:ascii="宋体" w:hAnsi="宋体"/>
          <w:szCs w:val="21"/>
        </w:rPr>
        <w:t>35</w:t>
      </w:r>
      <w:r w:rsidRPr="00FC005D">
        <w:rPr>
          <w:rFonts w:ascii="宋体" w:hAnsi="宋体" w:hint="eastAsia"/>
          <w:szCs w:val="21"/>
        </w:rPr>
        <w:t>公斤）人类</w:t>
      </w:r>
      <w:r w:rsidRPr="00FC005D">
        <w:rPr>
          <w:rFonts w:ascii="宋体"/>
          <w:szCs w:val="21"/>
        </w:rPr>
        <w:t>------</w:t>
      </w:r>
      <w:r w:rsidRPr="00FC005D">
        <w:rPr>
          <w:rFonts w:ascii="宋体" w:hAnsi="宋体" w:hint="eastAsia"/>
          <w:szCs w:val="21"/>
        </w:rPr>
        <w:t>步行、奔跑、匍匐前进或跳跃。在平整地域内，最大</w:t>
      </w:r>
      <w:r w:rsidRPr="00FC005D">
        <w:rPr>
          <w:rFonts w:ascii="宋体" w:hAnsi="宋体"/>
          <w:szCs w:val="21"/>
        </w:rPr>
        <w:t>400</w:t>
      </w:r>
      <w:r w:rsidRPr="00FC005D">
        <w:rPr>
          <w:rFonts w:ascii="宋体" w:hAnsi="宋体" w:hint="eastAsia"/>
          <w:szCs w:val="21"/>
        </w:rPr>
        <w:t>英尺（</w:t>
      </w:r>
      <w:r w:rsidRPr="00FC005D">
        <w:rPr>
          <w:rFonts w:ascii="宋体" w:hAnsi="宋体"/>
          <w:szCs w:val="21"/>
        </w:rPr>
        <w:t>122</w:t>
      </w:r>
      <w:r w:rsidRPr="00FC005D">
        <w:rPr>
          <w:rFonts w:ascii="宋体" w:hAnsi="宋体" w:hint="eastAsia"/>
          <w:szCs w:val="21"/>
        </w:rPr>
        <w:t>米）范围内能够检测到低姿匍匐或滚进的</w:t>
      </w:r>
      <w:r w:rsidRPr="00FC005D">
        <w:rPr>
          <w:rFonts w:ascii="宋体" w:hAnsi="宋体"/>
          <w:szCs w:val="21"/>
        </w:rPr>
        <w:t>77</w:t>
      </w:r>
      <w:r w:rsidRPr="00FC005D">
        <w:rPr>
          <w:rFonts w:ascii="宋体" w:hAnsi="宋体" w:hint="eastAsia"/>
          <w:szCs w:val="21"/>
        </w:rPr>
        <w:t>磅（</w:t>
      </w:r>
      <w:r w:rsidRPr="00FC005D">
        <w:rPr>
          <w:rFonts w:ascii="宋体" w:hAnsi="宋体"/>
          <w:szCs w:val="21"/>
        </w:rPr>
        <w:t>35</w:t>
      </w:r>
      <w:r w:rsidRPr="00FC005D">
        <w:rPr>
          <w:rFonts w:ascii="宋体" w:hAnsi="宋体" w:hint="eastAsia"/>
          <w:szCs w:val="21"/>
        </w:rPr>
        <w:t>公斤）人或者经过伪装的</w:t>
      </w:r>
      <w:r w:rsidRPr="00FC005D">
        <w:rPr>
          <w:rFonts w:ascii="宋体" w:hAnsi="宋体"/>
          <w:szCs w:val="21"/>
        </w:rPr>
        <w:t>12</w:t>
      </w:r>
      <w:r w:rsidRPr="00FC005D">
        <w:rPr>
          <w:rFonts w:ascii="宋体" w:hAnsi="宋体" w:hint="eastAsia"/>
          <w:szCs w:val="21"/>
        </w:rPr>
        <w:t>英寸（</w:t>
      </w:r>
      <w:r w:rsidRPr="00FC005D">
        <w:rPr>
          <w:rFonts w:ascii="宋体" w:hAnsi="宋体"/>
          <w:szCs w:val="21"/>
        </w:rPr>
        <w:t>30</w:t>
      </w:r>
      <w:r w:rsidRPr="00FC005D">
        <w:rPr>
          <w:rFonts w:ascii="宋体" w:hAnsi="宋体" w:hint="eastAsia"/>
          <w:szCs w:val="21"/>
        </w:rPr>
        <w:t>里面）直径金属球。</w:t>
      </w:r>
      <w:bookmarkEnd w:id="89"/>
    </w:p>
    <w:p w:rsidR="00AB2872" w:rsidRPr="00FC005D" w:rsidRDefault="00AB2872" w:rsidP="001438C3">
      <w:pPr>
        <w:tabs>
          <w:tab w:val="left" w:pos="1035"/>
        </w:tabs>
        <w:spacing w:beforeLines="50" w:afterLines="50" w:line="380" w:lineRule="exact"/>
        <w:ind w:firstLineChars="200" w:firstLine="420"/>
        <w:rPr>
          <w:rFonts w:ascii="宋体"/>
          <w:szCs w:val="21"/>
        </w:rPr>
      </w:pPr>
      <w:bookmarkStart w:id="90" w:name="_Toc456019772"/>
      <w:r w:rsidRPr="00FC005D">
        <w:rPr>
          <w:rFonts w:ascii="宋体" w:hAnsi="宋体"/>
          <w:szCs w:val="21"/>
        </w:rPr>
        <w:t xml:space="preserve">1.4 </w:t>
      </w:r>
      <w:r w:rsidRPr="00FC005D">
        <w:rPr>
          <w:rFonts w:ascii="宋体" w:hAnsi="宋体" w:hint="eastAsia"/>
          <w:szCs w:val="21"/>
        </w:rPr>
        <w:t>最小目标速度：</w:t>
      </w:r>
      <w:r w:rsidRPr="00FC005D">
        <w:rPr>
          <w:rFonts w:ascii="宋体" w:hAnsi="宋体"/>
          <w:szCs w:val="21"/>
        </w:rPr>
        <w:t>0.1</w:t>
      </w:r>
      <w:r w:rsidRPr="00FC005D">
        <w:rPr>
          <w:rFonts w:ascii="宋体" w:hAnsi="宋体" w:hint="eastAsia"/>
          <w:szCs w:val="21"/>
        </w:rPr>
        <w:t>英尺</w:t>
      </w:r>
      <w:r w:rsidRPr="00FC005D">
        <w:rPr>
          <w:rFonts w:ascii="宋体" w:hAnsi="宋体"/>
          <w:szCs w:val="21"/>
        </w:rPr>
        <w:t>/</w:t>
      </w:r>
      <w:r w:rsidRPr="00FC005D">
        <w:rPr>
          <w:rFonts w:ascii="宋体" w:hAnsi="宋体" w:hint="eastAsia"/>
          <w:szCs w:val="21"/>
        </w:rPr>
        <w:t>秒（</w:t>
      </w:r>
      <w:r w:rsidRPr="00FC005D">
        <w:rPr>
          <w:rFonts w:ascii="宋体" w:hAnsi="宋体"/>
          <w:szCs w:val="21"/>
        </w:rPr>
        <w:t>30</w:t>
      </w:r>
      <w:r w:rsidRPr="00FC005D">
        <w:rPr>
          <w:rFonts w:ascii="宋体" w:hAnsi="宋体" w:hint="eastAsia"/>
          <w:szCs w:val="21"/>
        </w:rPr>
        <w:t>毫米</w:t>
      </w:r>
      <w:r w:rsidRPr="00FC005D">
        <w:rPr>
          <w:rFonts w:ascii="宋体" w:hAnsi="宋体"/>
          <w:szCs w:val="21"/>
        </w:rPr>
        <w:t>/</w:t>
      </w:r>
      <w:r w:rsidRPr="00FC005D">
        <w:rPr>
          <w:rFonts w:ascii="宋体" w:hAnsi="宋体" w:hint="eastAsia"/>
          <w:szCs w:val="21"/>
        </w:rPr>
        <w:t>秒）</w:t>
      </w:r>
      <w:bookmarkEnd w:id="90"/>
    </w:p>
    <w:p w:rsidR="00AB2872" w:rsidRPr="00FC005D" w:rsidRDefault="00AB2872" w:rsidP="001438C3">
      <w:pPr>
        <w:tabs>
          <w:tab w:val="left" w:pos="1035"/>
        </w:tabs>
        <w:spacing w:beforeLines="50" w:afterLines="50" w:line="380" w:lineRule="exact"/>
        <w:ind w:firstLineChars="200" w:firstLine="420"/>
        <w:rPr>
          <w:rFonts w:ascii="宋体"/>
          <w:szCs w:val="21"/>
        </w:rPr>
      </w:pPr>
      <w:bookmarkStart w:id="91" w:name="_Toc456019773"/>
      <w:r w:rsidRPr="00FC005D">
        <w:rPr>
          <w:rFonts w:ascii="宋体" w:hAnsi="宋体"/>
          <w:szCs w:val="21"/>
        </w:rPr>
        <w:t xml:space="preserve">1.5 </w:t>
      </w:r>
      <w:r w:rsidRPr="00FC005D">
        <w:rPr>
          <w:rFonts w:ascii="宋体" w:hAnsi="宋体" w:hint="eastAsia"/>
          <w:szCs w:val="21"/>
        </w:rPr>
        <w:t>最大目标速度：</w:t>
      </w:r>
      <w:r w:rsidRPr="00FC005D">
        <w:rPr>
          <w:rFonts w:ascii="宋体" w:hAnsi="宋体"/>
          <w:szCs w:val="21"/>
        </w:rPr>
        <w:t>50</w:t>
      </w:r>
      <w:r w:rsidRPr="00FC005D">
        <w:rPr>
          <w:rFonts w:ascii="宋体" w:hAnsi="宋体" w:hint="eastAsia"/>
          <w:szCs w:val="21"/>
        </w:rPr>
        <w:t>英尺</w:t>
      </w:r>
      <w:r w:rsidRPr="00FC005D">
        <w:rPr>
          <w:rFonts w:ascii="宋体" w:hAnsi="宋体"/>
          <w:szCs w:val="21"/>
        </w:rPr>
        <w:t>/</w:t>
      </w:r>
      <w:r w:rsidRPr="00FC005D">
        <w:rPr>
          <w:rFonts w:ascii="宋体" w:hAnsi="宋体" w:hint="eastAsia"/>
          <w:szCs w:val="21"/>
        </w:rPr>
        <w:t>秒（</w:t>
      </w:r>
      <w:r w:rsidRPr="00FC005D">
        <w:rPr>
          <w:rFonts w:ascii="宋体" w:hAnsi="宋体"/>
          <w:szCs w:val="21"/>
        </w:rPr>
        <w:t>15.2</w:t>
      </w:r>
      <w:r w:rsidRPr="00FC005D">
        <w:rPr>
          <w:rFonts w:ascii="宋体" w:hAnsi="宋体" w:hint="eastAsia"/>
          <w:szCs w:val="21"/>
        </w:rPr>
        <w:t>米</w:t>
      </w:r>
      <w:r w:rsidRPr="00FC005D">
        <w:rPr>
          <w:rFonts w:ascii="宋体" w:hAnsi="宋体"/>
          <w:szCs w:val="21"/>
        </w:rPr>
        <w:t>/</w:t>
      </w:r>
      <w:r w:rsidRPr="00FC005D">
        <w:rPr>
          <w:rFonts w:ascii="宋体" w:hAnsi="宋体" w:hint="eastAsia"/>
          <w:szCs w:val="21"/>
        </w:rPr>
        <w:t>秒）。</w:t>
      </w:r>
      <w:bookmarkEnd w:id="91"/>
    </w:p>
    <w:p w:rsidR="00AB2872" w:rsidRPr="00FC005D" w:rsidRDefault="00AB2872" w:rsidP="001438C3">
      <w:pPr>
        <w:tabs>
          <w:tab w:val="left" w:pos="1035"/>
        </w:tabs>
        <w:spacing w:beforeLines="50" w:afterLines="50" w:line="380" w:lineRule="exact"/>
        <w:ind w:firstLineChars="200" w:firstLine="422"/>
        <w:rPr>
          <w:rFonts w:ascii="宋体"/>
          <w:b/>
          <w:szCs w:val="21"/>
        </w:rPr>
      </w:pPr>
      <w:bookmarkStart w:id="92" w:name="_Toc456019774"/>
      <w:r w:rsidRPr="00FC005D">
        <w:rPr>
          <w:rFonts w:ascii="宋体" w:hAnsi="宋体"/>
          <w:b/>
          <w:szCs w:val="21"/>
        </w:rPr>
        <w:t xml:space="preserve">2.0 </w:t>
      </w:r>
      <w:r w:rsidRPr="00FC005D">
        <w:rPr>
          <w:rFonts w:ascii="宋体" w:hAnsi="宋体" w:hint="eastAsia"/>
          <w:b/>
          <w:szCs w:val="21"/>
        </w:rPr>
        <w:t>可靠性</w:t>
      </w:r>
      <w:bookmarkEnd w:id="92"/>
    </w:p>
    <w:p w:rsidR="00AB2872" w:rsidRPr="00FC005D" w:rsidRDefault="00AB2872" w:rsidP="001438C3">
      <w:pPr>
        <w:tabs>
          <w:tab w:val="left" w:pos="1035"/>
        </w:tabs>
        <w:spacing w:beforeLines="50" w:afterLines="50" w:line="380" w:lineRule="exact"/>
        <w:ind w:firstLineChars="200" w:firstLine="420"/>
        <w:rPr>
          <w:rFonts w:ascii="宋体"/>
          <w:szCs w:val="21"/>
        </w:rPr>
      </w:pPr>
      <w:r w:rsidRPr="00FC005D">
        <w:rPr>
          <w:rFonts w:ascii="宋体" w:hAnsi="宋体"/>
          <w:szCs w:val="21"/>
        </w:rPr>
        <w:t xml:space="preserve">2.1 </w:t>
      </w:r>
      <w:r w:rsidRPr="00FC005D">
        <w:rPr>
          <w:rFonts w:ascii="宋体" w:hAnsi="宋体" w:hint="eastAsia"/>
          <w:szCs w:val="21"/>
        </w:rPr>
        <w:t>设备误警率：根据最大增益设置时的信噪比，</w:t>
      </w:r>
      <w:r w:rsidRPr="00FC005D">
        <w:rPr>
          <w:rFonts w:ascii="宋体" w:hAnsi="宋体"/>
          <w:szCs w:val="21"/>
        </w:rPr>
        <w:t>1/</w:t>
      </w:r>
      <w:r w:rsidRPr="00FC005D">
        <w:rPr>
          <w:rFonts w:ascii="宋体" w:hAnsi="宋体" w:hint="eastAsia"/>
          <w:szCs w:val="21"/>
        </w:rPr>
        <w:t>年</w:t>
      </w:r>
      <w:r w:rsidRPr="00FC005D">
        <w:rPr>
          <w:rFonts w:ascii="宋体" w:hAnsi="宋体"/>
          <w:szCs w:val="21"/>
        </w:rPr>
        <w:t>/</w:t>
      </w:r>
      <w:r w:rsidRPr="00FC005D">
        <w:rPr>
          <w:rFonts w:ascii="宋体" w:hAnsi="宋体" w:hint="eastAsia"/>
          <w:szCs w:val="21"/>
        </w:rPr>
        <w:t>设备。</w:t>
      </w:r>
    </w:p>
    <w:p w:rsidR="00AB2872" w:rsidRPr="00075DFC" w:rsidRDefault="00AB2872" w:rsidP="001438C3">
      <w:pPr>
        <w:tabs>
          <w:tab w:val="left" w:pos="1035"/>
        </w:tabs>
        <w:spacing w:beforeLines="50" w:afterLines="50" w:line="380" w:lineRule="exact"/>
        <w:ind w:firstLineChars="200" w:firstLine="420"/>
        <w:rPr>
          <w:rFonts w:ascii="宋体"/>
          <w:szCs w:val="21"/>
        </w:rPr>
      </w:pPr>
      <w:r w:rsidRPr="00FC005D">
        <w:rPr>
          <w:rFonts w:ascii="宋体" w:hAnsi="宋体"/>
          <w:szCs w:val="21"/>
        </w:rPr>
        <w:t xml:space="preserve">2.2 </w:t>
      </w:r>
      <w:r w:rsidRPr="00FC005D">
        <w:rPr>
          <w:rFonts w:ascii="宋体" w:hAnsi="宋体" w:hint="eastAsia"/>
          <w:szCs w:val="21"/>
        </w:rPr>
        <w:t>检测概率：</w:t>
      </w:r>
      <w:r w:rsidRPr="00075DFC">
        <w:rPr>
          <w:rFonts w:ascii="宋体" w:hAnsi="宋体"/>
          <w:szCs w:val="21"/>
        </w:rPr>
        <w:t>77</w:t>
      </w:r>
      <w:r w:rsidRPr="00075DFC">
        <w:rPr>
          <w:rFonts w:ascii="宋体" w:hAnsi="宋体" w:hint="eastAsia"/>
          <w:szCs w:val="21"/>
        </w:rPr>
        <w:t>磅（</w:t>
      </w:r>
      <w:r w:rsidRPr="00075DFC">
        <w:rPr>
          <w:rFonts w:ascii="宋体" w:hAnsi="宋体"/>
          <w:szCs w:val="21"/>
        </w:rPr>
        <w:t>35</w:t>
      </w:r>
      <w:r w:rsidRPr="00075DFC">
        <w:rPr>
          <w:rFonts w:ascii="宋体" w:hAnsi="宋体" w:hint="eastAsia"/>
          <w:szCs w:val="21"/>
        </w:rPr>
        <w:t>公斤）直立行人、爬行者的检测概率最小的值为</w:t>
      </w:r>
      <w:r w:rsidRPr="00075DFC">
        <w:rPr>
          <w:rFonts w:ascii="宋体" w:hAnsi="宋体"/>
          <w:szCs w:val="21"/>
        </w:rPr>
        <w:t>0.99%</w:t>
      </w:r>
      <w:r w:rsidRPr="00075DFC">
        <w:rPr>
          <w:rFonts w:ascii="宋体" w:hAnsi="宋体" w:hint="eastAsia"/>
          <w:szCs w:val="21"/>
        </w:rPr>
        <w:t>。</w:t>
      </w:r>
    </w:p>
    <w:p w:rsidR="00AB2872" w:rsidRPr="00FC005D" w:rsidRDefault="00AB2872" w:rsidP="001438C3">
      <w:pPr>
        <w:tabs>
          <w:tab w:val="left" w:pos="1035"/>
        </w:tabs>
        <w:spacing w:beforeLines="50" w:afterLines="50" w:line="380" w:lineRule="exact"/>
        <w:ind w:firstLineChars="200" w:firstLine="420"/>
        <w:rPr>
          <w:rFonts w:ascii="宋体"/>
          <w:szCs w:val="21"/>
        </w:rPr>
      </w:pPr>
      <w:r w:rsidRPr="00FC005D">
        <w:rPr>
          <w:rFonts w:ascii="宋体" w:hAnsi="宋体"/>
          <w:szCs w:val="21"/>
        </w:rPr>
        <w:t xml:space="preserve">2.3 </w:t>
      </w:r>
      <w:r w:rsidRPr="00FC005D">
        <w:rPr>
          <w:rFonts w:ascii="宋体" w:hAnsi="宋体" w:hint="eastAsia"/>
          <w:szCs w:val="21"/>
        </w:rPr>
        <w:t>自检：故障报警（设计固有，完全自检）及远程测试。</w:t>
      </w:r>
    </w:p>
    <w:p w:rsidR="00AB2872" w:rsidRPr="00FC005D" w:rsidRDefault="00AB2872" w:rsidP="001438C3">
      <w:pPr>
        <w:tabs>
          <w:tab w:val="left" w:pos="1035"/>
        </w:tabs>
        <w:spacing w:beforeLines="50" w:afterLines="50" w:line="380" w:lineRule="exact"/>
        <w:ind w:firstLineChars="200" w:firstLine="420"/>
        <w:rPr>
          <w:rFonts w:ascii="宋体" w:hAnsi="宋体"/>
          <w:szCs w:val="21"/>
        </w:rPr>
      </w:pPr>
      <w:r w:rsidRPr="00FC005D">
        <w:rPr>
          <w:rFonts w:ascii="宋体" w:hAnsi="宋体"/>
          <w:szCs w:val="21"/>
        </w:rPr>
        <w:t xml:space="preserve">2.4 </w:t>
      </w:r>
      <w:r w:rsidRPr="00FC005D">
        <w:rPr>
          <w:rFonts w:ascii="宋体" w:hAnsi="宋体" w:hint="eastAsia"/>
          <w:szCs w:val="21"/>
        </w:rPr>
        <w:t>自动增益控制：链路自动调整环境造成的路径损耗缓慢变化。</w:t>
      </w:r>
      <w:r w:rsidRPr="00FC005D">
        <w:rPr>
          <w:rFonts w:ascii="宋体" w:hAnsi="宋体"/>
          <w:szCs w:val="21"/>
        </w:rPr>
        <w:t>AGC</w:t>
      </w:r>
      <w:r w:rsidRPr="00FC005D">
        <w:rPr>
          <w:rFonts w:ascii="宋体" w:hAnsi="宋体" w:hint="eastAsia"/>
          <w:szCs w:val="21"/>
        </w:rPr>
        <w:t>范围：</w:t>
      </w:r>
      <w:r w:rsidRPr="00FC005D">
        <w:rPr>
          <w:rFonts w:ascii="宋体" w:hAnsi="宋体"/>
          <w:szCs w:val="21"/>
        </w:rPr>
        <w:t>-60dB.</w:t>
      </w:r>
    </w:p>
    <w:p w:rsidR="00AB2872" w:rsidRPr="00FC005D" w:rsidRDefault="00AB2872" w:rsidP="001438C3">
      <w:pPr>
        <w:tabs>
          <w:tab w:val="left" w:pos="1035"/>
        </w:tabs>
        <w:spacing w:beforeLines="50" w:afterLines="50" w:line="380" w:lineRule="exact"/>
        <w:ind w:firstLineChars="200" w:firstLine="420"/>
        <w:rPr>
          <w:rFonts w:ascii="宋体"/>
          <w:szCs w:val="21"/>
        </w:rPr>
      </w:pPr>
      <w:r w:rsidRPr="00FC005D">
        <w:rPr>
          <w:rFonts w:ascii="宋体" w:hAnsi="宋体"/>
          <w:szCs w:val="21"/>
        </w:rPr>
        <w:t xml:space="preserve">2.5 </w:t>
      </w:r>
      <w:r w:rsidRPr="00FC005D">
        <w:rPr>
          <w:rFonts w:ascii="宋体" w:hAnsi="宋体" w:hint="eastAsia"/>
          <w:szCs w:val="21"/>
        </w:rPr>
        <w:t>交调：根据下列安装指南安装设备时，相邻链路造成的交调（干扰）低于原始信号</w:t>
      </w:r>
      <w:r w:rsidRPr="00FC005D">
        <w:rPr>
          <w:rFonts w:ascii="宋体" w:hAnsi="宋体"/>
          <w:szCs w:val="21"/>
        </w:rPr>
        <w:t>25dB</w:t>
      </w:r>
      <w:r w:rsidRPr="00FC005D">
        <w:rPr>
          <w:rFonts w:ascii="宋体" w:hAnsi="宋体" w:hint="eastAsia"/>
          <w:szCs w:val="21"/>
        </w:rPr>
        <w:t>。</w:t>
      </w:r>
    </w:p>
    <w:p w:rsidR="00AB2872" w:rsidRPr="00FC005D" w:rsidRDefault="00AB2872" w:rsidP="001438C3">
      <w:pPr>
        <w:tabs>
          <w:tab w:val="left" w:pos="1035"/>
        </w:tabs>
        <w:spacing w:beforeLines="50" w:afterLines="50" w:line="400" w:lineRule="exact"/>
        <w:ind w:firstLineChars="200" w:firstLine="422"/>
        <w:rPr>
          <w:rFonts w:ascii="宋体"/>
          <w:b/>
          <w:szCs w:val="21"/>
        </w:rPr>
      </w:pPr>
      <w:bookmarkStart w:id="93" w:name="_Toc456019775"/>
      <w:r w:rsidRPr="00FC005D">
        <w:rPr>
          <w:rFonts w:ascii="宋体" w:hAnsi="宋体"/>
          <w:b/>
          <w:szCs w:val="21"/>
        </w:rPr>
        <w:t xml:space="preserve">3.0 </w:t>
      </w:r>
      <w:r w:rsidRPr="00FC005D">
        <w:rPr>
          <w:rFonts w:ascii="宋体" w:hAnsi="宋体" w:hint="eastAsia"/>
          <w:b/>
          <w:szCs w:val="21"/>
        </w:rPr>
        <w:t>发射信号</w:t>
      </w:r>
      <w:bookmarkEnd w:id="93"/>
    </w:p>
    <w:p w:rsidR="00AB2872" w:rsidRPr="00FC005D" w:rsidRDefault="00AB2872" w:rsidP="001438C3">
      <w:pPr>
        <w:tabs>
          <w:tab w:val="left" w:pos="1035"/>
        </w:tabs>
        <w:spacing w:beforeLines="50" w:afterLines="50" w:line="400" w:lineRule="exact"/>
        <w:ind w:firstLineChars="200" w:firstLine="420"/>
        <w:rPr>
          <w:rFonts w:ascii="宋体"/>
          <w:szCs w:val="21"/>
        </w:rPr>
      </w:pPr>
      <w:r w:rsidRPr="00FC005D">
        <w:rPr>
          <w:rFonts w:ascii="宋体" w:hAnsi="宋体"/>
          <w:szCs w:val="21"/>
        </w:rPr>
        <w:t xml:space="preserve">3.1 </w:t>
      </w:r>
      <w:r w:rsidRPr="00FC005D">
        <w:rPr>
          <w:rFonts w:ascii="宋体" w:hAnsi="宋体" w:hint="eastAsia"/>
          <w:szCs w:val="21"/>
        </w:rPr>
        <w:t>发射功率：峰值</w:t>
      </w:r>
      <w:r w:rsidRPr="00FC005D">
        <w:rPr>
          <w:rFonts w:ascii="宋体" w:hAnsi="宋体"/>
          <w:color w:val="000000"/>
          <w:sz w:val="22"/>
          <w:szCs w:val="22"/>
        </w:rPr>
        <w:t>+20dBm</w:t>
      </w:r>
      <w:r w:rsidRPr="00FC005D">
        <w:rPr>
          <w:rFonts w:ascii="宋体" w:hAnsi="宋体" w:hint="eastAsia"/>
          <w:color w:val="000000"/>
          <w:sz w:val="22"/>
          <w:szCs w:val="22"/>
        </w:rPr>
        <w:t>等效全向辐射功率，方波调制。</w:t>
      </w:r>
    </w:p>
    <w:p w:rsidR="00AB2872" w:rsidRPr="00FC005D" w:rsidRDefault="00AB2872" w:rsidP="001438C3">
      <w:pPr>
        <w:tabs>
          <w:tab w:val="left" w:pos="1035"/>
        </w:tabs>
        <w:spacing w:beforeLines="50" w:afterLines="50" w:line="400" w:lineRule="exact"/>
        <w:ind w:firstLineChars="200" w:firstLine="420"/>
        <w:rPr>
          <w:rFonts w:ascii="宋体"/>
          <w:szCs w:val="21"/>
        </w:rPr>
      </w:pPr>
      <w:r w:rsidRPr="00FC005D">
        <w:rPr>
          <w:rFonts w:ascii="宋体" w:hAnsi="宋体"/>
          <w:szCs w:val="21"/>
        </w:rPr>
        <w:t xml:space="preserve">3.2 </w:t>
      </w:r>
      <w:r w:rsidRPr="00FC005D">
        <w:rPr>
          <w:rFonts w:ascii="宋体" w:hAnsi="宋体" w:hint="eastAsia"/>
          <w:szCs w:val="21"/>
        </w:rPr>
        <w:t>载波频率：</w:t>
      </w:r>
      <w:r w:rsidRPr="00FC005D">
        <w:rPr>
          <w:rFonts w:ascii="宋体" w:hAnsi="宋体"/>
          <w:szCs w:val="21"/>
        </w:rPr>
        <w:t>K</w:t>
      </w:r>
      <w:r w:rsidRPr="00FC005D">
        <w:rPr>
          <w:rFonts w:ascii="宋体" w:hAnsi="宋体" w:hint="eastAsia"/>
          <w:szCs w:val="21"/>
        </w:rPr>
        <w:t>波段</w:t>
      </w:r>
      <w:r w:rsidRPr="00FC005D">
        <w:rPr>
          <w:rFonts w:ascii="宋体" w:hAnsi="宋体"/>
          <w:szCs w:val="21"/>
        </w:rPr>
        <w:t xml:space="preserve"> 24.162GHz</w:t>
      </w:r>
      <w:r w:rsidRPr="00FC005D">
        <w:rPr>
          <w:rFonts w:ascii="宋体" w:hAnsi="宋体" w:hint="eastAsia"/>
          <w:szCs w:val="21"/>
        </w:rPr>
        <w:t>。</w:t>
      </w:r>
    </w:p>
    <w:p w:rsidR="00AB2872" w:rsidRPr="00FC005D" w:rsidRDefault="00AB2872" w:rsidP="001438C3">
      <w:pPr>
        <w:tabs>
          <w:tab w:val="left" w:pos="1035"/>
        </w:tabs>
        <w:spacing w:beforeLines="50" w:afterLines="50" w:line="400" w:lineRule="exact"/>
        <w:ind w:firstLineChars="200" w:firstLine="420"/>
        <w:rPr>
          <w:rFonts w:ascii="宋体"/>
          <w:szCs w:val="21"/>
        </w:rPr>
      </w:pPr>
      <w:r w:rsidRPr="00FC005D">
        <w:rPr>
          <w:rFonts w:ascii="宋体" w:hAnsi="宋体"/>
          <w:szCs w:val="21"/>
        </w:rPr>
        <w:t xml:space="preserve">3.3 </w:t>
      </w:r>
      <w:r w:rsidRPr="00FC005D">
        <w:rPr>
          <w:rFonts w:ascii="宋体" w:hAnsi="宋体" w:hint="eastAsia"/>
          <w:szCs w:val="21"/>
        </w:rPr>
        <w:t>调制频率：</w:t>
      </w:r>
      <w:r w:rsidRPr="00FC005D">
        <w:rPr>
          <w:rFonts w:ascii="宋体" w:hAnsi="宋体"/>
          <w:szCs w:val="21"/>
        </w:rPr>
        <w:t>6</w:t>
      </w:r>
      <w:r w:rsidRPr="00FC005D">
        <w:rPr>
          <w:rFonts w:ascii="宋体" w:hAnsi="宋体" w:hint="eastAsia"/>
          <w:szCs w:val="21"/>
        </w:rPr>
        <w:t>个现场可选调制频率。</w:t>
      </w:r>
    </w:p>
    <w:p w:rsidR="00AB2872" w:rsidRPr="00FC005D" w:rsidRDefault="00AB2872" w:rsidP="001438C3">
      <w:pPr>
        <w:tabs>
          <w:tab w:val="left" w:pos="1035"/>
        </w:tabs>
        <w:spacing w:beforeLines="50" w:afterLines="50" w:line="400" w:lineRule="exact"/>
        <w:ind w:firstLineChars="200" w:firstLine="420"/>
        <w:rPr>
          <w:rFonts w:ascii="宋体"/>
          <w:szCs w:val="21"/>
        </w:rPr>
      </w:pPr>
      <w:r w:rsidRPr="00FC005D">
        <w:rPr>
          <w:rFonts w:ascii="宋体" w:hAnsi="宋体"/>
          <w:szCs w:val="21"/>
        </w:rPr>
        <w:t>3.4</w:t>
      </w:r>
      <w:r w:rsidRPr="00FC005D">
        <w:rPr>
          <w:rFonts w:ascii="宋体" w:hAnsi="宋体" w:hint="eastAsia"/>
          <w:szCs w:val="21"/>
        </w:rPr>
        <w:t>根据美国</w:t>
      </w:r>
      <w:r w:rsidRPr="00FC005D">
        <w:rPr>
          <w:rFonts w:ascii="宋体" w:hAnsi="宋体"/>
          <w:szCs w:val="21"/>
        </w:rPr>
        <w:t>FCC</w:t>
      </w:r>
      <w:r w:rsidRPr="00FC005D">
        <w:rPr>
          <w:rFonts w:ascii="宋体" w:hAnsi="宋体" w:hint="eastAsia"/>
          <w:szCs w:val="21"/>
        </w:rPr>
        <w:t>规定第</w:t>
      </w:r>
      <w:r w:rsidRPr="00FC005D">
        <w:rPr>
          <w:rFonts w:ascii="宋体" w:hAnsi="宋体"/>
          <w:szCs w:val="21"/>
        </w:rPr>
        <w:t>15.245</w:t>
      </w:r>
      <w:r w:rsidRPr="00FC005D">
        <w:rPr>
          <w:rFonts w:ascii="宋体" w:hAnsi="宋体" w:hint="eastAsia"/>
          <w:szCs w:val="21"/>
        </w:rPr>
        <w:t>部分。产品根据</w:t>
      </w:r>
      <w:r w:rsidRPr="00FC005D">
        <w:rPr>
          <w:rFonts w:ascii="宋体" w:hAnsi="宋体"/>
          <w:color w:val="000000"/>
        </w:rPr>
        <w:t>EN301 489-3, EN60950-1:2006 +A12:2011 and AS/NZS 4268</w:t>
      </w:r>
      <w:r w:rsidRPr="00FC005D">
        <w:rPr>
          <w:rFonts w:ascii="宋体" w:hAnsi="宋体" w:hint="eastAsia"/>
          <w:color w:val="000000"/>
        </w:rPr>
        <w:t>设计和测试。</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4.0</w:t>
      </w:r>
      <w:r w:rsidRPr="00FC005D">
        <w:rPr>
          <w:rFonts w:ascii="宋体" w:hAnsi="宋体" w:hint="eastAsia"/>
          <w:b/>
          <w:szCs w:val="21"/>
        </w:rPr>
        <w:t>电源要求</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4.1 </w:t>
      </w:r>
      <w:r w:rsidRPr="00FC005D">
        <w:rPr>
          <w:rFonts w:ascii="宋体" w:hAnsi="宋体" w:hint="eastAsia"/>
          <w:szCs w:val="21"/>
        </w:rPr>
        <w:t>电压：</w:t>
      </w:r>
      <w:r w:rsidRPr="00FC005D">
        <w:rPr>
          <w:rFonts w:ascii="宋体" w:hAnsi="宋体"/>
          <w:szCs w:val="21"/>
        </w:rPr>
        <w:t>10.5</w:t>
      </w:r>
      <w:r w:rsidRPr="00FC005D">
        <w:rPr>
          <w:rFonts w:ascii="宋体" w:hAnsi="宋体" w:hint="eastAsia"/>
          <w:szCs w:val="21"/>
        </w:rPr>
        <w:t>至</w:t>
      </w:r>
      <w:r w:rsidRPr="00FC005D">
        <w:rPr>
          <w:rFonts w:ascii="宋体" w:hAnsi="宋体"/>
          <w:szCs w:val="21"/>
        </w:rPr>
        <w:t>60.0V</w:t>
      </w:r>
      <w:r w:rsidRPr="00FC005D">
        <w:rPr>
          <w:rFonts w:ascii="宋体" w:hAnsi="宋体" w:hint="eastAsia"/>
          <w:szCs w:val="21"/>
        </w:rPr>
        <w:t>直流电，最大值为</w:t>
      </w:r>
      <w:r w:rsidRPr="00FC005D">
        <w:rPr>
          <w:rFonts w:ascii="宋体" w:hAnsi="宋体"/>
          <w:szCs w:val="21"/>
        </w:rPr>
        <w:t>2.5W</w:t>
      </w:r>
      <w:r w:rsidRPr="00FC005D">
        <w:rPr>
          <w:rFonts w:ascii="宋体" w:hAnsi="宋体" w:hint="eastAsia"/>
          <w:szCs w:val="21"/>
        </w:rPr>
        <w:t>（</w:t>
      </w:r>
      <w:r w:rsidRPr="00FC005D">
        <w:rPr>
          <w:rFonts w:ascii="宋体" w:hAnsi="宋体"/>
          <w:szCs w:val="21"/>
        </w:rPr>
        <w:t>Tx</w:t>
      </w:r>
      <w:r w:rsidRPr="00FC005D">
        <w:rPr>
          <w:rFonts w:ascii="宋体" w:hAnsi="宋体" w:hint="eastAsia"/>
          <w:szCs w:val="21"/>
        </w:rPr>
        <w:t>或</w:t>
      </w:r>
      <w:r w:rsidRPr="00FC005D">
        <w:rPr>
          <w:rFonts w:ascii="宋体" w:hAnsi="宋体"/>
          <w:szCs w:val="21"/>
        </w:rPr>
        <w:t>Rx</w:t>
      </w:r>
      <w:r w:rsidRPr="00FC005D">
        <w:rPr>
          <w:rFonts w:ascii="宋体" w:hAnsi="宋体" w:hint="eastAsia"/>
          <w:szCs w:val="21"/>
        </w:rPr>
        <w:t>）。</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4.2 </w:t>
      </w:r>
      <w:r w:rsidRPr="00FC005D">
        <w:rPr>
          <w:rFonts w:ascii="宋体" w:hAnsi="宋体" w:hint="eastAsia"/>
          <w:szCs w:val="21"/>
        </w:rPr>
        <w:t>电流：正常工作环境下发射机和接收机的电流：</w:t>
      </w:r>
    </w:p>
    <w:p w:rsidR="00AB2872" w:rsidRPr="00FC005D" w:rsidRDefault="00AB2872" w:rsidP="00F4675B">
      <w:pPr>
        <w:tabs>
          <w:tab w:val="left" w:pos="1035"/>
        </w:tabs>
        <w:spacing w:line="400" w:lineRule="exact"/>
        <w:ind w:firstLineChars="200" w:firstLine="420"/>
        <w:rPr>
          <w:rFonts w:ascii="宋体" w:hAnsi="宋体"/>
          <w:szCs w:val="21"/>
        </w:rPr>
      </w:pPr>
      <w:r w:rsidRPr="00FC005D">
        <w:rPr>
          <w:rFonts w:ascii="宋体" w:hAnsi="宋体"/>
          <w:szCs w:val="21"/>
        </w:rPr>
        <w:t>12 VDC: Tx @ 170mA – Rx @ 208mA</w:t>
      </w:r>
    </w:p>
    <w:p w:rsidR="00AB2872" w:rsidRPr="00075DFC" w:rsidRDefault="00AB2872" w:rsidP="00F4675B">
      <w:pPr>
        <w:tabs>
          <w:tab w:val="left" w:pos="1035"/>
        </w:tabs>
        <w:spacing w:line="400" w:lineRule="exact"/>
        <w:ind w:firstLineChars="200" w:firstLine="420"/>
        <w:rPr>
          <w:rFonts w:ascii="宋体" w:hAnsi="宋体"/>
          <w:color w:val="000000"/>
          <w:szCs w:val="21"/>
        </w:rPr>
      </w:pPr>
      <w:r w:rsidRPr="00075DFC">
        <w:rPr>
          <w:rFonts w:ascii="宋体" w:hAnsi="宋体"/>
          <w:color w:val="000000"/>
          <w:szCs w:val="21"/>
        </w:rPr>
        <w:t>24 VDC: Tx @ 83mA – Rx @ 104mA</w:t>
      </w:r>
    </w:p>
    <w:p w:rsidR="00AB2872" w:rsidRPr="00075DFC" w:rsidRDefault="00AB2872" w:rsidP="00F4675B">
      <w:pPr>
        <w:tabs>
          <w:tab w:val="left" w:pos="1035"/>
        </w:tabs>
        <w:spacing w:line="400" w:lineRule="exact"/>
        <w:ind w:firstLineChars="200" w:firstLine="420"/>
        <w:rPr>
          <w:rFonts w:ascii="宋体" w:hAnsi="宋体"/>
          <w:color w:val="000000"/>
          <w:szCs w:val="21"/>
        </w:rPr>
      </w:pPr>
      <w:r w:rsidRPr="00075DFC">
        <w:rPr>
          <w:rFonts w:ascii="宋体" w:hAnsi="宋体"/>
          <w:color w:val="000000"/>
          <w:szCs w:val="21"/>
        </w:rPr>
        <w:t>48 VDC: Tx @ 42mA – Rx @ 52mA</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4.3 </w:t>
      </w:r>
      <w:r w:rsidRPr="00FC005D">
        <w:rPr>
          <w:rFonts w:ascii="宋体" w:hAnsi="宋体" w:hint="eastAsia"/>
          <w:szCs w:val="21"/>
        </w:rPr>
        <w:t>发送端在</w:t>
      </w:r>
      <w:r w:rsidRPr="00FC005D">
        <w:rPr>
          <w:rFonts w:ascii="宋体" w:hAnsi="宋体"/>
          <w:szCs w:val="21"/>
        </w:rPr>
        <w:t>0.25amps</w:t>
      </w:r>
      <w:r w:rsidRPr="00FC005D">
        <w:rPr>
          <w:rFonts w:ascii="宋体" w:hAnsi="宋体" w:hint="eastAsia"/>
          <w:szCs w:val="21"/>
        </w:rPr>
        <w:t>时熔断，接收端在</w:t>
      </w:r>
      <w:r w:rsidRPr="00FC005D">
        <w:rPr>
          <w:rFonts w:ascii="宋体" w:hAnsi="宋体"/>
          <w:szCs w:val="21"/>
        </w:rPr>
        <w:t>0.5amps</w:t>
      </w:r>
      <w:r w:rsidRPr="00FC005D">
        <w:rPr>
          <w:rFonts w:ascii="宋体" w:hAnsi="宋体" w:hint="eastAsia"/>
          <w:szCs w:val="21"/>
        </w:rPr>
        <w:t>时熔断。</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 xml:space="preserve">5.0 </w:t>
      </w:r>
      <w:r w:rsidRPr="00FC005D">
        <w:rPr>
          <w:rFonts w:ascii="宋体" w:hAnsi="宋体" w:hint="eastAsia"/>
          <w:b/>
          <w:szCs w:val="21"/>
        </w:rPr>
        <w:t>报警指示</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5.1 </w:t>
      </w:r>
      <w:r w:rsidRPr="00FC005D">
        <w:rPr>
          <w:rFonts w:ascii="宋体" w:hAnsi="宋体" w:hint="eastAsia"/>
          <w:szCs w:val="21"/>
        </w:rPr>
        <w:t>红色报警</w:t>
      </w:r>
      <w:r w:rsidRPr="00FC005D">
        <w:rPr>
          <w:rFonts w:ascii="宋体" w:hAnsi="宋体"/>
          <w:szCs w:val="21"/>
        </w:rPr>
        <w:t>LED</w:t>
      </w:r>
      <w:r w:rsidRPr="00FC005D">
        <w:rPr>
          <w:rFonts w:ascii="宋体" w:hAnsi="宋体" w:hint="eastAsia"/>
          <w:szCs w:val="21"/>
        </w:rPr>
        <w:t>。</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5.2 </w:t>
      </w:r>
      <w:r w:rsidRPr="00FC005D">
        <w:rPr>
          <w:rFonts w:ascii="宋体" w:hAnsi="宋体" w:hint="eastAsia"/>
          <w:szCs w:val="21"/>
        </w:rPr>
        <w:t>红色拥塞</w:t>
      </w:r>
      <w:r w:rsidRPr="00FC005D">
        <w:rPr>
          <w:rFonts w:ascii="宋体" w:hAnsi="宋体"/>
          <w:szCs w:val="21"/>
        </w:rPr>
        <w:t>LED</w:t>
      </w:r>
      <w:r w:rsidRPr="00FC005D">
        <w:rPr>
          <w:rFonts w:ascii="宋体" w:hAnsi="宋体" w:hint="eastAsia"/>
          <w:szCs w:val="21"/>
        </w:rPr>
        <w:t>。</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5.3 </w:t>
      </w:r>
      <w:r w:rsidRPr="00FC005D">
        <w:rPr>
          <w:rFonts w:ascii="宋体" w:hAnsi="宋体" w:hint="eastAsia"/>
          <w:szCs w:val="21"/>
        </w:rPr>
        <w:t>红色错误通道</w:t>
      </w:r>
      <w:r w:rsidRPr="00FC005D">
        <w:rPr>
          <w:rFonts w:ascii="宋体" w:hAnsi="宋体"/>
          <w:szCs w:val="21"/>
        </w:rPr>
        <w:t>LED</w:t>
      </w:r>
      <w:r w:rsidRPr="00FC005D">
        <w:rPr>
          <w:rFonts w:ascii="宋体" w:hAnsi="宋体" w:hint="eastAsia"/>
          <w:szCs w:val="21"/>
        </w:rPr>
        <w:t>。</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5.4 </w:t>
      </w:r>
      <w:r w:rsidRPr="00FC005D">
        <w:rPr>
          <w:rFonts w:ascii="宋体" w:hAnsi="宋体" w:hint="eastAsia"/>
          <w:szCs w:val="21"/>
        </w:rPr>
        <w:t>使用固体音调发生器的声音报警</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5.5 </w:t>
      </w:r>
      <w:r w:rsidRPr="00FC005D">
        <w:rPr>
          <w:rFonts w:ascii="宋体" w:hAnsi="宋体" w:hint="eastAsia"/>
          <w:szCs w:val="21"/>
        </w:rPr>
        <w:t>防篡改开关，接收机和发射机：</w:t>
      </w:r>
      <w:r w:rsidRPr="00FC005D">
        <w:rPr>
          <w:rFonts w:ascii="宋体" w:hAnsi="宋体" w:cs="Tahoma"/>
          <w:szCs w:val="21"/>
        </w:rPr>
        <w:t>C</w:t>
      </w:r>
      <w:r w:rsidRPr="00FC005D">
        <w:rPr>
          <w:rFonts w:ascii="宋体" w:hAnsi="宋体" w:cs="Tahoma" w:hint="eastAsia"/>
          <w:szCs w:val="21"/>
        </w:rPr>
        <w:t>型触点，直流</w:t>
      </w:r>
      <w:r w:rsidRPr="00FC005D">
        <w:rPr>
          <w:rFonts w:ascii="宋体" w:hAnsi="宋体" w:cs="Tahoma"/>
          <w:szCs w:val="21"/>
        </w:rPr>
        <w:t>28 V</w:t>
      </w:r>
      <w:r w:rsidRPr="00FC005D">
        <w:rPr>
          <w:rFonts w:ascii="宋体" w:hAnsi="宋体" w:cs="Tahoma" w:hint="eastAsia"/>
          <w:szCs w:val="21"/>
        </w:rPr>
        <w:t>时额定电流</w:t>
      </w:r>
      <w:r w:rsidRPr="00FC005D">
        <w:rPr>
          <w:rFonts w:ascii="宋体" w:hAnsi="宋体" w:cs="Tahoma"/>
          <w:szCs w:val="21"/>
        </w:rPr>
        <w:t>2.0A</w:t>
      </w:r>
      <w:r w:rsidRPr="00FC005D">
        <w:rPr>
          <w:rFonts w:ascii="宋体" w:hAnsi="宋体" w:cs="Tahoma" w:hint="eastAsia"/>
          <w:szCs w:val="21"/>
        </w:rPr>
        <w:t>。</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 xml:space="preserve">6.0 </w:t>
      </w:r>
      <w:r w:rsidRPr="00FC005D">
        <w:rPr>
          <w:rFonts w:ascii="宋体" w:hAnsi="宋体" w:hint="eastAsia"/>
          <w:b/>
          <w:szCs w:val="21"/>
        </w:rPr>
        <w:t>校准及测试辅助手段</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6.1 </w:t>
      </w:r>
      <w:r w:rsidRPr="00FC005D">
        <w:rPr>
          <w:rFonts w:ascii="宋体" w:hAnsi="宋体" w:hint="eastAsia"/>
          <w:szCs w:val="21"/>
        </w:rPr>
        <w:t>校准电压：软件或接收机测试点处可用。正向电压，适合</w:t>
      </w:r>
      <w:r w:rsidRPr="00FC005D">
        <w:rPr>
          <w:rFonts w:ascii="宋体" w:hAnsi="宋体"/>
          <w:szCs w:val="21"/>
        </w:rPr>
        <w:t xml:space="preserve">100,000 </w:t>
      </w:r>
      <w:r w:rsidRPr="00FC005D">
        <w:rPr>
          <w:rFonts w:ascii="宋体" w:hAnsi="宋体" w:hint="eastAsia"/>
          <w:szCs w:val="21"/>
        </w:rPr>
        <w:t>欧姆</w:t>
      </w:r>
      <w:r w:rsidRPr="00FC005D">
        <w:rPr>
          <w:rFonts w:ascii="宋体" w:hAnsi="宋体"/>
          <w:szCs w:val="21"/>
        </w:rPr>
        <w:t>/</w:t>
      </w:r>
      <w:r w:rsidRPr="00FC005D">
        <w:rPr>
          <w:rFonts w:ascii="宋体" w:hAnsi="宋体" w:hint="eastAsia"/>
          <w:szCs w:val="21"/>
        </w:rPr>
        <w:t>伏特</w:t>
      </w:r>
      <w:r w:rsidRPr="00FC005D">
        <w:rPr>
          <w:rFonts w:ascii="宋体" w:hAnsi="宋体"/>
          <w:szCs w:val="21"/>
        </w:rPr>
        <w:t xml:space="preserve"> VOM</w:t>
      </w:r>
      <w:r w:rsidRPr="00FC005D">
        <w:rPr>
          <w:rFonts w:ascii="宋体" w:hAnsi="宋体" w:hint="eastAsia"/>
          <w:szCs w:val="21"/>
        </w:rPr>
        <w:t>，随着接收机信号强度增加而增长。范围为</w:t>
      </w:r>
      <w:r w:rsidRPr="00FC005D">
        <w:rPr>
          <w:rFonts w:ascii="宋体" w:hAnsi="宋体"/>
          <w:szCs w:val="21"/>
        </w:rPr>
        <w:t>0.5</w:t>
      </w:r>
      <w:r w:rsidRPr="00FC005D">
        <w:rPr>
          <w:rFonts w:ascii="宋体" w:hAnsi="宋体" w:hint="eastAsia"/>
          <w:szCs w:val="21"/>
        </w:rPr>
        <w:t>至</w:t>
      </w:r>
      <w:r w:rsidRPr="00FC005D">
        <w:rPr>
          <w:rFonts w:ascii="宋体" w:hAnsi="宋体"/>
          <w:szCs w:val="21"/>
        </w:rPr>
        <w:t>5.0V</w:t>
      </w:r>
      <w:r w:rsidRPr="00FC005D">
        <w:rPr>
          <w:rFonts w:ascii="宋体" w:hAnsi="宋体" w:hint="eastAsia"/>
          <w:szCs w:val="21"/>
        </w:rPr>
        <w:t>直流电。</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6.2 </w:t>
      </w:r>
      <w:r w:rsidRPr="00FC005D">
        <w:rPr>
          <w:rFonts w:ascii="宋体" w:hAnsi="宋体" w:hint="eastAsia"/>
          <w:szCs w:val="21"/>
        </w:rPr>
        <w:t>错误通道提示</w:t>
      </w:r>
      <w:r w:rsidRPr="00FC005D">
        <w:rPr>
          <w:rFonts w:ascii="宋体" w:hAnsi="宋体"/>
          <w:szCs w:val="21"/>
        </w:rPr>
        <w:t>LED</w:t>
      </w:r>
      <w:r w:rsidRPr="00FC005D">
        <w:rPr>
          <w:rFonts w:ascii="宋体" w:hAnsi="宋体" w:hint="eastAsia"/>
          <w:szCs w:val="21"/>
        </w:rPr>
        <w:t>：当接收机和发射机设置为不同通道时，接收机电路板上的红色</w:t>
      </w:r>
      <w:r w:rsidRPr="00FC005D">
        <w:rPr>
          <w:rFonts w:ascii="宋体" w:hAnsi="宋体"/>
          <w:szCs w:val="21"/>
        </w:rPr>
        <w:t>LED</w:t>
      </w:r>
      <w:r w:rsidRPr="00FC005D">
        <w:rPr>
          <w:rFonts w:ascii="宋体" w:hAnsi="宋体" w:hint="eastAsia"/>
          <w:szCs w:val="21"/>
        </w:rPr>
        <w:t>被点亮。</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6.3 </w:t>
      </w:r>
      <w:r w:rsidRPr="00FC005D">
        <w:rPr>
          <w:rFonts w:ascii="宋体" w:hAnsi="宋体" w:hint="eastAsia"/>
          <w:szCs w:val="21"/>
        </w:rPr>
        <w:t>阻塞提示</w:t>
      </w:r>
      <w:r w:rsidRPr="00FC005D">
        <w:rPr>
          <w:rFonts w:ascii="宋体" w:hAnsi="宋体"/>
          <w:szCs w:val="21"/>
        </w:rPr>
        <w:t>LED</w:t>
      </w:r>
      <w:r w:rsidRPr="00FC005D">
        <w:rPr>
          <w:rFonts w:ascii="宋体" w:hAnsi="宋体" w:hint="eastAsia"/>
          <w:szCs w:val="21"/>
        </w:rPr>
        <w:t>：当接收机接收到多个射频信号时，接收机电路板上的红色</w:t>
      </w:r>
      <w:r w:rsidRPr="00FC005D">
        <w:rPr>
          <w:rFonts w:ascii="宋体" w:hAnsi="宋体"/>
          <w:szCs w:val="21"/>
        </w:rPr>
        <w:t>LED</w:t>
      </w:r>
      <w:r w:rsidRPr="00FC005D">
        <w:rPr>
          <w:rFonts w:ascii="宋体" w:hAnsi="宋体" w:hint="eastAsia"/>
          <w:szCs w:val="21"/>
        </w:rPr>
        <w:t>被点亮。</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6.4 </w:t>
      </w:r>
      <w:r w:rsidRPr="00FC005D">
        <w:rPr>
          <w:rFonts w:ascii="宋体" w:hAnsi="宋体" w:hint="eastAsia"/>
          <w:szCs w:val="21"/>
        </w:rPr>
        <w:t>脉冲提示</w:t>
      </w:r>
      <w:r w:rsidRPr="00FC005D">
        <w:rPr>
          <w:rFonts w:ascii="宋体" w:hAnsi="宋体"/>
          <w:szCs w:val="21"/>
        </w:rPr>
        <w:t>LED</w:t>
      </w:r>
      <w:r w:rsidRPr="00FC005D">
        <w:rPr>
          <w:rFonts w:ascii="宋体" w:hAnsi="宋体" w:hint="eastAsia"/>
          <w:szCs w:val="21"/>
        </w:rPr>
        <w:t>：接收机电路板上的</w:t>
      </w:r>
      <w:r w:rsidRPr="00FC005D">
        <w:rPr>
          <w:rFonts w:ascii="宋体" w:hAnsi="宋体"/>
          <w:szCs w:val="21"/>
        </w:rPr>
        <w:t>LED</w:t>
      </w:r>
      <w:r w:rsidRPr="00FC005D">
        <w:rPr>
          <w:rFonts w:ascii="宋体" w:hAnsi="宋体" w:hint="eastAsia"/>
          <w:szCs w:val="21"/>
        </w:rPr>
        <w:t>闪烁，表明应用程序软件正在运行。</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6.5 </w:t>
      </w:r>
      <w:r w:rsidRPr="00FC005D">
        <w:rPr>
          <w:rFonts w:ascii="宋体" w:hAnsi="宋体" w:hint="eastAsia"/>
          <w:szCs w:val="21"/>
        </w:rPr>
        <w:t>通信提示</w:t>
      </w:r>
      <w:r w:rsidRPr="00FC005D">
        <w:rPr>
          <w:rFonts w:ascii="宋体" w:hAnsi="宋体"/>
          <w:szCs w:val="21"/>
        </w:rPr>
        <w:t>LED</w:t>
      </w:r>
      <w:r w:rsidRPr="00FC005D">
        <w:rPr>
          <w:rFonts w:ascii="宋体" w:hAnsi="宋体" w:hint="eastAsia"/>
          <w:szCs w:val="21"/>
        </w:rPr>
        <w:t>：接收机电路板上的绿色</w:t>
      </w:r>
      <w:r w:rsidRPr="00FC005D">
        <w:rPr>
          <w:rFonts w:ascii="宋体" w:hAnsi="宋体"/>
          <w:szCs w:val="21"/>
        </w:rPr>
        <w:t>LED</w:t>
      </w:r>
      <w:r w:rsidRPr="00FC005D">
        <w:rPr>
          <w:rFonts w:ascii="宋体" w:hAnsi="宋体" w:hint="eastAsia"/>
          <w:szCs w:val="21"/>
        </w:rPr>
        <w:t>，表示</w:t>
      </w:r>
      <w:r w:rsidRPr="00FC005D">
        <w:rPr>
          <w:rFonts w:ascii="宋体" w:hAnsi="宋体"/>
          <w:szCs w:val="21"/>
        </w:rPr>
        <w:t>RS422</w:t>
      </w:r>
      <w:r w:rsidRPr="00FC005D">
        <w:rPr>
          <w:rFonts w:ascii="宋体" w:hAnsi="宋体" w:hint="eastAsia"/>
          <w:szCs w:val="21"/>
        </w:rPr>
        <w:t>和</w:t>
      </w:r>
      <w:r w:rsidRPr="00FC005D">
        <w:rPr>
          <w:rFonts w:ascii="宋体" w:hAnsi="宋体"/>
          <w:szCs w:val="21"/>
        </w:rPr>
        <w:t>RS232</w:t>
      </w:r>
      <w:r w:rsidRPr="00FC005D">
        <w:rPr>
          <w:rFonts w:ascii="宋体" w:hAnsi="宋体" w:hint="eastAsia"/>
          <w:szCs w:val="21"/>
        </w:rPr>
        <w:t>发射和接收通信查询信息。</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6.6 </w:t>
      </w:r>
      <w:r w:rsidRPr="00FC005D">
        <w:rPr>
          <w:rFonts w:ascii="宋体" w:hAnsi="宋体" w:hint="eastAsia"/>
          <w:szCs w:val="21"/>
        </w:rPr>
        <w:t>发射机</w:t>
      </w:r>
      <w:r w:rsidRPr="00FC005D">
        <w:rPr>
          <w:rFonts w:ascii="宋体" w:hint="eastAsia"/>
          <w:szCs w:val="21"/>
        </w:rPr>
        <w:t>“</w:t>
      </w:r>
      <w:r w:rsidRPr="00FC005D">
        <w:rPr>
          <w:rFonts w:ascii="宋体" w:hAnsi="宋体" w:hint="eastAsia"/>
          <w:szCs w:val="21"/>
        </w:rPr>
        <w:t>开</w:t>
      </w:r>
      <w:r w:rsidRPr="00FC005D">
        <w:rPr>
          <w:rFonts w:ascii="宋体" w:hint="eastAsia"/>
          <w:szCs w:val="21"/>
        </w:rPr>
        <w:t>”</w:t>
      </w:r>
      <w:r w:rsidRPr="00FC005D">
        <w:rPr>
          <w:rFonts w:ascii="宋体" w:hAnsi="宋体" w:hint="eastAsia"/>
          <w:szCs w:val="21"/>
        </w:rPr>
        <w:t>提示</w:t>
      </w:r>
      <w:r w:rsidRPr="00FC005D">
        <w:rPr>
          <w:rFonts w:ascii="宋体" w:hAnsi="宋体"/>
          <w:szCs w:val="21"/>
        </w:rPr>
        <w:t>LED</w:t>
      </w:r>
      <w:r w:rsidRPr="00FC005D">
        <w:rPr>
          <w:rFonts w:ascii="宋体" w:hAnsi="宋体" w:hint="eastAsia"/>
          <w:szCs w:val="21"/>
        </w:rPr>
        <w:t>：发射机电路板上的绿色</w:t>
      </w:r>
      <w:r w:rsidRPr="00FC005D">
        <w:rPr>
          <w:rFonts w:ascii="宋体" w:hAnsi="宋体"/>
          <w:szCs w:val="21"/>
        </w:rPr>
        <w:t>LED</w:t>
      </w:r>
      <w:r w:rsidRPr="00FC005D">
        <w:rPr>
          <w:rFonts w:ascii="宋体" w:hAnsi="宋体" w:hint="eastAsia"/>
          <w:szCs w:val="21"/>
        </w:rPr>
        <w:t>，表示电源已经打开。</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6.7 </w:t>
      </w:r>
      <w:r w:rsidRPr="00FC005D">
        <w:rPr>
          <w:rFonts w:ascii="宋体" w:hAnsi="宋体" w:hint="eastAsia"/>
          <w:szCs w:val="21"/>
        </w:rPr>
        <w:t>通道错误提示</w:t>
      </w:r>
      <w:r w:rsidRPr="00FC005D">
        <w:rPr>
          <w:rFonts w:ascii="宋体" w:hAnsi="宋体"/>
          <w:szCs w:val="21"/>
        </w:rPr>
        <w:t>LED</w:t>
      </w:r>
      <w:r w:rsidRPr="00FC005D">
        <w:rPr>
          <w:rFonts w:ascii="宋体" w:hAnsi="宋体" w:hint="eastAsia"/>
          <w:szCs w:val="21"/>
        </w:rPr>
        <w:t>：如果发射机上的红色</w:t>
      </w:r>
      <w:r w:rsidRPr="00FC005D">
        <w:rPr>
          <w:rFonts w:ascii="宋体" w:hAnsi="宋体"/>
          <w:szCs w:val="21"/>
        </w:rPr>
        <w:t>LED</w:t>
      </w:r>
      <w:r w:rsidRPr="00FC005D">
        <w:rPr>
          <w:rFonts w:ascii="宋体" w:hAnsi="宋体" w:hint="eastAsia"/>
          <w:szCs w:val="21"/>
        </w:rPr>
        <w:t>被点亮，表示</w:t>
      </w:r>
      <w:r w:rsidRPr="00FC005D">
        <w:rPr>
          <w:rFonts w:ascii="宋体" w:hAnsi="宋体"/>
          <w:szCs w:val="21"/>
        </w:rPr>
        <w:t>Tx/Rx</w:t>
      </w:r>
      <w:r w:rsidRPr="00FC005D">
        <w:rPr>
          <w:rFonts w:ascii="宋体" w:hAnsi="宋体" w:hint="eastAsia"/>
          <w:szCs w:val="21"/>
        </w:rPr>
        <w:t>设置到不同的调制通道或远程测试已开启。</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 xml:space="preserve">7.0 </w:t>
      </w:r>
      <w:r w:rsidRPr="00FC005D">
        <w:rPr>
          <w:rFonts w:ascii="宋体" w:hAnsi="宋体" w:hint="eastAsia"/>
          <w:b/>
          <w:szCs w:val="21"/>
        </w:rPr>
        <w:t>通信端口</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7.1 1-RS232</w:t>
      </w:r>
      <w:r w:rsidRPr="00FC005D">
        <w:rPr>
          <w:rFonts w:ascii="宋体" w:hAnsi="宋体" w:hint="eastAsia"/>
          <w:szCs w:val="21"/>
        </w:rPr>
        <w:t>配置端口。</w:t>
      </w:r>
      <w:r w:rsidRPr="00FC005D">
        <w:rPr>
          <w:rFonts w:ascii="宋体" w:hAnsi="宋体"/>
          <w:szCs w:val="21"/>
        </w:rPr>
        <w:t>2-RS422</w:t>
      </w:r>
      <w:r w:rsidRPr="00FC005D">
        <w:rPr>
          <w:rFonts w:ascii="宋体" w:hAnsi="宋体" w:hint="eastAsia"/>
          <w:szCs w:val="21"/>
        </w:rPr>
        <w:t>通信端口。</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8.0</w:t>
      </w:r>
      <w:r w:rsidRPr="00FC005D">
        <w:rPr>
          <w:rFonts w:ascii="宋体" w:hAnsi="宋体" w:hint="eastAsia"/>
          <w:b/>
          <w:szCs w:val="21"/>
        </w:rPr>
        <w:t>发射机或接收机重量：</w:t>
      </w:r>
      <w:r w:rsidRPr="00FC005D">
        <w:rPr>
          <w:rFonts w:ascii="宋体" w:hAnsi="宋体"/>
          <w:b/>
          <w:szCs w:val="21"/>
        </w:rPr>
        <w:t>4.5</w:t>
      </w:r>
      <w:r w:rsidRPr="00FC005D">
        <w:rPr>
          <w:rFonts w:ascii="宋体" w:hAnsi="宋体" w:hint="eastAsia"/>
          <w:b/>
          <w:szCs w:val="21"/>
        </w:rPr>
        <w:t>磅（</w:t>
      </w:r>
      <w:r w:rsidRPr="00FC005D">
        <w:rPr>
          <w:rFonts w:ascii="宋体" w:hAnsi="宋体"/>
          <w:b/>
          <w:szCs w:val="21"/>
        </w:rPr>
        <w:t>2.04</w:t>
      </w:r>
      <w:r w:rsidRPr="00FC005D">
        <w:rPr>
          <w:rFonts w:ascii="宋体" w:hAnsi="宋体" w:hint="eastAsia"/>
          <w:b/>
          <w:szCs w:val="21"/>
        </w:rPr>
        <w:t>公斤）。运输重量</w:t>
      </w:r>
      <w:r w:rsidRPr="00FC005D">
        <w:rPr>
          <w:rFonts w:ascii="宋体" w:hAnsi="宋体"/>
          <w:b/>
          <w:szCs w:val="21"/>
        </w:rPr>
        <w:t>18</w:t>
      </w:r>
      <w:r w:rsidRPr="00FC005D">
        <w:rPr>
          <w:rFonts w:ascii="宋体" w:hAnsi="宋体" w:hint="eastAsia"/>
          <w:b/>
          <w:szCs w:val="21"/>
        </w:rPr>
        <w:t>磅（</w:t>
      </w:r>
      <w:r w:rsidRPr="00FC005D">
        <w:rPr>
          <w:rFonts w:ascii="宋体" w:hAnsi="宋体"/>
          <w:b/>
          <w:szCs w:val="21"/>
        </w:rPr>
        <w:t>8.2</w:t>
      </w:r>
      <w:r w:rsidRPr="00FC005D">
        <w:rPr>
          <w:rFonts w:ascii="宋体" w:hAnsi="宋体" w:hint="eastAsia"/>
          <w:b/>
          <w:szCs w:val="21"/>
        </w:rPr>
        <w:t>公斤）</w:t>
      </w:r>
    </w:p>
    <w:p w:rsidR="00AB2872" w:rsidRPr="00FC005D" w:rsidRDefault="00AB2872" w:rsidP="00F4675B">
      <w:pPr>
        <w:tabs>
          <w:tab w:val="left" w:pos="1035"/>
        </w:tabs>
        <w:spacing w:line="400" w:lineRule="exact"/>
        <w:ind w:firstLineChars="200" w:firstLine="422"/>
        <w:rPr>
          <w:rFonts w:ascii="宋体"/>
          <w:b/>
          <w:szCs w:val="21"/>
        </w:rPr>
      </w:pPr>
      <w:r w:rsidRPr="00FC005D">
        <w:rPr>
          <w:rFonts w:ascii="宋体" w:hAnsi="宋体"/>
          <w:b/>
          <w:szCs w:val="21"/>
        </w:rPr>
        <w:t xml:space="preserve">9.0 </w:t>
      </w:r>
      <w:r w:rsidRPr="00FC005D">
        <w:rPr>
          <w:rFonts w:ascii="宋体" w:hAnsi="宋体" w:hint="eastAsia"/>
          <w:b/>
          <w:szCs w:val="21"/>
        </w:rPr>
        <w:t>工作环境</w:t>
      </w:r>
    </w:p>
    <w:p w:rsidR="00AB2872" w:rsidRPr="00FC005D" w:rsidRDefault="00AB2872" w:rsidP="00F4675B">
      <w:pPr>
        <w:tabs>
          <w:tab w:val="left" w:pos="1035"/>
        </w:tabs>
        <w:spacing w:line="400" w:lineRule="exact"/>
        <w:ind w:firstLineChars="200" w:firstLine="420"/>
        <w:rPr>
          <w:rFonts w:ascii="宋体" w:hAnsi="宋体"/>
          <w:szCs w:val="21"/>
        </w:rPr>
      </w:pPr>
      <w:r w:rsidRPr="00FC005D">
        <w:rPr>
          <w:rFonts w:ascii="宋体" w:hAnsi="宋体"/>
          <w:szCs w:val="21"/>
        </w:rPr>
        <w:t xml:space="preserve">9.1 </w:t>
      </w:r>
      <w:r w:rsidRPr="00FC005D">
        <w:rPr>
          <w:rFonts w:ascii="宋体" w:hAnsi="宋体" w:hint="eastAsia"/>
          <w:szCs w:val="21"/>
        </w:rPr>
        <w:t>温度：</w:t>
      </w:r>
      <w:r w:rsidRPr="00FC005D">
        <w:rPr>
          <w:rFonts w:ascii="宋体" w:hAnsi="宋体"/>
          <w:szCs w:val="21"/>
        </w:rPr>
        <w:t>-40</w:t>
      </w:r>
      <w:r w:rsidRPr="00FC005D">
        <w:rPr>
          <w:rFonts w:ascii="宋体" w:hAnsi="宋体" w:hint="eastAsia"/>
          <w:szCs w:val="21"/>
        </w:rPr>
        <w:t>°</w:t>
      </w:r>
      <w:r w:rsidRPr="00FC005D">
        <w:rPr>
          <w:rFonts w:ascii="宋体" w:hAnsi="宋体"/>
          <w:szCs w:val="21"/>
        </w:rPr>
        <w:t>F</w:t>
      </w:r>
      <w:r w:rsidRPr="00FC005D">
        <w:rPr>
          <w:rFonts w:ascii="宋体" w:hAnsi="宋体" w:hint="eastAsia"/>
          <w:szCs w:val="21"/>
        </w:rPr>
        <w:t>至</w:t>
      </w:r>
      <w:r w:rsidRPr="00FC005D">
        <w:rPr>
          <w:rFonts w:ascii="宋体" w:hAnsi="宋体"/>
          <w:szCs w:val="21"/>
        </w:rPr>
        <w:t>+150</w:t>
      </w:r>
      <w:r w:rsidRPr="00FC005D">
        <w:rPr>
          <w:rFonts w:ascii="宋体" w:hAnsi="宋体" w:hint="eastAsia"/>
          <w:szCs w:val="21"/>
        </w:rPr>
        <w:t>°</w:t>
      </w:r>
      <w:r w:rsidRPr="00FC005D">
        <w:rPr>
          <w:rFonts w:ascii="宋体" w:hAnsi="宋体"/>
          <w:szCs w:val="21"/>
        </w:rPr>
        <w:t xml:space="preserve"> F (-40</w:t>
      </w:r>
      <w:r w:rsidRPr="00FC005D">
        <w:rPr>
          <w:rFonts w:ascii="宋体" w:hAnsi="宋体" w:hint="eastAsia"/>
          <w:szCs w:val="21"/>
        </w:rPr>
        <w:t>°</w:t>
      </w:r>
      <w:r w:rsidRPr="00FC005D">
        <w:rPr>
          <w:rFonts w:ascii="宋体" w:hAnsi="宋体"/>
          <w:szCs w:val="21"/>
        </w:rPr>
        <w:t xml:space="preserve"> C</w:t>
      </w:r>
      <w:r w:rsidRPr="00FC005D">
        <w:rPr>
          <w:rFonts w:ascii="宋体" w:hAnsi="宋体" w:hint="eastAsia"/>
          <w:szCs w:val="21"/>
        </w:rPr>
        <w:t>至</w:t>
      </w:r>
      <w:r w:rsidRPr="00FC005D">
        <w:rPr>
          <w:rFonts w:ascii="宋体" w:hAnsi="宋体"/>
          <w:szCs w:val="21"/>
        </w:rPr>
        <w:t>+66</w:t>
      </w:r>
      <w:r w:rsidRPr="00FC005D">
        <w:rPr>
          <w:rFonts w:ascii="宋体" w:hAnsi="宋体" w:hint="eastAsia"/>
          <w:szCs w:val="21"/>
        </w:rPr>
        <w:t>°</w:t>
      </w:r>
      <w:r w:rsidRPr="00FC005D">
        <w:rPr>
          <w:rFonts w:ascii="宋体" w:hAnsi="宋体"/>
          <w:szCs w:val="21"/>
        </w:rPr>
        <w:t>C)</w:t>
      </w:r>
    </w:p>
    <w:p w:rsidR="00AB2872" w:rsidRPr="00FC005D" w:rsidRDefault="00AB2872" w:rsidP="00F4675B">
      <w:pPr>
        <w:tabs>
          <w:tab w:val="left" w:pos="1035"/>
        </w:tabs>
        <w:spacing w:line="400" w:lineRule="exact"/>
        <w:ind w:firstLineChars="200" w:firstLine="420"/>
        <w:rPr>
          <w:rFonts w:ascii="宋体"/>
          <w:szCs w:val="21"/>
        </w:rPr>
      </w:pPr>
      <w:r w:rsidRPr="00FC005D">
        <w:rPr>
          <w:rFonts w:ascii="宋体" w:hAnsi="宋体"/>
          <w:szCs w:val="21"/>
        </w:rPr>
        <w:t xml:space="preserve">9.2 </w:t>
      </w:r>
      <w:r w:rsidRPr="00FC005D">
        <w:rPr>
          <w:rFonts w:ascii="宋体" w:hAnsi="宋体" w:hint="eastAsia"/>
          <w:szCs w:val="21"/>
        </w:rPr>
        <w:t>相对湿度：</w:t>
      </w:r>
      <w:r w:rsidRPr="00FC005D">
        <w:rPr>
          <w:rFonts w:ascii="宋体" w:hAnsi="宋体"/>
          <w:szCs w:val="21"/>
        </w:rPr>
        <w:t>0-100%</w:t>
      </w:r>
      <w:r w:rsidRPr="00FC005D">
        <w:rPr>
          <w:rFonts w:ascii="宋体" w:hAnsi="宋体" w:hint="eastAsia"/>
          <w:szCs w:val="21"/>
        </w:rPr>
        <w:t>。</w:t>
      </w:r>
    </w:p>
    <w:p w:rsidR="00AB2872" w:rsidRPr="00FC005D" w:rsidRDefault="00AB2872" w:rsidP="00F4675B">
      <w:pPr>
        <w:tabs>
          <w:tab w:val="left" w:pos="1035"/>
        </w:tabs>
        <w:ind w:firstLineChars="200" w:firstLine="422"/>
        <w:rPr>
          <w:rFonts w:ascii="宋体"/>
          <w:b/>
          <w:szCs w:val="21"/>
        </w:rPr>
      </w:pPr>
      <w:r w:rsidRPr="00FC005D">
        <w:rPr>
          <w:rFonts w:ascii="宋体" w:hAnsi="宋体"/>
          <w:b/>
          <w:szCs w:val="21"/>
        </w:rPr>
        <w:t xml:space="preserve">10.0 </w:t>
      </w:r>
      <w:r w:rsidRPr="00FC005D">
        <w:rPr>
          <w:rFonts w:ascii="宋体" w:hAnsi="宋体" w:hint="eastAsia"/>
          <w:b/>
          <w:szCs w:val="21"/>
        </w:rPr>
        <w:t>尺寸（发射机或接收机）</w:t>
      </w:r>
    </w:p>
    <w:p w:rsidR="00AB2872" w:rsidRPr="00FC005D" w:rsidRDefault="00AB2872" w:rsidP="003D2728">
      <w:pPr>
        <w:tabs>
          <w:tab w:val="left" w:pos="1035"/>
        </w:tabs>
        <w:ind w:firstLineChars="200" w:firstLine="420"/>
        <w:jc w:val="center"/>
        <w:rPr>
          <w:rFonts w:ascii="宋体"/>
          <w:szCs w:val="21"/>
        </w:rPr>
      </w:pPr>
      <w:r>
        <w:rPr>
          <w:noProof/>
        </w:rPr>
        <w:pict>
          <v:shape id="文本框 125" o:spid="_x0000_s1072" type="#_x0000_t202" style="position:absolute;left:0;text-align:left;margin-left:249pt;margin-top:159.3pt;width:121.5pt;height:24.15pt;z-index:251672576;visibility:visible" filled="f" stroked="f">
            <v:textbox style="mso-next-textbox:#文本框 125">
              <w:txbxContent>
                <w:p w:rsidR="00AB2872" w:rsidRPr="00AC62AB" w:rsidRDefault="00AB2872" w:rsidP="004B157C">
                  <w:pPr>
                    <w:spacing w:line="180" w:lineRule="exact"/>
                    <w:rPr>
                      <w:sz w:val="18"/>
                      <w:szCs w:val="18"/>
                    </w:rPr>
                  </w:pPr>
                  <w:r>
                    <w:rPr>
                      <w:sz w:val="18"/>
                      <w:szCs w:val="18"/>
                    </w:rPr>
                    <w:t>3/4</w:t>
                  </w:r>
                  <w:r>
                    <w:rPr>
                      <w:rFonts w:hint="eastAsia"/>
                      <w:sz w:val="18"/>
                      <w:szCs w:val="18"/>
                    </w:rPr>
                    <w:t>英寸（</w:t>
                  </w:r>
                  <w:r>
                    <w:rPr>
                      <w:sz w:val="18"/>
                      <w:szCs w:val="18"/>
                    </w:rPr>
                    <w:t>19</w:t>
                  </w:r>
                  <w:r>
                    <w:rPr>
                      <w:rFonts w:hint="eastAsia"/>
                      <w:sz w:val="18"/>
                      <w:szCs w:val="18"/>
                    </w:rPr>
                    <w:t>毫米）导管</w:t>
                  </w:r>
                </w:p>
              </w:txbxContent>
            </v:textbox>
          </v:shape>
        </w:pict>
      </w:r>
      <w:r>
        <w:rPr>
          <w:noProof/>
        </w:rPr>
        <w:pict>
          <v:shape id="文本框 124" o:spid="_x0000_s1073" type="#_x0000_t202" style="position:absolute;left:0;text-align:left;margin-left:279pt;margin-top:109.2pt;width:82.5pt;height:36.6pt;z-index:251671552;visibility:visible" filled="f" stroked="f">
            <v:textbox style="mso-next-textbox:#文本框 124">
              <w:txbxContent>
                <w:p w:rsidR="00AB2872" w:rsidRDefault="00AB2872" w:rsidP="004B157C">
                  <w:pPr>
                    <w:spacing w:line="180" w:lineRule="exact"/>
                    <w:rPr>
                      <w:sz w:val="18"/>
                      <w:szCs w:val="18"/>
                    </w:rPr>
                  </w:pPr>
                  <w:r>
                    <w:rPr>
                      <w:sz w:val="18"/>
                      <w:szCs w:val="18"/>
                    </w:rPr>
                    <w:t>20</w:t>
                  </w:r>
                  <w:r>
                    <w:rPr>
                      <w:rFonts w:hint="eastAsia"/>
                      <w:sz w:val="18"/>
                      <w:szCs w:val="18"/>
                    </w:rPr>
                    <w:t>度最大倾斜角</w:t>
                  </w:r>
                </w:p>
                <w:p w:rsidR="00AB2872" w:rsidRPr="00AC62AB" w:rsidRDefault="00AB2872" w:rsidP="004B157C">
                  <w:pPr>
                    <w:spacing w:line="180" w:lineRule="exact"/>
                    <w:rPr>
                      <w:sz w:val="18"/>
                      <w:szCs w:val="18"/>
                    </w:rPr>
                  </w:pPr>
                  <w:r>
                    <w:rPr>
                      <w:rFonts w:hint="eastAsia"/>
                      <w:sz w:val="18"/>
                      <w:szCs w:val="18"/>
                    </w:rPr>
                    <w:t>任意方向</w:t>
                  </w:r>
                </w:p>
              </w:txbxContent>
            </v:textbox>
          </v:shape>
        </w:pict>
      </w:r>
      <w:r>
        <w:rPr>
          <w:noProof/>
        </w:rPr>
        <w:pict>
          <v:shape id="文本框 123" o:spid="_x0000_s1074" type="#_x0000_t202" style="position:absolute;left:0;text-align:left;margin-left:113.25pt;margin-top:13.95pt;width:54pt;height:25.2pt;z-index:251670528;visibility:visible" filled="f" stroked="f">
            <v:textbox style="mso-next-textbox:#文本框 123">
              <w:txbxContent>
                <w:p w:rsidR="00AB2872" w:rsidRPr="00AC62AB" w:rsidRDefault="00AB2872" w:rsidP="004B157C">
                  <w:pPr>
                    <w:jc w:val="center"/>
                    <w:rPr>
                      <w:sz w:val="18"/>
                      <w:szCs w:val="18"/>
                    </w:rPr>
                  </w:pPr>
                  <w:r>
                    <w:rPr>
                      <w:rFonts w:hint="eastAsia"/>
                      <w:sz w:val="18"/>
                      <w:szCs w:val="18"/>
                    </w:rPr>
                    <w:t>安装孔</w:t>
                  </w:r>
                </w:p>
              </w:txbxContent>
            </v:textbox>
          </v:shape>
        </w:pict>
      </w:r>
      <w:r w:rsidRPr="001327CC">
        <w:rPr>
          <w:rFonts w:ascii="宋体"/>
          <w:noProof/>
          <w:szCs w:val="21"/>
        </w:rPr>
        <w:pict>
          <v:shape id="图片 22" o:spid="_x0000_i1034" type="#_x0000_t75" style="width:311.25pt;height:213pt;visibility:visible">
            <v:imagedata r:id="rId18" o:title=""/>
          </v:shape>
        </w:pict>
      </w:r>
    </w:p>
    <w:p w:rsidR="00AB2872" w:rsidRPr="00FC005D" w:rsidRDefault="00AB2872" w:rsidP="003D2728">
      <w:pPr>
        <w:tabs>
          <w:tab w:val="left" w:pos="1035"/>
        </w:tabs>
        <w:ind w:firstLineChars="200" w:firstLine="420"/>
        <w:jc w:val="center"/>
        <w:rPr>
          <w:rFonts w:ascii="宋体"/>
          <w:i/>
          <w:szCs w:val="21"/>
        </w:rPr>
      </w:pPr>
      <w:r w:rsidRPr="00FC005D">
        <w:rPr>
          <w:rFonts w:ascii="宋体" w:hAnsi="宋体" w:hint="eastAsia"/>
          <w:i/>
          <w:szCs w:val="21"/>
        </w:rPr>
        <w:t>图</w:t>
      </w:r>
      <w:r w:rsidRPr="00FC005D">
        <w:rPr>
          <w:rFonts w:ascii="宋体" w:hAnsi="宋体"/>
          <w:i/>
          <w:szCs w:val="21"/>
        </w:rPr>
        <w:t xml:space="preserve">10 – </w:t>
      </w:r>
      <w:r w:rsidRPr="00FC005D">
        <w:rPr>
          <w:rFonts w:ascii="宋体" w:hAnsi="宋体"/>
          <w:szCs w:val="21"/>
        </w:rPr>
        <w:t>MicroWare 330-33461</w:t>
      </w:r>
      <w:r w:rsidRPr="00FC005D">
        <w:rPr>
          <w:rFonts w:ascii="宋体" w:hAnsi="宋体" w:hint="eastAsia"/>
          <w:szCs w:val="21"/>
        </w:rPr>
        <w:t>型发射机或接收机尺寸</w:t>
      </w:r>
    </w:p>
    <w:p w:rsidR="00AB2872" w:rsidRPr="00FC005D" w:rsidRDefault="00AB2872" w:rsidP="003D2728">
      <w:pPr>
        <w:tabs>
          <w:tab w:val="left" w:pos="1035"/>
        </w:tabs>
        <w:ind w:firstLineChars="200" w:firstLine="420"/>
        <w:rPr>
          <w:rFonts w:ascii="宋体"/>
          <w:color w:val="FF0000"/>
          <w:szCs w:val="21"/>
        </w:rPr>
      </w:pPr>
    </w:p>
    <w:p w:rsidR="00AB2872" w:rsidRPr="00075DFC" w:rsidRDefault="00AB2872" w:rsidP="00FF40F7">
      <w:pPr>
        <w:pStyle w:val="Heading1"/>
        <w:spacing w:before="0" w:after="0" w:line="240" w:lineRule="auto"/>
        <w:rPr>
          <w:sz w:val="28"/>
          <w:szCs w:val="28"/>
        </w:rPr>
      </w:pPr>
      <w:bookmarkStart w:id="94" w:name="_Toc456019776"/>
      <w:bookmarkStart w:id="95" w:name="_Toc456086706"/>
      <w:r w:rsidRPr="00075DFC">
        <w:rPr>
          <w:sz w:val="28"/>
          <w:szCs w:val="28"/>
        </w:rPr>
        <w:t>4.</w:t>
      </w:r>
      <w:r w:rsidRPr="00075DFC">
        <w:rPr>
          <w:sz w:val="28"/>
          <w:szCs w:val="28"/>
        </w:rPr>
        <w:tab/>
      </w:r>
      <w:r w:rsidRPr="00075DFC">
        <w:rPr>
          <w:rFonts w:hint="eastAsia"/>
          <w:sz w:val="28"/>
          <w:szCs w:val="28"/>
        </w:rPr>
        <w:t>安装说明</w:t>
      </w:r>
      <w:bookmarkEnd w:id="94"/>
      <w:bookmarkEnd w:id="95"/>
    </w:p>
    <w:p w:rsidR="00AB2872" w:rsidRPr="00075DFC" w:rsidRDefault="00AB2872" w:rsidP="00F4675B">
      <w:pPr>
        <w:pStyle w:val="Heading2"/>
        <w:spacing w:before="0" w:after="0" w:line="400" w:lineRule="exact"/>
        <w:rPr>
          <w:kern w:val="0"/>
          <w:sz w:val="24"/>
          <w:szCs w:val="24"/>
        </w:rPr>
      </w:pPr>
      <w:bookmarkStart w:id="96" w:name="_Toc456019777"/>
      <w:bookmarkStart w:id="97" w:name="_Toc456086707"/>
      <w:r w:rsidRPr="00075DFC">
        <w:rPr>
          <w:sz w:val="24"/>
          <w:szCs w:val="24"/>
        </w:rPr>
        <w:t>4.1</w:t>
      </w:r>
      <w:r w:rsidRPr="00075DFC">
        <w:rPr>
          <w:kern w:val="0"/>
          <w:sz w:val="24"/>
          <w:szCs w:val="24"/>
        </w:rPr>
        <w:tab/>
        <w:t xml:space="preserve">Microwave </w:t>
      </w:r>
      <w:r w:rsidRPr="00075DFC">
        <w:rPr>
          <w:i/>
          <w:iCs/>
          <w:kern w:val="0"/>
          <w:sz w:val="24"/>
          <w:szCs w:val="24"/>
        </w:rPr>
        <w:t>330-33461</w:t>
      </w:r>
      <w:r w:rsidRPr="00075DFC">
        <w:rPr>
          <w:rFonts w:hint="eastAsia"/>
          <w:kern w:val="0"/>
          <w:sz w:val="24"/>
          <w:szCs w:val="24"/>
        </w:rPr>
        <w:t>的位置</w:t>
      </w:r>
      <w:bookmarkEnd w:id="96"/>
      <w:bookmarkEnd w:id="97"/>
    </w:p>
    <w:p w:rsidR="00AB2872" w:rsidRPr="00FC005D" w:rsidRDefault="00AB2872" w:rsidP="00F4675B">
      <w:pPr>
        <w:tabs>
          <w:tab w:val="left" w:pos="826"/>
        </w:tabs>
        <w:spacing w:line="400" w:lineRule="exact"/>
        <w:outlineLvl w:val="0"/>
        <w:rPr>
          <w:rFonts w:ascii="宋体"/>
          <w:b/>
          <w:bCs/>
          <w:kern w:val="0"/>
          <w:szCs w:val="21"/>
        </w:rPr>
      </w:pPr>
      <w:bookmarkStart w:id="98" w:name="_Toc456019778"/>
      <w:bookmarkStart w:id="99" w:name="_Toc456086708"/>
      <w:r w:rsidRPr="00075DFC">
        <w:rPr>
          <w:rStyle w:val="Heading3Char1"/>
          <w:sz w:val="24"/>
          <w:szCs w:val="24"/>
        </w:rPr>
        <w:t>4.1.1</w:t>
      </w:r>
      <w:r w:rsidRPr="00FC005D">
        <w:rPr>
          <w:rFonts w:ascii="宋体"/>
          <w:b/>
          <w:bCs/>
          <w:kern w:val="0"/>
          <w:szCs w:val="21"/>
        </w:rPr>
        <w:tab/>
      </w:r>
      <w:r w:rsidRPr="00FC005D">
        <w:rPr>
          <w:rFonts w:ascii="宋体" w:hAnsi="宋体" w:hint="eastAsia"/>
          <w:b/>
          <w:bCs/>
          <w:kern w:val="0"/>
          <w:szCs w:val="21"/>
        </w:rPr>
        <w:t>所需面积</w:t>
      </w:r>
      <w:bookmarkEnd w:id="98"/>
      <w:bookmarkEnd w:id="99"/>
    </w:p>
    <w:p w:rsidR="00AB2872" w:rsidRPr="00FC005D" w:rsidRDefault="00AB2872" w:rsidP="00F4675B">
      <w:pPr>
        <w:autoSpaceDE w:val="0"/>
        <w:autoSpaceDN w:val="0"/>
        <w:adjustRightInd w:val="0"/>
        <w:spacing w:line="400" w:lineRule="exact"/>
        <w:ind w:firstLineChars="200" w:firstLine="420"/>
        <w:rPr>
          <w:rFonts w:ascii="宋体"/>
          <w:kern w:val="0"/>
          <w:szCs w:val="21"/>
        </w:rPr>
      </w:pPr>
      <w:r w:rsidRPr="00FC005D">
        <w:rPr>
          <w:rFonts w:ascii="宋体" w:hAnsi="宋体"/>
          <w:kern w:val="0"/>
          <w:szCs w:val="21"/>
        </w:rPr>
        <w:t>Microwave 330-33461</w:t>
      </w:r>
      <w:r w:rsidRPr="00FC005D">
        <w:rPr>
          <w:rFonts w:ascii="宋体" w:hAnsi="宋体" w:hint="eastAsia"/>
          <w:kern w:val="0"/>
          <w:szCs w:val="21"/>
        </w:rPr>
        <w:t>型设备必须安装在没有障碍物和移动物体的开阔地带，例如链路围栏不能平行于检测场，检测场内不能有树木、灌木和水域等。示意图如图</w:t>
      </w:r>
      <w:r w:rsidRPr="00FC005D">
        <w:rPr>
          <w:rFonts w:ascii="宋体" w:hAnsi="宋体"/>
          <w:kern w:val="0"/>
          <w:szCs w:val="21"/>
        </w:rPr>
        <w:t>11</w:t>
      </w:r>
      <w:r w:rsidRPr="00FC005D">
        <w:rPr>
          <w:rFonts w:ascii="宋体" w:hAnsi="宋体" w:hint="eastAsia"/>
          <w:kern w:val="0"/>
          <w:szCs w:val="21"/>
        </w:rPr>
        <w:t>所示。防护方向图内的大型移动物体将使系统无法区分入侵者，从而导致</w:t>
      </w:r>
      <w:r w:rsidRPr="00075DFC">
        <w:rPr>
          <w:rFonts w:ascii="宋体" w:hAnsi="宋体" w:hint="eastAsia"/>
          <w:kern w:val="0"/>
          <w:szCs w:val="21"/>
        </w:rPr>
        <w:t>错误报警</w:t>
      </w:r>
      <w:r w:rsidRPr="00FC005D">
        <w:rPr>
          <w:rFonts w:ascii="宋体" w:hAnsi="宋体" w:hint="eastAsia"/>
          <w:kern w:val="0"/>
          <w:szCs w:val="21"/>
        </w:rPr>
        <w:t>。</w:t>
      </w:r>
    </w:p>
    <w:p w:rsidR="00AB2872" w:rsidRPr="00FC005D" w:rsidRDefault="00AB2872" w:rsidP="00F4675B">
      <w:pPr>
        <w:autoSpaceDE w:val="0"/>
        <w:autoSpaceDN w:val="0"/>
        <w:adjustRightInd w:val="0"/>
        <w:spacing w:line="400" w:lineRule="exact"/>
        <w:ind w:firstLineChars="200" w:firstLine="420"/>
        <w:rPr>
          <w:rFonts w:ascii="宋体"/>
          <w:kern w:val="0"/>
          <w:szCs w:val="21"/>
        </w:rPr>
      </w:pPr>
      <w:r w:rsidRPr="00FC005D">
        <w:rPr>
          <w:rFonts w:ascii="宋体" w:hAnsi="宋体"/>
          <w:kern w:val="0"/>
          <w:szCs w:val="21"/>
        </w:rPr>
        <w:t>MicroWave 330-33461</w:t>
      </w:r>
      <w:r w:rsidRPr="00FC005D">
        <w:rPr>
          <w:rFonts w:ascii="宋体" w:hAnsi="宋体" w:hint="eastAsia"/>
          <w:kern w:val="0"/>
          <w:szCs w:val="21"/>
        </w:rPr>
        <w:t>型设备安装时的净区域要求取决于链路覆盖的距离。图</w:t>
      </w:r>
      <w:r w:rsidRPr="00FC005D">
        <w:rPr>
          <w:rFonts w:ascii="宋体" w:hAnsi="宋体"/>
          <w:kern w:val="0"/>
          <w:szCs w:val="21"/>
        </w:rPr>
        <w:t>4</w:t>
      </w:r>
      <w:r w:rsidRPr="00FC005D">
        <w:rPr>
          <w:rFonts w:ascii="宋体" w:hAnsi="宋体" w:hint="eastAsia"/>
          <w:kern w:val="0"/>
          <w:szCs w:val="21"/>
        </w:rPr>
        <w:t>为不同条件下的防护模式图。每次安装时，净区域面积必须至少与最大保护模式图的大小相同。</w:t>
      </w:r>
    </w:p>
    <w:p w:rsidR="00AB2872" w:rsidRPr="00FC005D" w:rsidRDefault="00AB2872" w:rsidP="003D2728">
      <w:pPr>
        <w:tabs>
          <w:tab w:val="left" w:pos="1035"/>
        </w:tabs>
        <w:ind w:firstLineChars="200" w:firstLine="420"/>
        <w:jc w:val="center"/>
        <w:rPr>
          <w:rFonts w:ascii="宋体"/>
          <w:iCs/>
          <w:kern w:val="0"/>
          <w:szCs w:val="21"/>
        </w:rPr>
      </w:pPr>
      <w:r w:rsidRPr="001327CC">
        <w:rPr>
          <w:rFonts w:ascii="宋体"/>
          <w:noProof/>
          <w:kern w:val="0"/>
          <w:szCs w:val="21"/>
        </w:rPr>
        <w:pict>
          <v:shape id="图片 21" o:spid="_x0000_i1035" type="#_x0000_t75" style="width:414pt;height:177.75pt;visibility:visible">
            <v:imagedata r:id="rId19" o:title=""/>
          </v:shape>
        </w:pict>
      </w:r>
    </w:p>
    <w:p w:rsidR="00AB2872" w:rsidRPr="00FC005D" w:rsidRDefault="00AB2872" w:rsidP="003D2728">
      <w:pPr>
        <w:tabs>
          <w:tab w:val="left" w:pos="1035"/>
        </w:tabs>
        <w:ind w:firstLineChars="200" w:firstLine="420"/>
        <w:rPr>
          <w:rFonts w:ascii="宋体"/>
          <w:b/>
          <w:iCs/>
          <w:kern w:val="0"/>
          <w:szCs w:val="21"/>
        </w:rPr>
      </w:pPr>
      <w:r w:rsidRPr="00FC005D">
        <w:rPr>
          <w:rFonts w:ascii="宋体"/>
          <w:iCs/>
          <w:kern w:val="0"/>
          <w:szCs w:val="21"/>
        </w:rPr>
        <w:tab/>
      </w:r>
      <w:r w:rsidRPr="00FC005D">
        <w:rPr>
          <w:rFonts w:ascii="宋体"/>
          <w:iCs/>
          <w:kern w:val="0"/>
          <w:szCs w:val="21"/>
        </w:rPr>
        <w:tab/>
      </w:r>
      <w:r w:rsidRPr="00FC005D">
        <w:rPr>
          <w:rFonts w:ascii="宋体"/>
          <w:iCs/>
          <w:kern w:val="0"/>
          <w:szCs w:val="21"/>
        </w:rPr>
        <w:tab/>
      </w:r>
      <w:r w:rsidRPr="00FC005D">
        <w:rPr>
          <w:rFonts w:ascii="宋体" w:hAnsi="宋体" w:hint="eastAsia"/>
          <w:b/>
          <w:iCs/>
          <w:kern w:val="0"/>
          <w:szCs w:val="21"/>
        </w:rPr>
        <w:t>可行方案</w:t>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hAnsi="宋体" w:hint="eastAsia"/>
          <w:b/>
          <w:iCs/>
          <w:kern w:val="0"/>
          <w:szCs w:val="21"/>
        </w:rPr>
        <w:t>不可行方案</w:t>
      </w:r>
    </w:p>
    <w:p w:rsidR="00AB2872" w:rsidRPr="00F4675B" w:rsidRDefault="00AB2872" w:rsidP="003D2728">
      <w:pPr>
        <w:tabs>
          <w:tab w:val="left" w:pos="1035"/>
        </w:tabs>
        <w:ind w:firstLineChars="200" w:firstLine="420"/>
        <w:jc w:val="center"/>
        <w:rPr>
          <w:rFonts w:ascii="宋体"/>
          <w:iCs/>
          <w:kern w:val="0"/>
          <w:szCs w:val="21"/>
        </w:rPr>
      </w:pPr>
      <w:r w:rsidRPr="00F4675B">
        <w:rPr>
          <w:rFonts w:ascii="宋体" w:hAnsi="宋体" w:hint="eastAsia"/>
          <w:iCs/>
          <w:kern w:val="0"/>
          <w:szCs w:val="21"/>
        </w:rPr>
        <w:t>图</w:t>
      </w:r>
      <w:r w:rsidRPr="00F4675B">
        <w:rPr>
          <w:rFonts w:ascii="宋体" w:hAnsi="宋体"/>
          <w:iCs/>
          <w:kern w:val="0"/>
          <w:szCs w:val="21"/>
        </w:rPr>
        <w:t xml:space="preserve"> 11 – </w:t>
      </w:r>
      <w:r w:rsidRPr="00F4675B">
        <w:rPr>
          <w:rFonts w:ascii="宋体" w:hAnsi="宋体" w:hint="eastAsia"/>
          <w:iCs/>
          <w:kern w:val="0"/>
          <w:szCs w:val="21"/>
        </w:rPr>
        <w:t>净区域</w:t>
      </w:r>
    </w:p>
    <w:p w:rsidR="00AB2872" w:rsidRPr="00075DFC" w:rsidRDefault="00AB2872" w:rsidP="009F3BB4">
      <w:pPr>
        <w:pStyle w:val="Heading3"/>
        <w:spacing w:before="0" w:after="0" w:line="240" w:lineRule="auto"/>
        <w:ind w:firstLineChars="300" w:firstLine="723"/>
        <w:rPr>
          <w:kern w:val="0"/>
          <w:sz w:val="24"/>
          <w:szCs w:val="24"/>
        </w:rPr>
      </w:pPr>
      <w:bookmarkStart w:id="100" w:name="_Toc456019779"/>
      <w:bookmarkStart w:id="101" w:name="_Toc456086709"/>
      <w:r w:rsidRPr="00075DFC">
        <w:rPr>
          <w:kern w:val="0"/>
          <w:sz w:val="24"/>
          <w:szCs w:val="24"/>
        </w:rPr>
        <w:t>4.1.2</w:t>
      </w:r>
      <w:r w:rsidRPr="00075DFC">
        <w:rPr>
          <w:rFonts w:hint="eastAsia"/>
          <w:kern w:val="0"/>
          <w:sz w:val="24"/>
          <w:szCs w:val="24"/>
        </w:rPr>
        <w:t>地形</w:t>
      </w:r>
      <w:bookmarkEnd w:id="100"/>
      <w:bookmarkEnd w:id="101"/>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由于链路工作需要从发射机向接收机传输电磁能量，因此在各个设备之间要直线联通。因此，地面在保护区域内必须足够平整。区域内的任何地形起伏、丘陵或沟渠将会对波束形成阴影，从而为入侵者提供匍匐前进需要的空间。必须铲平地形起伏或和丘陵、填满沟壑，保证区域内足够平整度在</w:t>
      </w:r>
      <w:r w:rsidRPr="00FC005D">
        <w:rPr>
          <w:rFonts w:ascii="宋体" w:hAnsi="宋体"/>
          <w:bCs/>
          <w:kern w:val="0"/>
          <w:szCs w:val="21"/>
        </w:rPr>
        <w:t>6</w:t>
      </w:r>
      <w:r w:rsidRPr="00FC005D">
        <w:rPr>
          <w:rFonts w:ascii="宋体" w:hAnsi="宋体" w:hint="eastAsia"/>
          <w:bCs/>
          <w:kern w:val="0"/>
          <w:szCs w:val="21"/>
        </w:rPr>
        <w:t>英寸（</w:t>
      </w:r>
      <w:r w:rsidRPr="00FC005D">
        <w:rPr>
          <w:rFonts w:ascii="宋体" w:hAnsi="宋体"/>
          <w:bCs/>
          <w:kern w:val="0"/>
          <w:szCs w:val="21"/>
        </w:rPr>
        <w:t>153</w:t>
      </w:r>
      <w:r w:rsidRPr="00FC005D">
        <w:rPr>
          <w:rFonts w:ascii="宋体" w:hAnsi="宋体" w:hint="eastAsia"/>
          <w:bCs/>
          <w:kern w:val="0"/>
          <w:szCs w:val="21"/>
        </w:rPr>
        <w:t>毫米）范围内，如图</w:t>
      </w:r>
      <w:r w:rsidRPr="00FC005D">
        <w:rPr>
          <w:rFonts w:ascii="宋体" w:hAnsi="宋体"/>
          <w:bCs/>
          <w:kern w:val="0"/>
          <w:szCs w:val="21"/>
        </w:rPr>
        <w:t>12</w:t>
      </w:r>
      <w:r w:rsidRPr="00FC005D">
        <w:rPr>
          <w:rFonts w:ascii="宋体" w:hAnsi="宋体" w:hint="eastAsia"/>
          <w:bCs/>
          <w:kern w:val="0"/>
          <w:szCs w:val="21"/>
        </w:rPr>
        <w:t>所示。</w:t>
      </w:r>
    </w:p>
    <w:p w:rsidR="00AB2872" w:rsidRPr="00FC005D" w:rsidRDefault="00AB2872" w:rsidP="003D2728">
      <w:pPr>
        <w:tabs>
          <w:tab w:val="left" w:pos="1035"/>
        </w:tabs>
        <w:ind w:firstLineChars="200" w:firstLine="420"/>
        <w:jc w:val="center"/>
        <w:rPr>
          <w:rFonts w:ascii="宋体"/>
          <w:bCs/>
          <w:kern w:val="0"/>
          <w:szCs w:val="21"/>
        </w:rPr>
      </w:pPr>
      <w:r w:rsidRPr="001327CC">
        <w:rPr>
          <w:rFonts w:ascii="宋体"/>
          <w:noProof/>
          <w:kern w:val="0"/>
          <w:szCs w:val="21"/>
        </w:rPr>
        <w:pict>
          <v:shape id="图片 20" o:spid="_x0000_i1036" type="#_x0000_t75" style="width:414pt;height:228pt;visibility:visible">
            <v:imagedata r:id="rId20" o:title=""/>
          </v:shape>
        </w:pict>
      </w:r>
    </w:p>
    <w:p w:rsidR="00AB2872" w:rsidRPr="00FC005D" w:rsidRDefault="00AB2872" w:rsidP="003D2728">
      <w:pPr>
        <w:tabs>
          <w:tab w:val="left" w:pos="1035"/>
        </w:tabs>
        <w:ind w:firstLineChars="200" w:firstLine="420"/>
        <w:rPr>
          <w:rFonts w:ascii="宋体"/>
          <w:b/>
          <w:iCs/>
          <w:kern w:val="0"/>
          <w:szCs w:val="21"/>
        </w:rPr>
      </w:pPr>
      <w:r w:rsidRPr="00FC005D">
        <w:rPr>
          <w:rFonts w:ascii="宋体"/>
          <w:iCs/>
          <w:kern w:val="0"/>
          <w:szCs w:val="21"/>
        </w:rPr>
        <w:tab/>
      </w:r>
      <w:r w:rsidRPr="00FC005D">
        <w:rPr>
          <w:rFonts w:ascii="宋体"/>
          <w:iCs/>
          <w:kern w:val="0"/>
          <w:szCs w:val="21"/>
        </w:rPr>
        <w:tab/>
      </w:r>
      <w:r w:rsidRPr="00FC005D">
        <w:rPr>
          <w:rFonts w:ascii="宋体"/>
          <w:iCs/>
          <w:kern w:val="0"/>
          <w:szCs w:val="21"/>
        </w:rPr>
        <w:tab/>
      </w:r>
      <w:r w:rsidRPr="00FC005D">
        <w:rPr>
          <w:rFonts w:ascii="宋体" w:hAnsi="宋体" w:hint="eastAsia"/>
          <w:b/>
          <w:iCs/>
          <w:kern w:val="0"/>
          <w:szCs w:val="21"/>
        </w:rPr>
        <w:t>可行方案</w:t>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hAnsi="宋体" w:hint="eastAsia"/>
          <w:b/>
          <w:iCs/>
          <w:kern w:val="0"/>
          <w:szCs w:val="21"/>
        </w:rPr>
        <w:t>不可行方案</w:t>
      </w:r>
    </w:p>
    <w:p w:rsidR="00AB2872" w:rsidRPr="00F4675B" w:rsidRDefault="00AB2872" w:rsidP="003D2728">
      <w:pPr>
        <w:tabs>
          <w:tab w:val="left" w:pos="1035"/>
        </w:tabs>
        <w:ind w:firstLineChars="200" w:firstLine="420"/>
        <w:jc w:val="center"/>
        <w:rPr>
          <w:rFonts w:ascii="宋体"/>
          <w:iCs/>
          <w:kern w:val="0"/>
          <w:szCs w:val="21"/>
        </w:rPr>
      </w:pPr>
      <w:r w:rsidRPr="00F4675B">
        <w:rPr>
          <w:rFonts w:ascii="宋体" w:hAnsi="宋体" w:hint="eastAsia"/>
          <w:iCs/>
          <w:kern w:val="0"/>
          <w:szCs w:val="21"/>
        </w:rPr>
        <w:t>图</w:t>
      </w:r>
      <w:r w:rsidRPr="00F4675B">
        <w:rPr>
          <w:rFonts w:ascii="宋体" w:hAnsi="宋体"/>
          <w:iCs/>
          <w:kern w:val="0"/>
          <w:szCs w:val="21"/>
        </w:rPr>
        <w:t xml:space="preserve"> 12 – </w:t>
      </w:r>
      <w:r w:rsidRPr="00F4675B">
        <w:rPr>
          <w:rFonts w:ascii="宋体" w:hAnsi="宋体" w:hint="eastAsia"/>
          <w:iCs/>
          <w:kern w:val="0"/>
          <w:szCs w:val="21"/>
        </w:rPr>
        <w:t>地形</w:t>
      </w:r>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hint="eastAsia"/>
          <w:bCs/>
          <w:kern w:val="0"/>
          <w:szCs w:val="21"/>
        </w:rPr>
        <w:t>防护区域可以采用任何稳定、合理的光滑材料，例如混凝土、沥青，耕土或砂石等。如果在防护区域内有草丛或蔬菜，必须将其剪至最高</w:t>
      </w:r>
      <w:r w:rsidRPr="00FC005D">
        <w:rPr>
          <w:rFonts w:ascii="宋体" w:hAnsi="宋体"/>
          <w:bCs/>
          <w:kern w:val="0"/>
          <w:szCs w:val="21"/>
        </w:rPr>
        <w:t>3</w:t>
      </w:r>
      <w:r w:rsidRPr="00FC005D">
        <w:rPr>
          <w:rFonts w:ascii="宋体" w:hAnsi="宋体" w:hint="eastAsia"/>
          <w:bCs/>
          <w:kern w:val="0"/>
          <w:szCs w:val="21"/>
        </w:rPr>
        <w:t>英寸（</w:t>
      </w:r>
      <w:r w:rsidRPr="00FC005D">
        <w:rPr>
          <w:rFonts w:ascii="宋体" w:hAnsi="宋体"/>
          <w:bCs/>
          <w:kern w:val="0"/>
          <w:szCs w:val="21"/>
        </w:rPr>
        <w:t>76.2</w:t>
      </w:r>
      <w:r w:rsidRPr="00FC005D">
        <w:rPr>
          <w:rFonts w:ascii="宋体" w:hAnsi="宋体" w:hint="eastAsia"/>
          <w:bCs/>
          <w:kern w:val="0"/>
          <w:szCs w:val="21"/>
        </w:rPr>
        <w:t>毫米）。积雪高度不能超过</w:t>
      </w:r>
      <w:r w:rsidRPr="00FC005D">
        <w:rPr>
          <w:rFonts w:ascii="宋体" w:hAnsi="宋体"/>
          <w:bCs/>
          <w:kern w:val="0"/>
          <w:szCs w:val="21"/>
        </w:rPr>
        <w:t>3</w:t>
      </w:r>
      <w:r w:rsidRPr="00FC005D">
        <w:rPr>
          <w:rFonts w:ascii="宋体" w:hAnsi="宋体" w:hint="eastAsia"/>
          <w:bCs/>
          <w:kern w:val="0"/>
          <w:szCs w:val="21"/>
        </w:rPr>
        <w:t>英寸（</w:t>
      </w:r>
      <w:r w:rsidRPr="00FC005D">
        <w:rPr>
          <w:rFonts w:ascii="宋体" w:hAnsi="宋体"/>
          <w:bCs/>
          <w:kern w:val="0"/>
          <w:szCs w:val="21"/>
        </w:rPr>
        <w:t>76.2</w:t>
      </w:r>
      <w:r w:rsidRPr="00FC005D">
        <w:rPr>
          <w:rFonts w:ascii="宋体" w:hAnsi="宋体" w:hint="eastAsia"/>
          <w:bCs/>
          <w:kern w:val="0"/>
          <w:szCs w:val="21"/>
        </w:rPr>
        <w:t>毫米）。</w:t>
      </w:r>
      <w:r w:rsidRPr="00FC005D">
        <w:rPr>
          <w:rFonts w:ascii="宋体" w:hAnsi="宋体"/>
          <w:bCs/>
          <w:kern w:val="0"/>
          <w:szCs w:val="21"/>
        </w:rPr>
        <w:t>MicroWave 330-33461</w:t>
      </w:r>
      <w:r w:rsidRPr="00FC005D">
        <w:rPr>
          <w:rFonts w:ascii="宋体" w:hAnsi="宋体" w:hint="eastAsia"/>
          <w:bCs/>
          <w:kern w:val="0"/>
          <w:szCs w:val="21"/>
        </w:rPr>
        <w:t>型设备不能在开放的积水区域内工作。</w:t>
      </w:r>
    </w:p>
    <w:p w:rsidR="00AB2872" w:rsidRPr="00FC005D" w:rsidRDefault="00AB2872" w:rsidP="003D2728">
      <w:pPr>
        <w:tabs>
          <w:tab w:val="left" w:pos="1035"/>
        </w:tabs>
        <w:ind w:firstLineChars="300" w:firstLine="723"/>
        <w:outlineLvl w:val="3"/>
        <w:rPr>
          <w:rFonts w:ascii="宋体"/>
          <w:b/>
          <w:bCs/>
          <w:kern w:val="0"/>
          <w:szCs w:val="21"/>
        </w:rPr>
      </w:pPr>
      <w:bookmarkStart w:id="102" w:name="_Toc456086710"/>
      <w:r w:rsidRPr="00075DFC">
        <w:rPr>
          <w:rStyle w:val="Heading4Char1"/>
          <w:rFonts w:ascii="宋体" w:eastAsia="宋体" w:hAnsi="宋体"/>
          <w:sz w:val="24"/>
          <w:szCs w:val="24"/>
        </w:rPr>
        <w:t>4.1.2.1</w:t>
      </w:r>
      <w:r w:rsidRPr="00075DFC">
        <w:rPr>
          <w:rStyle w:val="Heading4Char1"/>
          <w:rFonts w:ascii="宋体" w:eastAsia="宋体" w:hAnsi="宋体"/>
          <w:sz w:val="24"/>
          <w:szCs w:val="24"/>
        </w:rPr>
        <w:tab/>
      </w:r>
      <w:r w:rsidRPr="00FC005D">
        <w:rPr>
          <w:rFonts w:ascii="宋体" w:hAnsi="宋体" w:hint="eastAsia"/>
          <w:b/>
          <w:bCs/>
          <w:kern w:val="0"/>
          <w:szCs w:val="21"/>
        </w:rPr>
        <w:t>高度安全性应用的地形</w:t>
      </w:r>
      <w:bookmarkEnd w:id="102"/>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hint="eastAsia"/>
          <w:bCs/>
          <w:kern w:val="0"/>
          <w:szCs w:val="21"/>
        </w:rPr>
        <w:t>对于需要检测</w:t>
      </w:r>
      <w:r w:rsidRPr="00FC005D">
        <w:rPr>
          <w:rFonts w:ascii="宋体" w:hint="eastAsia"/>
          <w:bCs/>
          <w:kern w:val="0"/>
          <w:szCs w:val="21"/>
        </w:rPr>
        <w:t>“</w:t>
      </w:r>
      <w:r w:rsidRPr="00FC005D">
        <w:rPr>
          <w:rFonts w:ascii="宋体" w:hAnsi="宋体" w:hint="eastAsia"/>
          <w:bCs/>
          <w:kern w:val="0"/>
          <w:szCs w:val="21"/>
        </w:rPr>
        <w:t>突击行动</w:t>
      </w:r>
      <w:r w:rsidRPr="00FC005D">
        <w:rPr>
          <w:rFonts w:ascii="宋体" w:hint="eastAsia"/>
          <w:bCs/>
          <w:kern w:val="0"/>
          <w:szCs w:val="21"/>
        </w:rPr>
        <w:t>”</w:t>
      </w:r>
      <w:r w:rsidRPr="00FC005D">
        <w:rPr>
          <w:rFonts w:ascii="宋体" w:hAnsi="宋体" w:hint="eastAsia"/>
          <w:bCs/>
          <w:kern w:val="0"/>
          <w:szCs w:val="21"/>
        </w:rPr>
        <w:t>式匍匐前进的最高安全应用而言，发射机和接收机之间地表平整度需在正负</w:t>
      </w:r>
      <w:r w:rsidRPr="00FC005D">
        <w:rPr>
          <w:rFonts w:ascii="宋体" w:hAnsi="宋体"/>
          <w:bCs/>
          <w:kern w:val="0"/>
          <w:szCs w:val="21"/>
        </w:rPr>
        <w:t>3</w:t>
      </w:r>
      <w:r w:rsidRPr="00FC005D">
        <w:rPr>
          <w:rFonts w:ascii="宋体" w:hAnsi="宋体" w:hint="eastAsia"/>
          <w:bCs/>
          <w:kern w:val="0"/>
          <w:szCs w:val="21"/>
        </w:rPr>
        <w:t>英寸范围内。区域长度（发射机至接收机）不超过</w:t>
      </w:r>
      <w:r w:rsidRPr="00FC005D">
        <w:rPr>
          <w:rFonts w:ascii="宋体" w:hAnsi="宋体"/>
          <w:bCs/>
          <w:kern w:val="0"/>
          <w:szCs w:val="21"/>
        </w:rPr>
        <w:t>400</w:t>
      </w:r>
      <w:r w:rsidRPr="00FC005D">
        <w:rPr>
          <w:rFonts w:ascii="宋体" w:hAnsi="宋体" w:hint="eastAsia"/>
          <w:bCs/>
          <w:kern w:val="0"/>
          <w:szCs w:val="21"/>
        </w:rPr>
        <w:t>英尺（</w:t>
      </w:r>
      <w:r w:rsidRPr="00FC005D">
        <w:rPr>
          <w:rFonts w:ascii="宋体" w:hAnsi="宋体"/>
          <w:bCs/>
          <w:kern w:val="0"/>
          <w:szCs w:val="21"/>
        </w:rPr>
        <w:t>122</w:t>
      </w:r>
      <w:r w:rsidRPr="00FC005D">
        <w:rPr>
          <w:rFonts w:ascii="宋体" w:hAnsi="宋体" w:hint="eastAsia"/>
          <w:bCs/>
          <w:kern w:val="0"/>
          <w:szCs w:val="21"/>
        </w:rPr>
        <w:t>米）。</w:t>
      </w:r>
    </w:p>
    <w:p w:rsidR="00AB2872" w:rsidRPr="007224A4" w:rsidRDefault="00AB2872" w:rsidP="009F3BB4">
      <w:pPr>
        <w:pStyle w:val="Heading3"/>
        <w:spacing w:before="0" w:after="0" w:line="240" w:lineRule="auto"/>
        <w:ind w:firstLineChars="300" w:firstLine="723"/>
        <w:rPr>
          <w:rFonts w:ascii="宋体"/>
          <w:kern w:val="0"/>
          <w:sz w:val="24"/>
          <w:szCs w:val="24"/>
        </w:rPr>
      </w:pPr>
      <w:bookmarkStart w:id="103" w:name="_Toc456019780"/>
      <w:bookmarkStart w:id="104" w:name="_Toc456086711"/>
      <w:r w:rsidRPr="007224A4">
        <w:rPr>
          <w:rFonts w:ascii="宋体" w:hAnsi="宋体"/>
          <w:kern w:val="0"/>
          <w:sz w:val="24"/>
          <w:szCs w:val="24"/>
        </w:rPr>
        <w:t>4.1.3</w:t>
      </w:r>
      <w:r w:rsidRPr="007224A4">
        <w:rPr>
          <w:rFonts w:ascii="宋体" w:hAnsi="宋体"/>
          <w:kern w:val="0"/>
          <w:sz w:val="24"/>
          <w:szCs w:val="24"/>
        </w:rPr>
        <w:tab/>
      </w:r>
      <w:r w:rsidRPr="007224A4">
        <w:rPr>
          <w:rFonts w:ascii="宋体" w:hAnsi="宋体" w:hint="eastAsia"/>
          <w:kern w:val="0"/>
          <w:sz w:val="24"/>
          <w:szCs w:val="24"/>
        </w:rPr>
        <w:t>物理防护</w:t>
      </w:r>
      <w:bookmarkEnd w:id="103"/>
      <w:bookmarkEnd w:id="104"/>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请将发射机和接收机安装在能够防止意外损坏或者篡改的位置。可使用缓冲柱或停车场警示牌等简单的设备防止设备遭到汽车造成的故意破坏，具体如图</w:t>
      </w:r>
      <w:r w:rsidRPr="00FC005D">
        <w:rPr>
          <w:rFonts w:ascii="宋体" w:hAnsi="宋体"/>
          <w:bCs/>
          <w:kern w:val="0"/>
          <w:szCs w:val="21"/>
        </w:rPr>
        <w:t>13</w:t>
      </w:r>
      <w:r w:rsidRPr="00FC005D">
        <w:rPr>
          <w:rFonts w:ascii="宋体" w:hAnsi="宋体" w:hint="eastAsia"/>
          <w:bCs/>
          <w:kern w:val="0"/>
          <w:szCs w:val="21"/>
        </w:rPr>
        <w:t>所示。</w:t>
      </w:r>
    </w:p>
    <w:p w:rsidR="00AB2872" w:rsidRPr="00FC005D" w:rsidRDefault="00AB2872" w:rsidP="00FC005D">
      <w:pPr>
        <w:tabs>
          <w:tab w:val="left" w:pos="1035"/>
        </w:tabs>
        <w:ind w:firstLineChars="200" w:firstLine="420"/>
        <w:rPr>
          <w:rFonts w:ascii="宋体"/>
          <w:bCs/>
          <w:kern w:val="0"/>
          <w:szCs w:val="21"/>
        </w:rPr>
      </w:pPr>
      <w:r w:rsidRPr="001327CC">
        <w:rPr>
          <w:rFonts w:ascii="宋体"/>
          <w:noProof/>
          <w:kern w:val="0"/>
          <w:szCs w:val="21"/>
        </w:rPr>
        <w:pict>
          <v:shape id="图片 19" o:spid="_x0000_i1037" type="#_x0000_t75" style="width:409.5pt;height:185.25pt;visibility:visible">
            <v:imagedata r:id="rId21" o:title=""/>
          </v:shape>
        </w:pict>
      </w:r>
    </w:p>
    <w:p w:rsidR="00AB2872" w:rsidRPr="00FC005D" w:rsidRDefault="00AB2872" w:rsidP="00FC005D">
      <w:pPr>
        <w:tabs>
          <w:tab w:val="left" w:pos="1035"/>
        </w:tabs>
        <w:ind w:firstLineChars="200" w:firstLine="420"/>
        <w:rPr>
          <w:rFonts w:ascii="宋体"/>
          <w:b/>
          <w:iCs/>
          <w:kern w:val="0"/>
          <w:szCs w:val="21"/>
        </w:rPr>
      </w:pPr>
      <w:bookmarkStart w:id="105" w:name="OLE_LINK1"/>
      <w:r w:rsidRPr="00FC005D">
        <w:rPr>
          <w:rFonts w:ascii="宋体"/>
          <w:iCs/>
          <w:kern w:val="0"/>
          <w:szCs w:val="21"/>
        </w:rPr>
        <w:tab/>
      </w:r>
      <w:r w:rsidRPr="00FC005D">
        <w:rPr>
          <w:rFonts w:ascii="宋体"/>
          <w:iCs/>
          <w:kern w:val="0"/>
          <w:szCs w:val="21"/>
        </w:rPr>
        <w:tab/>
      </w:r>
      <w:r w:rsidRPr="00FC005D">
        <w:rPr>
          <w:rFonts w:ascii="宋体"/>
          <w:iCs/>
          <w:kern w:val="0"/>
          <w:szCs w:val="21"/>
        </w:rPr>
        <w:tab/>
      </w:r>
      <w:r w:rsidRPr="00FC005D">
        <w:rPr>
          <w:rFonts w:ascii="宋体" w:hAnsi="宋体" w:hint="eastAsia"/>
          <w:b/>
          <w:iCs/>
          <w:kern w:val="0"/>
          <w:szCs w:val="21"/>
        </w:rPr>
        <w:t>可行方案</w:t>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hAnsi="宋体" w:hint="eastAsia"/>
          <w:b/>
          <w:iCs/>
          <w:kern w:val="0"/>
          <w:szCs w:val="21"/>
        </w:rPr>
        <w:t>不可行方案</w:t>
      </w:r>
      <w:bookmarkEnd w:id="105"/>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13 - </w:t>
      </w:r>
      <w:r w:rsidRPr="00FC005D">
        <w:rPr>
          <w:rFonts w:ascii="宋体" w:hAnsi="宋体" w:hint="eastAsia"/>
          <w:bCs/>
          <w:kern w:val="0"/>
          <w:szCs w:val="21"/>
        </w:rPr>
        <w:t>物理防护</w:t>
      </w:r>
    </w:p>
    <w:p w:rsidR="00AB2872" w:rsidRPr="007224A4" w:rsidRDefault="00AB2872" w:rsidP="009F3BB4">
      <w:pPr>
        <w:pStyle w:val="Heading3"/>
        <w:spacing w:before="0" w:after="0" w:line="240" w:lineRule="auto"/>
        <w:ind w:firstLineChars="300" w:firstLine="723"/>
        <w:rPr>
          <w:rFonts w:ascii="宋体"/>
          <w:kern w:val="0"/>
          <w:sz w:val="24"/>
          <w:szCs w:val="24"/>
        </w:rPr>
      </w:pPr>
      <w:bookmarkStart w:id="106" w:name="_Toc456019781"/>
      <w:bookmarkStart w:id="107" w:name="_Toc456086712"/>
      <w:r w:rsidRPr="007224A4">
        <w:rPr>
          <w:rFonts w:ascii="宋体" w:hAnsi="宋体"/>
          <w:kern w:val="0"/>
          <w:sz w:val="24"/>
          <w:szCs w:val="24"/>
        </w:rPr>
        <w:t>4.1.4</w:t>
      </w:r>
      <w:r w:rsidRPr="007224A4">
        <w:rPr>
          <w:rFonts w:ascii="宋体" w:hAnsi="宋体"/>
          <w:kern w:val="0"/>
          <w:sz w:val="24"/>
          <w:szCs w:val="24"/>
        </w:rPr>
        <w:tab/>
      </w:r>
      <w:r w:rsidRPr="007224A4">
        <w:rPr>
          <w:rFonts w:ascii="宋体" w:hAnsi="宋体" w:hint="eastAsia"/>
          <w:kern w:val="0"/>
          <w:sz w:val="24"/>
          <w:szCs w:val="24"/>
        </w:rPr>
        <w:t>最佳安全性</w:t>
      </w:r>
      <w:bookmarkEnd w:id="106"/>
      <w:bookmarkEnd w:id="107"/>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选择可提供最佳安全性的地理位置，还要避免</w:t>
      </w:r>
      <w:r w:rsidRPr="007224A4">
        <w:rPr>
          <w:rFonts w:ascii="宋体" w:hAnsi="宋体" w:hint="eastAsia"/>
          <w:bCs/>
          <w:kern w:val="0"/>
          <w:szCs w:val="21"/>
        </w:rPr>
        <w:t>错误报警。</w:t>
      </w:r>
      <w:r w:rsidRPr="00FC005D">
        <w:rPr>
          <w:rFonts w:ascii="宋体" w:hAnsi="宋体" w:hint="eastAsia"/>
          <w:bCs/>
          <w:kern w:val="0"/>
          <w:szCs w:val="21"/>
        </w:rPr>
        <w:t>请始终将</w:t>
      </w:r>
      <w:r w:rsidRPr="00FC005D">
        <w:rPr>
          <w:rFonts w:ascii="宋体" w:hAnsi="宋体"/>
          <w:bCs/>
          <w:kern w:val="0"/>
          <w:szCs w:val="21"/>
        </w:rPr>
        <w:t>MicroWave 330-33461</w:t>
      </w:r>
      <w:r w:rsidRPr="00FC005D">
        <w:rPr>
          <w:rFonts w:ascii="宋体" w:hAnsi="宋体" w:hint="eastAsia"/>
          <w:bCs/>
          <w:kern w:val="0"/>
          <w:szCs w:val="21"/>
        </w:rPr>
        <w:t>设备安装在控制进入的区域，防止随机人流、车流或者大型动物造成的错误报警。通常情况下，设备应安装在地面</w:t>
      </w:r>
      <w:r w:rsidRPr="00FC005D">
        <w:rPr>
          <w:rFonts w:ascii="宋体" w:hAnsi="宋体"/>
          <w:bCs/>
          <w:kern w:val="0"/>
          <w:szCs w:val="21"/>
        </w:rPr>
        <w:t>2</w:t>
      </w:r>
      <w:r w:rsidRPr="00FC005D">
        <w:rPr>
          <w:rFonts w:ascii="宋体" w:hAnsi="宋体" w:hint="eastAsia"/>
          <w:bCs/>
          <w:kern w:val="0"/>
          <w:szCs w:val="21"/>
        </w:rPr>
        <w:t>½至</w:t>
      </w:r>
      <w:r w:rsidRPr="00FC005D">
        <w:rPr>
          <w:rFonts w:ascii="宋体" w:hAnsi="宋体"/>
          <w:bCs/>
          <w:kern w:val="0"/>
          <w:szCs w:val="21"/>
        </w:rPr>
        <w:t>3</w:t>
      </w:r>
      <w:r w:rsidRPr="00FC005D">
        <w:rPr>
          <w:rFonts w:ascii="宋体" w:hAnsi="宋体" w:hint="eastAsia"/>
          <w:bCs/>
          <w:kern w:val="0"/>
          <w:szCs w:val="21"/>
        </w:rPr>
        <w:t>英尺</w:t>
      </w:r>
      <w:r w:rsidRPr="00FC005D">
        <w:rPr>
          <w:rFonts w:ascii="宋体" w:hAnsi="宋体"/>
          <w:bCs/>
          <w:kern w:val="0"/>
          <w:szCs w:val="21"/>
        </w:rPr>
        <w:t>(0.76-0.91</w:t>
      </w:r>
      <w:r w:rsidRPr="00FC005D">
        <w:rPr>
          <w:rFonts w:ascii="宋体" w:hAnsi="宋体" w:hint="eastAsia"/>
          <w:bCs/>
          <w:kern w:val="0"/>
          <w:szCs w:val="21"/>
        </w:rPr>
        <w:t>米</w:t>
      </w:r>
      <w:r w:rsidRPr="00FC005D">
        <w:rPr>
          <w:rFonts w:ascii="宋体" w:hAnsi="宋体"/>
          <w:bCs/>
          <w:kern w:val="0"/>
          <w:szCs w:val="21"/>
        </w:rPr>
        <w:t>)</w:t>
      </w:r>
      <w:r w:rsidRPr="00FC005D">
        <w:rPr>
          <w:rFonts w:ascii="宋体" w:hAnsi="宋体" w:hint="eastAsia"/>
          <w:bCs/>
          <w:kern w:val="0"/>
          <w:szCs w:val="21"/>
        </w:rPr>
        <w:t>处，距离围栏足够远，从而提供一个防护净区域，具体如图</w:t>
      </w:r>
      <w:r w:rsidRPr="00FC005D">
        <w:rPr>
          <w:rFonts w:ascii="宋体" w:hAnsi="宋体"/>
          <w:bCs/>
          <w:kern w:val="0"/>
          <w:szCs w:val="21"/>
        </w:rPr>
        <w:t>14</w:t>
      </w:r>
      <w:r w:rsidRPr="00FC005D">
        <w:rPr>
          <w:rFonts w:ascii="宋体" w:hAnsi="宋体" w:hint="eastAsia"/>
          <w:bCs/>
          <w:kern w:val="0"/>
          <w:szCs w:val="21"/>
        </w:rPr>
        <w:t>和图</w:t>
      </w:r>
      <w:r w:rsidRPr="00FC005D">
        <w:rPr>
          <w:rFonts w:ascii="宋体" w:hAnsi="宋体"/>
          <w:bCs/>
          <w:kern w:val="0"/>
          <w:szCs w:val="21"/>
        </w:rPr>
        <w:t>15</w:t>
      </w:r>
      <w:r w:rsidRPr="00FC005D">
        <w:rPr>
          <w:rFonts w:ascii="宋体" w:hAnsi="宋体" w:hint="eastAsia"/>
          <w:bCs/>
          <w:kern w:val="0"/>
          <w:szCs w:val="21"/>
        </w:rPr>
        <w:t>所示。</w:t>
      </w:r>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要保证最大安全性，有必要重叠链路末端，保证正下方和相邻链路的正前方</w:t>
      </w:r>
      <w:r w:rsidRPr="00FC005D">
        <w:rPr>
          <w:rFonts w:ascii="宋体" w:hint="eastAsia"/>
          <w:bCs/>
          <w:kern w:val="0"/>
          <w:szCs w:val="21"/>
        </w:rPr>
        <w:t>“</w:t>
      </w:r>
      <w:r w:rsidRPr="00FC005D">
        <w:rPr>
          <w:rFonts w:ascii="宋体" w:hAnsi="宋体" w:hint="eastAsia"/>
          <w:bCs/>
          <w:kern w:val="0"/>
          <w:szCs w:val="21"/>
        </w:rPr>
        <w:t>死区</w:t>
      </w:r>
      <w:r w:rsidRPr="00FC005D">
        <w:rPr>
          <w:rFonts w:ascii="宋体" w:hint="eastAsia"/>
          <w:bCs/>
          <w:kern w:val="0"/>
          <w:szCs w:val="21"/>
        </w:rPr>
        <w:t>”</w:t>
      </w:r>
      <w:r w:rsidRPr="00FC005D">
        <w:rPr>
          <w:rFonts w:ascii="宋体" w:hAnsi="宋体" w:hint="eastAsia"/>
          <w:bCs/>
          <w:kern w:val="0"/>
          <w:szCs w:val="21"/>
        </w:rPr>
        <w:t>能够得到保护。推荐在中间点采用</w:t>
      </w:r>
      <w:r w:rsidRPr="00FC005D">
        <w:rPr>
          <w:rFonts w:ascii="宋体" w:hAnsi="宋体"/>
          <w:bCs/>
          <w:kern w:val="0"/>
          <w:szCs w:val="21"/>
        </w:rPr>
        <w:t>60</w:t>
      </w:r>
      <w:r w:rsidRPr="00FC005D">
        <w:rPr>
          <w:rFonts w:ascii="宋体" w:hAnsi="宋体" w:hint="eastAsia"/>
          <w:bCs/>
          <w:kern w:val="0"/>
          <w:szCs w:val="21"/>
        </w:rPr>
        <w:t>英尺（</w:t>
      </w:r>
      <w:r w:rsidRPr="00FC005D">
        <w:rPr>
          <w:rFonts w:ascii="宋体" w:hAnsi="宋体"/>
          <w:bCs/>
          <w:kern w:val="0"/>
          <w:szCs w:val="21"/>
        </w:rPr>
        <w:t>18</w:t>
      </w:r>
      <w:r w:rsidRPr="00FC005D">
        <w:rPr>
          <w:rFonts w:ascii="宋体" w:hAnsi="宋体" w:hint="eastAsia"/>
          <w:bCs/>
          <w:kern w:val="0"/>
          <w:szCs w:val="21"/>
        </w:rPr>
        <w:t>米）重叠，在拐角处采用</w:t>
      </w:r>
      <w:r w:rsidRPr="00FC005D">
        <w:rPr>
          <w:rFonts w:ascii="宋体" w:hAnsi="宋体"/>
          <w:bCs/>
          <w:kern w:val="0"/>
          <w:szCs w:val="21"/>
        </w:rPr>
        <w:t>30</w:t>
      </w:r>
      <w:r w:rsidRPr="00FC005D">
        <w:rPr>
          <w:rFonts w:ascii="宋体" w:hAnsi="宋体" w:hint="eastAsia"/>
          <w:bCs/>
          <w:kern w:val="0"/>
          <w:szCs w:val="21"/>
        </w:rPr>
        <w:t>英尺（</w:t>
      </w:r>
      <w:r w:rsidRPr="00FC005D">
        <w:rPr>
          <w:rFonts w:ascii="宋体" w:hAnsi="宋体"/>
          <w:bCs/>
          <w:kern w:val="0"/>
          <w:szCs w:val="21"/>
        </w:rPr>
        <w:t>9.2</w:t>
      </w:r>
      <w:r w:rsidRPr="00FC005D">
        <w:rPr>
          <w:rFonts w:ascii="宋体" w:hAnsi="宋体" w:hint="eastAsia"/>
          <w:bCs/>
          <w:kern w:val="0"/>
          <w:szCs w:val="21"/>
        </w:rPr>
        <w:t>米）重叠，图</w:t>
      </w:r>
      <w:r w:rsidRPr="00FC005D">
        <w:rPr>
          <w:rFonts w:ascii="宋体" w:hAnsi="宋体"/>
          <w:bCs/>
          <w:kern w:val="0"/>
          <w:szCs w:val="21"/>
        </w:rPr>
        <w:t>7</w:t>
      </w:r>
      <w:r w:rsidRPr="00FC005D">
        <w:rPr>
          <w:rFonts w:ascii="宋体" w:hAnsi="宋体" w:hint="eastAsia"/>
          <w:bCs/>
          <w:kern w:val="0"/>
          <w:szCs w:val="21"/>
        </w:rPr>
        <w:t>所示，但采用这种重叠方式会加宽波束，如图</w:t>
      </w:r>
      <w:r w:rsidRPr="00FC005D">
        <w:rPr>
          <w:rFonts w:ascii="宋体" w:hAnsi="宋体"/>
          <w:bCs/>
          <w:kern w:val="0"/>
          <w:szCs w:val="21"/>
        </w:rPr>
        <w:t>4</w:t>
      </w:r>
      <w:r w:rsidRPr="00FC005D">
        <w:rPr>
          <w:rFonts w:ascii="宋体" w:hAnsi="宋体" w:hint="eastAsia"/>
          <w:bCs/>
          <w:kern w:val="0"/>
          <w:szCs w:val="21"/>
        </w:rPr>
        <w:t>所示。重叠链路偏移应为</w:t>
      </w:r>
      <w:r w:rsidRPr="00FC005D">
        <w:rPr>
          <w:rFonts w:ascii="宋体" w:hAnsi="宋体"/>
          <w:bCs/>
          <w:kern w:val="0"/>
          <w:szCs w:val="21"/>
        </w:rPr>
        <w:t>18</w:t>
      </w:r>
      <w:r w:rsidRPr="00FC005D">
        <w:rPr>
          <w:rFonts w:ascii="宋体" w:hAnsi="宋体" w:hint="eastAsia"/>
          <w:bCs/>
          <w:kern w:val="0"/>
          <w:szCs w:val="21"/>
        </w:rPr>
        <w:t>英寸（</w:t>
      </w:r>
      <w:r w:rsidRPr="00FC005D">
        <w:rPr>
          <w:rFonts w:ascii="宋体" w:hAnsi="宋体"/>
          <w:bCs/>
          <w:kern w:val="0"/>
          <w:szCs w:val="21"/>
        </w:rPr>
        <w:t>46</w:t>
      </w:r>
      <w:r w:rsidRPr="00FC005D">
        <w:rPr>
          <w:rFonts w:ascii="宋体" w:hAnsi="宋体" w:hint="eastAsia"/>
          <w:bCs/>
          <w:kern w:val="0"/>
          <w:szCs w:val="21"/>
        </w:rPr>
        <w:t>厘米），如图</w:t>
      </w:r>
      <w:r w:rsidRPr="00FC005D">
        <w:rPr>
          <w:rFonts w:ascii="宋体" w:hAnsi="宋体"/>
          <w:bCs/>
          <w:kern w:val="0"/>
          <w:szCs w:val="21"/>
        </w:rPr>
        <w:t>6</w:t>
      </w:r>
      <w:r w:rsidRPr="00FC005D">
        <w:rPr>
          <w:rFonts w:ascii="宋体" w:hAnsi="宋体" w:hint="eastAsia"/>
          <w:bCs/>
          <w:kern w:val="0"/>
          <w:szCs w:val="21"/>
        </w:rPr>
        <w:t>所示。可在其他关键点安装西南微波公司生产的</w:t>
      </w:r>
      <w:r w:rsidRPr="00FC005D">
        <w:rPr>
          <w:rFonts w:ascii="宋体" w:hAnsi="宋体"/>
          <w:bCs/>
          <w:kern w:val="0"/>
          <w:szCs w:val="21"/>
        </w:rPr>
        <w:t>380</w:t>
      </w:r>
      <w:r w:rsidRPr="00FC005D">
        <w:rPr>
          <w:rFonts w:ascii="宋体" w:hAnsi="宋体" w:hint="eastAsia"/>
          <w:bCs/>
          <w:kern w:val="0"/>
          <w:szCs w:val="21"/>
        </w:rPr>
        <w:t>或</w:t>
      </w:r>
      <w:r w:rsidRPr="00FC005D">
        <w:rPr>
          <w:rFonts w:ascii="宋体" w:hAnsi="宋体"/>
          <w:bCs/>
          <w:kern w:val="0"/>
          <w:szCs w:val="21"/>
        </w:rPr>
        <w:t>385</w:t>
      </w:r>
      <w:r w:rsidRPr="00FC005D">
        <w:rPr>
          <w:rFonts w:ascii="宋体" w:hAnsi="宋体" w:hint="eastAsia"/>
          <w:bCs/>
          <w:kern w:val="0"/>
          <w:szCs w:val="21"/>
        </w:rPr>
        <w:t>型发射接收机、</w:t>
      </w:r>
      <w:r w:rsidRPr="00FC005D">
        <w:rPr>
          <w:rFonts w:ascii="宋体" w:hAnsi="宋体"/>
          <w:bCs/>
          <w:kern w:val="0"/>
          <w:szCs w:val="21"/>
        </w:rPr>
        <w:t>415 PIR</w:t>
      </w:r>
      <w:r w:rsidRPr="00FC005D">
        <w:rPr>
          <w:rFonts w:ascii="宋体" w:hAnsi="宋体" w:hint="eastAsia"/>
          <w:bCs/>
          <w:kern w:val="0"/>
          <w:szCs w:val="21"/>
        </w:rPr>
        <w:t>型设备、</w:t>
      </w:r>
      <w:r w:rsidRPr="00FC005D">
        <w:rPr>
          <w:rFonts w:ascii="宋体" w:hAnsi="宋体"/>
          <w:bCs/>
          <w:kern w:val="0"/>
          <w:szCs w:val="21"/>
        </w:rPr>
        <w:t>MS15/MS16</w:t>
      </w:r>
      <w:r w:rsidRPr="00FC005D">
        <w:rPr>
          <w:rFonts w:ascii="宋体" w:hAnsi="宋体" w:hint="eastAsia"/>
          <w:bCs/>
          <w:kern w:val="0"/>
          <w:szCs w:val="21"/>
        </w:rPr>
        <w:t>双技术传感器或堆叠式</w:t>
      </w:r>
      <w:r w:rsidRPr="00FC005D">
        <w:rPr>
          <w:rFonts w:ascii="宋体" w:hAnsi="宋体"/>
          <w:bCs/>
          <w:kern w:val="0"/>
          <w:szCs w:val="21"/>
        </w:rPr>
        <w:t>MicroWave 330-33461</w:t>
      </w:r>
      <w:r w:rsidRPr="00FC005D">
        <w:rPr>
          <w:rFonts w:ascii="宋体" w:hAnsi="宋体" w:hint="eastAsia"/>
          <w:bCs/>
          <w:kern w:val="0"/>
          <w:szCs w:val="21"/>
        </w:rPr>
        <w:t>链路或使用</w:t>
      </w:r>
      <w:r w:rsidRPr="00FC005D">
        <w:rPr>
          <w:rFonts w:ascii="宋体" w:hAnsi="宋体"/>
          <w:bCs/>
          <w:kern w:val="0"/>
          <w:szCs w:val="21"/>
        </w:rPr>
        <w:t>300B</w:t>
      </w:r>
      <w:r w:rsidRPr="00FC005D">
        <w:rPr>
          <w:rFonts w:ascii="宋体" w:hAnsi="宋体" w:hint="eastAsia"/>
          <w:bCs/>
          <w:kern w:val="0"/>
          <w:szCs w:val="21"/>
        </w:rPr>
        <w:t>型微波链路进行堆叠以增加防护。</w:t>
      </w:r>
    </w:p>
    <w:p w:rsidR="00AB2872" w:rsidRPr="00FC005D" w:rsidRDefault="00AB2872" w:rsidP="003D2728">
      <w:pPr>
        <w:tabs>
          <w:tab w:val="left" w:pos="1035"/>
        </w:tabs>
        <w:ind w:firstLineChars="200" w:firstLine="420"/>
        <w:rPr>
          <w:rFonts w:ascii="宋体"/>
          <w:bCs/>
          <w:kern w:val="0"/>
          <w:szCs w:val="21"/>
        </w:rPr>
      </w:pPr>
      <w:r w:rsidRPr="001327CC">
        <w:rPr>
          <w:rFonts w:ascii="宋体"/>
          <w:noProof/>
          <w:kern w:val="0"/>
          <w:szCs w:val="21"/>
        </w:rPr>
        <w:pict>
          <v:shape id="图片 18" o:spid="_x0000_i1038" type="#_x0000_t75" style="width:409.5pt;height:146.25pt;visibility:visible">
            <v:imagedata r:id="rId22" o:title=""/>
          </v:shape>
        </w:pict>
      </w:r>
    </w:p>
    <w:p w:rsidR="00AB2872" w:rsidRPr="00FC005D" w:rsidRDefault="00AB2872" w:rsidP="00FC005D">
      <w:pPr>
        <w:tabs>
          <w:tab w:val="left" w:pos="1035"/>
        </w:tabs>
        <w:ind w:firstLineChars="200" w:firstLine="420"/>
        <w:rPr>
          <w:rFonts w:ascii="宋体"/>
          <w:bCs/>
          <w:kern w:val="0"/>
          <w:szCs w:val="21"/>
        </w:rPr>
      </w:pPr>
      <w:r w:rsidRPr="00FC005D">
        <w:rPr>
          <w:rFonts w:ascii="宋体"/>
          <w:iCs/>
          <w:kern w:val="0"/>
          <w:szCs w:val="21"/>
        </w:rPr>
        <w:tab/>
      </w:r>
      <w:r w:rsidRPr="00FC005D">
        <w:rPr>
          <w:rFonts w:ascii="宋体"/>
          <w:iCs/>
          <w:kern w:val="0"/>
          <w:szCs w:val="21"/>
        </w:rPr>
        <w:tab/>
      </w:r>
      <w:r w:rsidRPr="00FC005D">
        <w:rPr>
          <w:rFonts w:ascii="宋体"/>
          <w:iCs/>
          <w:kern w:val="0"/>
          <w:szCs w:val="21"/>
        </w:rPr>
        <w:tab/>
      </w:r>
      <w:r w:rsidRPr="00FC005D">
        <w:rPr>
          <w:rFonts w:ascii="宋体" w:hAnsi="宋体" w:hint="eastAsia"/>
          <w:b/>
          <w:iCs/>
          <w:kern w:val="0"/>
          <w:szCs w:val="21"/>
        </w:rPr>
        <w:t>可行方案</w:t>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b/>
          <w:iCs/>
          <w:kern w:val="0"/>
          <w:szCs w:val="21"/>
        </w:rPr>
        <w:tab/>
      </w:r>
      <w:r w:rsidRPr="00FC005D">
        <w:rPr>
          <w:rFonts w:ascii="宋体" w:hAnsi="宋体" w:hint="eastAsia"/>
          <w:b/>
          <w:iCs/>
          <w:kern w:val="0"/>
          <w:szCs w:val="21"/>
        </w:rPr>
        <w:t>不可行方案</w:t>
      </w:r>
    </w:p>
    <w:p w:rsidR="00AB2872" w:rsidRPr="00FC005D" w:rsidRDefault="00AB2872" w:rsidP="003D2728">
      <w:pPr>
        <w:tabs>
          <w:tab w:val="left" w:pos="1035"/>
        </w:tabs>
        <w:ind w:firstLineChars="200" w:firstLine="420"/>
        <w:rPr>
          <w:rFonts w:ascii="宋体"/>
          <w:bCs/>
          <w:kern w:val="0"/>
          <w:szCs w:val="21"/>
        </w:rPr>
      </w:pP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14 - </w:t>
      </w:r>
      <w:r w:rsidRPr="00FC005D">
        <w:rPr>
          <w:rFonts w:ascii="宋体" w:hAnsi="宋体" w:hint="eastAsia"/>
          <w:bCs/>
          <w:kern w:val="0"/>
          <w:szCs w:val="21"/>
        </w:rPr>
        <w:t>最佳安全性</w:t>
      </w:r>
    </w:p>
    <w:p w:rsidR="00AB2872" w:rsidRPr="00FC005D" w:rsidRDefault="00AB2872" w:rsidP="003D2728">
      <w:pPr>
        <w:tabs>
          <w:tab w:val="left" w:pos="1035"/>
        </w:tabs>
        <w:ind w:firstLineChars="200" w:firstLine="420"/>
        <w:rPr>
          <w:rFonts w:ascii="宋体"/>
          <w:bCs/>
          <w:kern w:val="0"/>
          <w:szCs w:val="21"/>
        </w:rPr>
      </w:pPr>
      <w:r>
        <w:rPr>
          <w:noProof/>
        </w:rPr>
        <w:pict>
          <v:shape id="文本框 122" o:spid="_x0000_s1075" type="#_x0000_t202" style="position:absolute;left:0;text-align:left;margin-left:342pt;margin-top:148.2pt;width:1in;height:23.4pt;z-index:251640832;visibility:visible" filled="f" stroked="f">
            <v:textbox style="mso-next-textbox:#文本框 122">
              <w:txbxContent>
                <w:p w:rsidR="00AB2872" w:rsidRDefault="00AB2872" w:rsidP="004B157C">
                  <w:r>
                    <w:rPr>
                      <w:rFonts w:hint="eastAsia"/>
                    </w:rPr>
                    <w:t>接收机</w:t>
                  </w:r>
                </w:p>
              </w:txbxContent>
            </v:textbox>
          </v:shape>
        </w:pict>
      </w:r>
      <w:r>
        <w:rPr>
          <w:noProof/>
        </w:rPr>
        <w:pict>
          <v:shape id="文本框 121" o:spid="_x0000_s1076" type="#_x0000_t202" style="position:absolute;left:0;text-align:left;margin-left:234pt;margin-top:148.2pt;width:1in;height:23.4pt;z-index:251639808;visibility:visible" filled="f" stroked="f">
            <v:textbox style="mso-next-textbox:#文本框 121">
              <w:txbxContent>
                <w:p w:rsidR="00AB2872" w:rsidRDefault="00AB2872" w:rsidP="004B157C">
                  <w:r>
                    <w:rPr>
                      <w:rFonts w:hint="eastAsia"/>
                    </w:rPr>
                    <w:t>发射机</w:t>
                  </w:r>
                </w:p>
              </w:txbxContent>
            </v:textbox>
          </v:shape>
        </w:pict>
      </w:r>
      <w:r>
        <w:rPr>
          <w:noProof/>
        </w:rPr>
        <w:pict>
          <v:shape id="文本框 120" o:spid="_x0000_s1077" type="#_x0000_t202" style="position:absolute;left:0;text-align:left;margin-left:117pt;margin-top:148.2pt;width:1in;height:23.4pt;z-index:251638784;visibility:visible" filled="f" stroked="f">
            <v:textbox style="mso-next-textbox:#文本框 120">
              <w:txbxContent>
                <w:p w:rsidR="00AB2872" w:rsidRDefault="00AB2872" w:rsidP="004B157C">
                  <w:r>
                    <w:rPr>
                      <w:rFonts w:hint="eastAsia"/>
                    </w:rPr>
                    <w:t>接收机</w:t>
                  </w:r>
                </w:p>
              </w:txbxContent>
            </v:textbox>
          </v:shape>
        </w:pict>
      </w:r>
      <w:r>
        <w:rPr>
          <w:noProof/>
        </w:rPr>
        <w:pict>
          <v:shape id="文本框 119" o:spid="_x0000_s1078" type="#_x0000_t202" style="position:absolute;left:0;text-align:left;margin-left:9pt;margin-top:148.2pt;width:1in;height:23.4pt;z-index:251637760;visibility:visible" filled="f" stroked="f">
            <v:textbox style="mso-next-textbox:#文本框 119">
              <w:txbxContent>
                <w:p w:rsidR="00AB2872" w:rsidRDefault="00AB2872" w:rsidP="004B157C">
                  <w:r>
                    <w:rPr>
                      <w:rFonts w:hint="eastAsia"/>
                    </w:rPr>
                    <w:t>发射机</w:t>
                  </w:r>
                </w:p>
              </w:txbxContent>
            </v:textbox>
          </v:shape>
        </w:pict>
      </w:r>
      <w:r>
        <w:rPr>
          <w:noProof/>
        </w:rPr>
        <w:pict>
          <v:shape id="文本框 118" o:spid="_x0000_s1079" type="#_x0000_t202" style="position:absolute;left:0;text-align:left;margin-left:351pt;margin-top:7.8pt;width:1in;height:23.4pt;z-index:251636736;visibility:visible" filled="f" stroked="f">
            <v:textbox style="mso-next-textbox:#文本框 118">
              <w:txbxContent>
                <w:p w:rsidR="00AB2872" w:rsidRDefault="00AB2872" w:rsidP="004B157C">
                  <w:r>
                    <w:rPr>
                      <w:rFonts w:hint="eastAsia"/>
                    </w:rPr>
                    <w:t>接收机</w:t>
                  </w:r>
                </w:p>
              </w:txbxContent>
            </v:textbox>
          </v:shape>
        </w:pict>
      </w:r>
      <w:r>
        <w:rPr>
          <w:noProof/>
        </w:rPr>
        <w:pict>
          <v:shape id="文本框 117" o:spid="_x0000_s1080" type="#_x0000_t202" style="position:absolute;left:0;text-align:left;margin-left:297pt;margin-top:7.8pt;width:1in;height:23.4pt;z-index:251635712;visibility:visible" filled="f" stroked="f">
            <v:textbox style="mso-next-textbox:#文本框 117">
              <w:txbxContent>
                <w:p w:rsidR="00AB2872" w:rsidRDefault="00AB2872" w:rsidP="004B157C">
                  <w:r>
                    <w:rPr>
                      <w:rFonts w:hint="eastAsia"/>
                    </w:rPr>
                    <w:t>发射机</w:t>
                  </w:r>
                </w:p>
              </w:txbxContent>
            </v:textbox>
          </v:shape>
        </w:pict>
      </w:r>
      <w:r>
        <w:rPr>
          <w:noProof/>
        </w:rPr>
        <w:pict>
          <v:shape id="文本框 116" o:spid="_x0000_s1081" type="#_x0000_t202" style="position:absolute;left:0;text-align:left;margin-left:180pt;margin-top:7.8pt;width:1in;height:23.4pt;z-index:251634688;visibility:visible" filled="f" stroked="f">
            <v:textbox style="mso-next-textbox:#文本框 116">
              <w:txbxContent>
                <w:p w:rsidR="00AB2872" w:rsidRDefault="00AB2872" w:rsidP="004B157C">
                  <w:r>
                    <w:rPr>
                      <w:rFonts w:hint="eastAsia"/>
                    </w:rPr>
                    <w:t>发射机</w:t>
                  </w:r>
                </w:p>
              </w:txbxContent>
            </v:textbox>
          </v:shape>
        </w:pict>
      </w:r>
      <w:r>
        <w:rPr>
          <w:noProof/>
        </w:rPr>
        <w:pict>
          <v:shape id="文本框 115" o:spid="_x0000_s1082" type="#_x0000_t202" style="position:absolute;left:0;text-align:left;margin-left:9pt;margin-top:7.95pt;width:1in;height:23.4pt;z-index:251633664;visibility:visible" filled="f" stroked="f">
            <v:textbox style="mso-next-textbox:#文本框 115">
              <w:txbxContent>
                <w:p w:rsidR="00AB2872" w:rsidRDefault="00AB2872" w:rsidP="004B157C">
                  <w:r>
                    <w:rPr>
                      <w:rFonts w:hint="eastAsia"/>
                    </w:rPr>
                    <w:t>接收机</w:t>
                  </w:r>
                </w:p>
              </w:txbxContent>
            </v:textbox>
          </v:shape>
        </w:pict>
      </w:r>
      <w:r w:rsidRPr="001327CC">
        <w:rPr>
          <w:rFonts w:ascii="宋体"/>
          <w:noProof/>
          <w:kern w:val="0"/>
          <w:szCs w:val="21"/>
        </w:rPr>
        <w:pict>
          <v:shape id="图片 17" o:spid="_x0000_i1039" type="#_x0000_t75" style="width:399pt;height:192pt;visibility:visible">
            <v:imagedata r:id="rId23" o:title=""/>
          </v:shape>
        </w:pict>
      </w:r>
    </w:p>
    <w:p w:rsidR="00AB2872" w:rsidRPr="00FC005D" w:rsidRDefault="00AB2872" w:rsidP="003D2728">
      <w:pPr>
        <w:tabs>
          <w:tab w:val="left" w:pos="1035"/>
        </w:tabs>
        <w:ind w:firstLineChars="200" w:firstLine="420"/>
        <w:rPr>
          <w:rFonts w:ascii="宋体"/>
          <w:bCs/>
          <w:kern w:val="0"/>
          <w:szCs w:val="21"/>
        </w:rPr>
      </w:pPr>
    </w:p>
    <w:p w:rsidR="00AB2872" w:rsidRPr="000255E6" w:rsidRDefault="00AB2872" w:rsidP="003D2728">
      <w:pPr>
        <w:tabs>
          <w:tab w:val="left" w:pos="1035"/>
        </w:tabs>
        <w:ind w:firstLineChars="200" w:firstLine="420"/>
        <w:jc w:val="center"/>
        <w:rPr>
          <w:rFonts w:ascii="宋体"/>
          <w:bCs/>
          <w:kern w:val="0"/>
          <w:szCs w:val="21"/>
        </w:rPr>
      </w:pPr>
      <w:r w:rsidRPr="000255E6">
        <w:rPr>
          <w:rFonts w:ascii="宋体" w:hAnsi="宋体" w:hint="eastAsia"/>
          <w:bCs/>
          <w:kern w:val="0"/>
          <w:szCs w:val="21"/>
        </w:rPr>
        <w:t>图</w:t>
      </w:r>
      <w:r w:rsidRPr="000255E6">
        <w:rPr>
          <w:rFonts w:ascii="宋体" w:hAnsi="宋体"/>
          <w:bCs/>
          <w:kern w:val="0"/>
          <w:szCs w:val="21"/>
        </w:rPr>
        <w:t xml:space="preserve">15 - </w:t>
      </w:r>
      <w:r w:rsidRPr="000255E6">
        <w:rPr>
          <w:rFonts w:ascii="宋体" w:hAnsi="宋体" w:hint="eastAsia"/>
          <w:bCs/>
          <w:kern w:val="0"/>
          <w:szCs w:val="21"/>
        </w:rPr>
        <w:t>重叠链路</w:t>
      </w:r>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注意，图</w:t>
      </w:r>
      <w:r w:rsidRPr="00FC005D">
        <w:rPr>
          <w:rFonts w:ascii="宋体" w:hAnsi="宋体"/>
          <w:bCs/>
          <w:kern w:val="0"/>
          <w:szCs w:val="21"/>
        </w:rPr>
        <w:t>15</w:t>
      </w:r>
      <w:r w:rsidRPr="00FC005D">
        <w:rPr>
          <w:rFonts w:ascii="宋体" w:hAnsi="宋体" w:hint="eastAsia"/>
          <w:bCs/>
          <w:kern w:val="0"/>
          <w:szCs w:val="21"/>
        </w:rPr>
        <w:t>中每个重叠点安装两个发射机或接收机。此配置可防止相邻发射机和接收机在短重叠距离内建立非期望链路。如果在安装地点内存在奇数个链路，则需要一个接收机和发射机重叠。可按照图</w:t>
      </w:r>
      <w:r w:rsidRPr="00FC005D">
        <w:rPr>
          <w:rFonts w:ascii="宋体" w:hAnsi="宋体"/>
          <w:bCs/>
          <w:kern w:val="0"/>
          <w:szCs w:val="21"/>
        </w:rPr>
        <w:t>15</w:t>
      </w:r>
      <w:r w:rsidRPr="00FC005D">
        <w:rPr>
          <w:rFonts w:ascii="宋体" w:hAnsi="宋体" w:hint="eastAsia"/>
          <w:bCs/>
          <w:kern w:val="0"/>
          <w:szCs w:val="21"/>
        </w:rPr>
        <w:t>所示在转角内安装，或者使用</w:t>
      </w:r>
      <w:r w:rsidRPr="00FC005D">
        <w:rPr>
          <w:rFonts w:ascii="宋体" w:hAnsi="宋体"/>
          <w:bCs/>
          <w:kern w:val="0"/>
          <w:szCs w:val="21"/>
        </w:rPr>
        <w:t>MicroWave330-33461</w:t>
      </w:r>
      <w:r w:rsidRPr="00FC005D">
        <w:rPr>
          <w:rFonts w:ascii="宋体" w:hAnsi="宋体" w:hint="eastAsia"/>
          <w:bCs/>
          <w:kern w:val="0"/>
          <w:szCs w:val="21"/>
        </w:rPr>
        <w:t>型设备的同步功能。</w:t>
      </w:r>
    </w:p>
    <w:p w:rsidR="00AB2872" w:rsidRPr="009F3BB4" w:rsidRDefault="00AB2872" w:rsidP="000255E6">
      <w:pPr>
        <w:pStyle w:val="Heading2"/>
        <w:spacing w:before="0" w:after="0" w:line="400" w:lineRule="exact"/>
        <w:rPr>
          <w:rFonts w:ascii="宋体" w:eastAsia="宋体" w:hAnsi="宋体"/>
          <w:kern w:val="0"/>
          <w:sz w:val="24"/>
          <w:szCs w:val="24"/>
        </w:rPr>
      </w:pPr>
      <w:bookmarkStart w:id="108" w:name="_Toc456019782"/>
      <w:bookmarkStart w:id="109" w:name="_Toc456086713"/>
      <w:r w:rsidRPr="009F3BB4">
        <w:rPr>
          <w:rFonts w:ascii="宋体" w:eastAsia="宋体" w:hAnsi="宋体"/>
          <w:kern w:val="0"/>
          <w:sz w:val="24"/>
          <w:szCs w:val="24"/>
        </w:rPr>
        <w:t>4.2</w:t>
      </w:r>
      <w:r w:rsidRPr="009F3BB4">
        <w:rPr>
          <w:rFonts w:ascii="宋体" w:eastAsia="宋体" w:hAnsi="宋体"/>
          <w:kern w:val="0"/>
          <w:sz w:val="24"/>
          <w:szCs w:val="24"/>
        </w:rPr>
        <w:tab/>
      </w:r>
      <w:r w:rsidRPr="009F3BB4">
        <w:rPr>
          <w:rFonts w:ascii="宋体" w:eastAsia="宋体" w:hAnsi="宋体" w:hint="eastAsia"/>
          <w:kern w:val="0"/>
          <w:sz w:val="24"/>
          <w:szCs w:val="24"/>
        </w:rPr>
        <w:t>安装</w:t>
      </w:r>
      <w:r w:rsidRPr="009F3BB4">
        <w:rPr>
          <w:rFonts w:ascii="宋体" w:eastAsia="宋体" w:hAnsi="宋体"/>
          <w:kern w:val="0"/>
          <w:sz w:val="24"/>
          <w:szCs w:val="24"/>
        </w:rPr>
        <w:t>MicroWave 330</w:t>
      </w:r>
      <w:r w:rsidRPr="009F3BB4">
        <w:rPr>
          <w:rFonts w:ascii="宋体" w:eastAsia="宋体" w:hAnsi="宋体" w:hint="eastAsia"/>
          <w:kern w:val="0"/>
          <w:sz w:val="24"/>
          <w:szCs w:val="24"/>
        </w:rPr>
        <w:t>型设备</w:t>
      </w:r>
      <w:bookmarkEnd w:id="108"/>
      <w:bookmarkEnd w:id="109"/>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bCs/>
          <w:kern w:val="0"/>
          <w:szCs w:val="21"/>
        </w:rPr>
        <w:t>MicroWave 330-33461</w:t>
      </w:r>
      <w:r w:rsidRPr="00FC005D">
        <w:rPr>
          <w:rFonts w:ascii="宋体" w:hAnsi="宋体" w:hint="eastAsia"/>
          <w:bCs/>
          <w:kern w:val="0"/>
          <w:szCs w:val="21"/>
        </w:rPr>
        <w:t>型发射机和接收机准备一个刚性安装面。如图</w:t>
      </w:r>
      <w:r w:rsidRPr="00FC005D">
        <w:rPr>
          <w:rFonts w:ascii="宋体" w:hAnsi="宋体"/>
          <w:bCs/>
          <w:kern w:val="0"/>
          <w:szCs w:val="21"/>
        </w:rPr>
        <w:t>16</w:t>
      </w:r>
      <w:r w:rsidRPr="00FC005D">
        <w:rPr>
          <w:rFonts w:ascii="宋体" w:hAnsi="宋体" w:hint="eastAsia"/>
          <w:bCs/>
          <w:kern w:val="0"/>
          <w:szCs w:val="21"/>
        </w:rPr>
        <w:t>所示，</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108" o:spid="_x0000_s1083" type="#_x0000_t202" style="position:absolute;left:0;text-align:left;margin-left:279pt;margin-top:93.6pt;width:69.75pt;height:23.4pt;z-index:251677696;visibility:visible" filled="f" stroked="f">
            <v:textbox style="mso-next-textbox:#文本框 108">
              <w:txbxContent>
                <w:p w:rsidR="00AB2872" w:rsidRPr="00AA7FB4" w:rsidRDefault="00AB2872" w:rsidP="004B157C">
                  <w:pPr>
                    <w:rPr>
                      <w:sz w:val="15"/>
                      <w:szCs w:val="15"/>
                    </w:rPr>
                  </w:pPr>
                  <w:r w:rsidRPr="00AA7FB4">
                    <w:rPr>
                      <w:rFonts w:hint="eastAsia"/>
                      <w:sz w:val="15"/>
                      <w:szCs w:val="15"/>
                    </w:rPr>
                    <w:t>标称值</w:t>
                  </w:r>
                </w:p>
              </w:txbxContent>
            </v:textbox>
          </v:shape>
        </w:pict>
      </w:r>
      <w:r>
        <w:rPr>
          <w:noProof/>
        </w:rPr>
        <w:pict>
          <v:shape id="文本框 109" o:spid="_x0000_s1084" type="#_x0000_t202" style="position:absolute;left:0;text-align:left;margin-left:198pt;margin-top:101.4pt;width:69.75pt;height:23.4pt;z-index:251678720;visibility:visible" filled="f" stroked="f">
            <v:textbox style="mso-next-textbox:#文本框 109">
              <w:txbxContent>
                <w:p w:rsidR="00AB2872" w:rsidRPr="00AA7FB4" w:rsidRDefault="00AB2872" w:rsidP="004B157C">
                  <w:pPr>
                    <w:jc w:val="center"/>
                    <w:rPr>
                      <w:sz w:val="15"/>
                      <w:szCs w:val="15"/>
                    </w:rPr>
                  </w:pPr>
                  <w:r w:rsidRPr="00AA7FB4">
                    <w:rPr>
                      <w:rFonts w:hint="eastAsia"/>
                      <w:sz w:val="15"/>
                      <w:szCs w:val="15"/>
                    </w:rPr>
                    <w:t>标称值</w:t>
                  </w:r>
                </w:p>
              </w:txbxContent>
            </v:textbox>
          </v:shape>
        </w:pict>
      </w:r>
      <w:r>
        <w:rPr>
          <w:noProof/>
        </w:rPr>
        <w:pict>
          <v:shape id="文本框 112" o:spid="_x0000_s1085" type="#_x0000_t202" style="position:absolute;left:0;text-align:left;margin-left:153pt;margin-top:163.8pt;width:69.75pt;height:23.4pt;z-index:251681792;visibility:visible" filled="f" stroked="f">
            <v:textbox style="mso-next-textbox:#文本框 112">
              <w:txbxContent>
                <w:p w:rsidR="00AB2872" w:rsidRPr="00AA7FB4" w:rsidRDefault="00AB2872" w:rsidP="004B157C">
                  <w:pPr>
                    <w:jc w:val="center"/>
                    <w:rPr>
                      <w:sz w:val="15"/>
                      <w:szCs w:val="15"/>
                    </w:rPr>
                  </w:pPr>
                  <w:r w:rsidRPr="00AA7FB4">
                    <w:rPr>
                      <w:rFonts w:hint="eastAsia"/>
                      <w:sz w:val="15"/>
                      <w:szCs w:val="15"/>
                    </w:rPr>
                    <w:t>混凝土</w:t>
                  </w:r>
                </w:p>
              </w:txbxContent>
            </v:textbox>
          </v:shape>
        </w:pict>
      </w:r>
      <w:r>
        <w:rPr>
          <w:noProof/>
        </w:rPr>
        <w:pict>
          <v:shape id="文本框 106" o:spid="_x0000_s1086" type="#_x0000_t202" style="position:absolute;left:0;text-align:left;margin-left:171pt;margin-top:15.6pt;width:69.75pt;height:23.4pt;z-index:251675648;visibility:visible" filled="f" stroked="f">
            <v:textbox style="mso-next-textbox:#文本框 106">
              <w:txbxContent>
                <w:p w:rsidR="00AB2872" w:rsidRPr="00AA7FB4" w:rsidRDefault="00AB2872" w:rsidP="004B157C">
                  <w:pPr>
                    <w:rPr>
                      <w:sz w:val="15"/>
                      <w:szCs w:val="15"/>
                    </w:rPr>
                  </w:pPr>
                  <w:r w:rsidRPr="00AA7FB4">
                    <w:rPr>
                      <w:rFonts w:hint="eastAsia"/>
                      <w:sz w:val="15"/>
                      <w:szCs w:val="15"/>
                    </w:rPr>
                    <w:t>接地片</w:t>
                  </w:r>
                  <w:r w:rsidRPr="00AA7FB4">
                    <w:rPr>
                      <w:sz w:val="15"/>
                      <w:szCs w:val="15"/>
                    </w:rPr>
                    <w:t>&amp;</w:t>
                  </w:r>
                  <w:r w:rsidRPr="00AA7FB4">
                    <w:rPr>
                      <w:rFonts w:hint="eastAsia"/>
                      <w:sz w:val="15"/>
                      <w:szCs w:val="15"/>
                    </w:rPr>
                    <w:t>线</w:t>
                  </w:r>
                </w:p>
              </w:txbxContent>
            </v:textbox>
          </v:shape>
        </w:pict>
      </w:r>
      <w:r>
        <w:rPr>
          <w:noProof/>
        </w:rPr>
        <w:pict>
          <v:shape id="文本框 114" o:spid="_x0000_s1087" type="#_x0000_t202" style="position:absolute;left:0;text-align:left;margin-left:81pt;margin-top:279pt;width:130.5pt;height:37.95pt;z-index:251683840;visibility:visible" filled="f" stroked="f">
            <v:textbox style="mso-next-textbox:#文本框 114">
              <w:txbxContent>
                <w:p w:rsidR="00AB2872" w:rsidRPr="00AA7FB4" w:rsidRDefault="00AB2872" w:rsidP="004B157C">
                  <w:pPr>
                    <w:spacing w:line="180" w:lineRule="exact"/>
                    <w:rPr>
                      <w:sz w:val="15"/>
                      <w:szCs w:val="15"/>
                    </w:rPr>
                  </w:pPr>
                  <w:r w:rsidRPr="00AA7FB4">
                    <w:rPr>
                      <w:rFonts w:hint="eastAsia"/>
                      <w:sz w:val="15"/>
                      <w:szCs w:val="15"/>
                    </w:rPr>
                    <w:t>防篡改、通信、同步和电源线</w:t>
                  </w:r>
                </w:p>
              </w:txbxContent>
            </v:textbox>
          </v:shape>
        </w:pict>
      </w:r>
      <w:r>
        <w:rPr>
          <w:noProof/>
        </w:rPr>
        <w:pict>
          <v:shape id="文本框 113" o:spid="_x0000_s1088" type="#_x0000_t202" style="position:absolute;left:0;text-align:left;margin-left:239.25pt;margin-top:262.5pt;width:65.25pt;height:37.95pt;z-index:251682816;visibility:visible" filled="f" stroked="f">
            <v:textbox style="mso-next-textbox:#文本框 113">
              <w:txbxContent>
                <w:p w:rsidR="00AB2872" w:rsidRPr="00AA7FB4" w:rsidRDefault="00AB2872" w:rsidP="004B157C">
                  <w:pPr>
                    <w:spacing w:line="180" w:lineRule="exact"/>
                    <w:rPr>
                      <w:sz w:val="15"/>
                      <w:szCs w:val="15"/>
                    </w:rPr>
                  </w:pPr>
                  <w:r w:rsidRPr="00AA7FB4">
                    <w:rPr>
                      <w:rFonts w:hint="eastAsia"/>
                      <w:sz w:val="15"/>
                      <w:szCs w:val="15"/>
                    </w:rPr>
                    <w:t>根据当地电气规范安装</w:t>
                  </w:r>
                </w:p>
              </w:txbxContent>
            </v:textbox>
          </v:shape>
        </w:pict>
      </w:r>
      <w:r>
        <w:rPr>
          <w:noProof/>
        </w:rPr>
        <w:pict>
          <v:shape id="文本框 111" o:spid="_x0000_s1089" type="#_x0000_t202" style="position:absolute;left:0;text-align:left;margin-left:247.5pt;margin-top:168.75pt;width:57.75pt;height:37.95pt;z-index:251680768;visibility:visible" filled="f" stroked="f">
            <v:textbox style="mso-next-textbox:#文本框 111">
              <w:txbxContent>
                <w:p w:rsidR="00AB2872" w:rsidRPr="00AA7FB4" w:rsidRDefault="00AB2872" w:rsidP="004B157C">
                  <w:pPr>
                    <w:spacing w:line="180" w:lineRule="exact"/>
                    <w:rPr>
                      <w:sz w:val="15"/>
                      <w:szCs w:val="15"/>
                    </w:rPr>
                  </w:pPr>
                  <w:r w:rsidRPr="00AA7FB4">
                    <w:rPr>
                      <w:rFonts w:hint="eastAsia"/>
                      <w:sz w:val="15"/>
                      <w:szCs w:val="15"/>
                    </w:rPr>
                    <w:t>符合当地电气规范的电气棒</w:t>
                  </w:r>
                </w:p>
              </w:txbxContent>
            </v:textbox>
          </v:shape>
        </w:pict>
      </w:r>
      <w:r>
        <w:rPr>
          <w:noProof/>
        </w:rPr>
        <w:pict>
          <v:shape id="文本框 110" o:spid="_x0000_s1090" type="#_x0000_t202" style="position:absolute;left:0;text-align:left;margin-left:166.5pt;margin-top:126.3pt;width:63pt;height:37.95pt;z-index:251679744;visibility:visible" filled="f" stroked="f">
            <v:textbox style="mso-next-textbox:#文本框 110">
              <w:txbxContent>
                <w:p w:rsidR="00AB2872" w:rsidRPr="00AA7FB4" w:rsidRDefault="00AB2872" w:rsidP="004B157C">
                  <w:pPr>
                    <w:spacing w:line="180" w:lineRule="exact"/>
                    <w:rPr>
                      <w:sz w:val="15"/>
                      <w:szCs w:val="15"/>
                    </w:rPr>
                  </w:pPr>
                  <w:r w:rsidRPr="00AA7FB4">
                    <w:rPr>
                      <w:rFonts w:hint="eastAsia"/>
                      <w:sz w:val="15"/>
                      <w:szCs w:val="15"/>
                    </w:rPr>
                    <w:t>接地片</w:t>
                  </w:r>
                </w:p>
                <w:p w:rsidR="00AB2872" w:rsidRPr="00AA7FB4" w:rsidRDefault="00AB2872" w:rsidP="004B157C">
                  <w:pPr>
                    <w:spacing w:line="180" w:lineRule="exact"/>
                    <w:rPr>
                      <w:sz w:val="15"/>
                      <w:szCs w:val="15"/>
                    </w:rPr>
                  </w:pPr>
                  <w:r w:rsidRPr="00AA7FB4">
                    <w:rPr>
                      <w:sz w:val="15"/>
                      <w:szCs w:val="15"/>
                    </w:rPr>
                    <w:t>#6 AWG</w:t>
                  </w:r>
                </w:p>
                <w:p w:rsidR="00AB2872" w:rsidRPr="00AA7FB4" w:rsidRDefault="00AB2872" w:rsidP="004B157C">
                  <w:pPr>
                    <w:spacing w:line="180" w:lineRule="exact"/>
                    <w:rPr>
                      <w:sz w:val="15"/>
                      <w:szCs w:val="15"/>
                    </w:rPr>
                  </w:pPr>
                  <w:r w:rsidRPr="00AA7FB4">
                    <w:rPr>
                      <w:rFonts w:hint="eastAsia"/>
                      <w:sz w:val="15"/>
                      <w:szCs w:val="15"/>
                    </w:rPr>
                    <w:t>接地母线</w:t>
                  </w:r>
                </w:p>
              </w:txbxContent>
            </v:textbox>
          </v:shape>
        </w:pict>
      </w:r>
      <w:r>
        <w:rPr>
          <w:noProof/>
        </w:rPr>
        <w:pict>
          <v:shape id="文本框 107" o:spid="_x0000_s1091" type="#_x0000_t202" style="position:absolute;left:0;text-align:left;margin-left:189pt;margin-top:54.6pt;width:64.5pt;height:42.15pt;z-index:251676672;visibility:visible" filled="f" stroked="f">
            <v:textbox style="mso-next-textbox:#文本框 107">
              <w:txbxContent>
                <w:p w:rsidR="00AB2872" w:rsidRPr="00AA7FB4" w:rsidRDefault="00AB2872" w:rsidP="004B157C">
                  <w:pPr>
                    <w:tabs>
                      <w:tab w:val="left" w:pos="1035"/>
                    </w:tabs>
                    <w:spacing w:line="180" w:lineRule="exact"/>
                    <w:rPr>
                      <w:bCs/>
                      <w:kern w:val="0"/>
                      <w:sz w:val="15"/>
                      <w:szCs w:val="15"/>
                    </w:rPr>
                  </w:pPr>
                  <w:r w:rsidRPr="00AA7FB4">
                    <w:rPr>
                      <w:bCs/>
                      <w:kern w:val="0"/>
                      <w:sz w:val="15"/>
                      <w:szCs w:val="15"/>
                    </w:rPr>
                    <w:t>3/4</w:t>
                  </w:r>
                  <w:r w:rsidRPr="00AA7FB4">
                    <w:rPr>
                      <w:rFonts w:hint="eastAsia"/>
                      <w:bCs/>
                      <w:kern w:val="0"/>
                      <w:sz w:val="15"/>
                      <w:szCs w:val="15"/>
                    </w:rPr>
                    <w:t>英寸（</w:t>
                  </w:r>
                  <w:r w:rsidRPr="00AA7FB4">
                    <w:rPr>
                      <w:bCs/>
                      <w:kern w:val="0"/>
                      <w:sz w:val="15"/>
                      <w:szCs w:val="15"/>
                    </w:rPr>
                    <w:t>19</w:t>
                  </w:r>
                  <w:r w:rsidRPr="00AA7FB4">
                    <w:rPr>
                      <w:rFonts w:hint="eastAsia"/>
                      <w:bCs/>
                      <w:kern w:val="0"/>
                      <w:sz w:val="15"/>
                      <w:szCs w:val="15"/>
                    </w:rPr>
                    <w:t>毫米）软性导管</w:t>
                  </w:r>
                </w:p>
                <w:p w:rsidR="00AB2872" w:rsidRPr="00146543" w:rsidRDefault="00AB2872" w:rsidP="004B157C"/>
              </w:txbxContent>
            </v:textbox>
          </v:shape>
        </w:pict>
      </w:r>
      <w:r>
        <w:rPr>
          <w:noProof/>
        </w:rPr>
        <w:pict>
          <v:shape id="文本框 105" o:spid="_x0000_s1092" type="#_x0000_t202" style="position:absolute;left:0;text-align:left;margin-left:88.5pt;margin-top:15.6pt;width:64.5pt;height:42.15pt;z-index:251674624;visibility:visible" filled="f" stroked="f">
            <v:textbox style="mso-next-textbox:#文本框 105">
              <w:txbxContent>
                <w:p w:rsidR="00AB2872" w:rsidRPr="00AA7FB4" w:rsidRDefault="00AB2872" w:rsidP="004B157C">
                  <w:pPr>
                    <w:tabs>
                      <w:tab w:val="left" w:pos="1035"/>
                    </w:tabs>
                    <w:spacing w:line="180" w:lineRule="exact"/>
                    <w:rPr>
                      <w:bCs/>
                      <w:kern w:val="0"/>
                      <w:sz w:val="15"/>
                      <w:szCs w:val="15"/>
                    </w:rPr>
                  </w:pPr>
                  <w:r w:rsidRPr="00AA7FB4">
                    <w:rPr>
                      <w:bCs/>
                      <w:kern w:val="0"/>
                      <w:sz w:val="15"/>
                      <w:szCs w:val="15"/>
                    </w:rPr>
                    <w:t>4</w:t>
                  </w:r>
                  <w:r w:rsidRPr="00AA7FB4">
                    <w:rPr>
                      <w:rFonts w:hint="eastAsia"/>
                      <w:bCs/>
                      <w:kern w:val="0"/>
                      <w:sz w:val="15"/>
                      <w:szCs w:val="15"/>
                    </w:rPr>
                    <w:t>英寸（</w:t>
                  </w:r>
                  <w:r w:rsidRPr="00AA7FB4">
                    <w:rPr>
                      <w:bCs/>
                      <w:kern w:val="0"/>
                      <w:sz w:val="15"/>
                      <w:szCs w:val="15"/>
                    </w:rPr>
                    <w:t>10.2</w:t>
                  </w:r>
                  <w:r w:rsidRPr="00AA7FB4">
                    <w:rPr>
                      <w:rFonts w:hint="eastAsia"/>
                      <w:bCs/>
                      <w:kern w:val="0"/>
                      <w:sz w:val="15"/>
                      <w:szCs w:val="15"/>
                    </w:rPr>
                    <w:t>厘米）外径镀锌管</w:t>
                  </w:r>
                </w:p>
                <w:p w:rsidR="00AB2872" w:rsidRPr="00146543" w:rsidRDefault="00AB2872" w:rsidP="004B157C"/>
              </w:txbxContent>
            </v:textbox>
          </v:shape>
        </w:pict>
      </w:r>
      <w:r>
        <w:rPr>
          <w:noProof/>
        </w:rPr>
        <w:pict>
          <v:shape id="文本框 104" o:spid="_x0000_s1093" type="#_x0000_t202" style="position:absolute;left:0;text-align:left;margin-left:135pt;margin-top:-9.15pt;width:54pt;height:23.4pt;z-index:251673600;visibility:visible" filled="f" stroked="f">
            <v:textbox style="mso-next-textbox:#文本框 104">
              <w:txbxContent>
                <w:p w:rsidR="00AB2872" w:rsidRPr="00AA7FB4" w:rsidRDefault="00AB2872" w:rsidP="004B157C">
                  <w:pPr>
                    <w:jc w:val="center"/>
                    <w:rPr>
                      <w:sz w:val="15"/>
                      <w:szCs w:val="15"/>
                    </w:rPr>
                  </w:pPr>
                  <w:r w:rsidRPr="00AA7FB4">
                    <w:rPr>
                      <w:rFonts w:hint="eastAsia"/>
                      <w:sz w:val="15"/>
                      <w:szCs w:val="15"/>
                    </w:rPr>
                    <w:t>上盖</w:t>
                  </w:r>
                </w:p>
              </w:txbxContent>
            </v:textbox>
          </v:shape>
        </w:pict>
      </w:r>
      <w:r w:rsidRPr="001327CC">
        <w:rPr>
          <w:rFonts w:ascii="宋体"/>
          <w:noProof/>
          <w:kern w:val="0"/>
          <w:szCs w:val="21"/>
        </w:rPr>
        <w:pict>
          <v:shape id="图片 16" o:spid="_x0000_i1040" type="#_x0000_t75" style="width:277.5pt;height:314.25pt;visibility:visible">
            <v:imagedata r:id="rId24" o:title=""/>
          </v:shape>
        </w:pict>
      </w: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16 - </w:t>
      </w:r>
      <w:r w:rsidRPr="00FC005D">
        <w:rPr>
          <w:rFonts w:ascii="宋体" w:hAnsi="宋体" w:hint="eastAsia"/>
          <w:bCs/>
          <w:kern w:val="0"/>
          <w:szCs w:val="21"/>
        </w:rPr>
        <w:t>安装详情</w:t>
      </w:r>
    </w:p>
    <w:p w:rsidR="00AB2872" w:rsidRPr="00FC005D" w:rsidRDefault="00AB2872" w:rsidP="000255E6">
      <w:pPr>
        <w:autoSpaceDE w:val="0"/>
        <w:autoSpaceDN w:val="0"/>
        <w:adjustRightInd w:val="0"/>
        <w:spacing w:line="400" w:lineRule="exact"/>
        <w:ind w:firstLineChars="200" w:firstLine="420"/>
        <w:rPr>
          <w:rFonts w:ascii="宋体"/>
          <w:kern w:val="0"/>
          <w:szCs w:val="21"/>
        </w:rPr>
      </w:pPr>
      <w:r w:rsidRPr="00FC005D">
        <w:rPr>
          <w:rFonts w:ascii="宋体" w:hAnsi="宋体" w:hint="eastAsia"/>
          <w:bCs/>
          <w:kern w:val="0"/>
          <w:szCs w:val="21"/>
        </w:rPr>
        <w:t>勿将设备安装在链铁丝网或者振动表面上。推荐安装柱采用</w:t>
      </w:r>
      <w:r w:rsidRPr="00FC005D">
        <w:rPr>
          <w:rFonts w:ascii="宋体" w:hAnsi="宋体"/>
          <w:bCs/>
          <w:kern w:val="0"/>
          <w:szCs w:val="21"/>
        </w:rPr>
        <w:t xml:space="preserve">3 </w:t>
      </w:r>
      <w:r w:rsidRPr="00FC005D">
        <w:rPr>
          <w:rFonts w:ascii="宋体" w:hAnsi="宋体" w:hint="eastAsia"/>
          <w:bCs/>
          <w:kern w:val="0"/>
          <w:szCs w:val="21"/>
        </w:rPr>
        <w:t>½英寸（</w:t>
      </w:r>
      <w:r w:rsidRPr="00FC005D">
        <w:rPr>
          <w:rFonts w:ascii="宋体" w:hAnsi="宋体"/>
          <w:bCs/>
          <w:kern w:val="0"/>
          <w:szCs w:val="21"/>
        </w:rPr>
        <w:t>89</w:t>
      </w:r>
      <w:r w:rsidRPr="00FC005D">
        <w:rPr>
          <w:rFonts w:ascii="宋体" w:hAnsi="宋体" w:hint="eastAsia"/>
          <w:bCs/>
          <w:kern w:val="0"/>
          <w:szCs w:val="21"/>
        </w:rPr>
        <w:t>毫米）镀锌管（外部直径</w:t>
      </w:r>
      <w:r w:rsidRPr="00FC005D">
        <w:rPr>
          <w:rFonts w:ascii="宋体" w:hAnsi="宋体"/>
          <w:bCs/>
          <w:kern w:val="0"/>
          <w:szCs w:val="21"/>
        </w:rPr>
        <w:t>4</w:t>
      </w:r>
      <w:r w:rsidRPr="00FC005D">
        <w:rPr>
          <w:rFonts w:ascii="宋体" w:hAnsi="宋体" w:hint="eastAsia"/>
          <w:bCs/>
          <w:kern w:val="0"/>
          <w:szCs w:val="21"/>
        </w:rPr>
        <w:t>英寸，</w:t>
      </w:r>
      <w:r w:rsidRPr="00FC005D">
        <w:rPr>
          <w:rFonts w:ascii="宋体" w:hAnsi="宋体"/>
          <w:bCs/>
          <w:kern w:val="0"/>
          <w:szCs w:val="21"/>
        </w:rPr>
        <w:t>102</w:t>
      </w:r>
      <w:r w:rsidRPr="00FC005D">
        <w:rPr>
          <w:rFonts w:ascii="宋体" w:hAnsi="宋体" w:hint="eastAsia"/>
          <w:bCs/>
          <w:kern w:val="0"/>
          <w:szCs w:val="21"/>
        </w:rPr>
        <w:t>毫米），嵌入混凝土基座中，高于地表</w:t>
      </w:r>
      <w:r w:rsidRPr="00FC005D">
        <w:rPr>
          <w:rFonts w:ascii="宋体" w:hAnsi="宋体"/>
          <w:bCs/>
          <w:kern w:val="0"/>
          <w:szCs w:val="21"/>
        </w:rPr>
        <w:t>4</w:t>
      </w:r>
      <w:r w:rsidRPr="00FC005D">
        <w:rPr>
          <w:rFonts w:ascii="宋体" w:hAnsi="宋体" w:hint="eastAsia"/>
          <w:bCs/>
          <w:kern w:val="0"/>
          <w:szCs w:val="21"/>
        </w:rPr>
        <w:t>英尺（</w:t>
      </w:r>
      <w:r w:rsidRPr="00FC005D">
        <w:rPr>
          <w:rFonts w:ascii="宋体" w:hAnsi="宋体"/>
          <w:bCs/>
          <w:kern w:val="0"/>
          <w:szCs w:val="21"/>
        </w:rPr>
        <w:t>1.2</w:t>
      </w:r>
      <w:r w:rsidRPr="00FC005D">
        <w:rPr>
          <w:rFonts w:ascii="宋体" w:hAnsi="宋体" w:hint="eastAsia"/>
          <w:bCs/>
          <w:kern w:val="0"/>
          <w:szCs w:val="21"/>
        </w:rPr>
        <w:t>米）。将发射机和接收机安装在高于地表</w:t>
      </w:r>
      <w:r w:rsidRPr="00FC005D">
        <w:rPr>
          <w:rFonts w:ascii="宋体" w:hAnsi="宋体"/>
          <w:bCs/>
          <w:kern w:val="0"/>
          <w:szCs w:val="21"/>
        </w:rPr>
        <w:t xml:space="preserve">2 </w:t>
      </w:r>
      <w:r w:rsidRPr="00FC005D">
        <w:rPr>
          <w:rFonts w:ascii="宋体" w:hAnsi="宋体" w:hint="eastAsia"/>
          <w:bCs/>
          <w:kern w:val="0"/>
          <w:szCs w:val="21"/>
        </w:rPr>
        <w:t>½至</w:t>
      </w:r>
      <w:r w:rsidRPr="00FC005D">
        <w:rPr>
          <w:rFonts w:ascii="宋体" w:hAnsi="宋体"/>
          <w:bCs/>
          <w:kern w:val="0"/>
          <w:szCs w:val="21"/>
        </w:rPr>
        <w:t>3</w:t>
      </w:r>
      <w:r w:rsidRPr="00FC005D">
        <w:rPr>
          <w:rFonts w:ascii="宋体" w:hAnsi="宋体" w:hint="eastAsia"/>
          <w:bCs/>
          <w:kern w:val="0"/>
          <w:szCs w:val="21"/>
        </w:rPr>
        <w:t>英尺</w:t>
      </w:r>
      <w:r w:rsidRPr="00FC005D">
        <w:rPr>
          <w:rFonts w:ascii="宋体" w:hAnsi="宋体"/>
          <w:bCs/>
          <w:kern w:val="0"/>
          <w:szCs w:val="21"/>
        </w:rPr>
        <w:t xml:space="preserve"> (0.76 </w:t>
      </w:r>
      <w:r w:rsidRPr="00FC005D">
        <w:rPr>
          <w:rFonts w:ascii="宋体" w:hAnsi="宋体" w:hint="eastAsia"/>
          <w:bCs/>
          <w:kern w:val="0"/>
          <w:szCs w:val="21"/>
        </w:rPr>
        <w:t>至</w:t>
      </w:r>
      <w:r w:rsidRPr="00FC005D">
        <w:rPr>
          <w:rFonts w:ascii="宋体" w:hAnsi="宋体"/>
          <w:bCs/>
          <w:kern w:val="0"/>
          <w:szCs w:val="21"/>
        </w:rPr>
        <w:t xml:space="preserve"> 0.91m) </w:t>
      </w:r>
      <w:r w:rsidRPr="00FC005D">
        <w:rPr>
          <w:rFonts w:ascii="宋体" w:hAnsi="宋体" w:hint="eastAsia"/>
          <w:bCs/>
          <w:kern w:val="0"/>
          <w:szCs w:val="21"/>
        </w:rPr>
        <w:t>（取决于检测要求），允许在正负</w:t>
      </w:r>
      <w:r w:rsidRPr="00FC005D">
        <w:rPr>
          <w:rFonts w:ascii="宋体" w:hAnsi="宋体"/>
          <w:bCs/>
          <w:kern w:val="0"/>
          <w:szCs w:val="21"/>
        </w:rPr>
        <w:t>6</w:t>
      </w:r>
      <w:r w:rsidRPr="00FC005D">
        <w:rPr>
          <w:rFonts w:ascii="宋体" w:hAnsi="宋体" w:hint="eastAsia"/>
          <w:bCs/>
          <w:kern w:val="0"/>
          <w:szCs w:val="21"/>
        </w:rPr>
        <w:t>英寸（</w:t>
      </w:r>
      <w:r w:rsidRPr="00FC005D">
        <w:rPr>
          <w:rFonts w:ascii="宋体" w:hAnsi="宋体"/>
          <w:bCs/>
          <w:kern w:val="0"/>
          <w:szCs w:val="21"/>
        </w:rPr>
        <w:t>152</w:t>
      </w:r>
      <w:r w:rsidRPr="00FC005D">
        <w:rPr>
          <w:rFonts w:ascii="宋体" w:hAnsi="宋体" w:hint="eastAsia"/>
          <w:bCs/>
          <w:kern w:val="0"/>
          <w:szCs w:val="21"/>
        </w:rPr>
        <w:t>毫米）范围内进行高度调整。最终校准过程中可能需要进行高度调整，以实现最佳防护方向图和最大信号。在</w:t>
      </w:r>
      <w:r w:rsidRPr="00FC005D">
        <w:rPr>
          <w:rFonts w:ascii="宋体" w:hAnsi="宋体"/>
          <w:bCs/>
          <w:kern w:val="0"/>
          <w:szCs w:val="21"/>
        </w:rPr>
        <w:t>T/R</w:t>
      </w:r>
      <w:r w:rsidRPr="00FC005D">
        <w:rPr>
          <w:rFonts w:ascii="宋体" w:hAnsi="宋体" w:hint="eastAsia"/>
          <w:bCs/>
          <w:kern w:val="0"/>
          <w:szCs w:val="21"/>
        </w:rPr>
        <w:t>导管配件和刚性导管之间推荐使用</w:t>
      </w:r>
      <w:r w:rsidRPr="00FC005D">
        <w:rPr>
          <w:rFonts w:ascii="宋体" w:hAnsi="宋体"/>
          <w:kern w:val="0"/>
          <w:szCs w:val="21"/>
        </w:rPr>
        <w:t>18-</w:t>
      </w:r>
      <w:r w:rsidRPr="00FC005D">
        <w:rPr>
          <w:rFonts w:ascii="宋体" w:hAnsi="宋体" w:hint="eastAsia"/>
          <w:kern w:val="0"/>
          <w:szCs w:val="21"/>
        </w:rPr>
        <w:t>英寸（</w:t>
      </w:r>
      <w:r w:rsidRPr="00FC005D">
        <w:rPr>
          <w:rFonts w:ascii="宋体" w:hAnsi="宋体"/>
          <w:kern w:val="0"/>
          <w:szCs w:val="21"/>
        </w:rPr>
        <w:t>457</w:t>
      </w:r>
      <w:r w:rsidRPr="00FC005D">
        <w:rPr>
          <w:rFonts w:ascii="宋体" w:hAnsi="宋体" w:hint="eastAsia"/>
          <w:kern w:val="0"/>
          <w:szCs w:val="21"/>
        </w:rPr>
        <w:t>毫米）¾</w:t>
      </w:r>
      <w:r w:rsidRPr="00FC005D">
        <w:rPr>
          <w:rFonts w:ascii="宋体" w:hAnsi="宋体"/>
          <w:kern w:val="0"/>
          <w:szCs w:val="21"/>
        </w:rPr>
        <w:t xml:space="preserve"> </w:t>
      </w:r>
      <w:r w:rsidRPr="00FC005D">
        <w:rPr>
          <w:rFonts w:ascii="宋体" w:hAnsi="宋体" w:hint="eastAsia"/>
          <w:kern w:val="0"/>
          <w:szCs w:val="21"/>
        </w:rPr>
        <w:t>英寸（</w:t>
      </w:r>
      <w:r w:rsidRPr="00FC005D">
        <w:rPr>
          <w:rFonts w:ascii="宋体" w:hAnsi="宋体"/>
          <w:kern w:val="0"/>
          <w:szCs w:val="21"/>
        </w:rPr>
        <w:t>19</w:t>
      </w:r>
      <w:r w:rsidRPr="00FC005D">
        <w:rPr>
          <w:rFonts w:ascii="宋体" w:hAnsi="宋体" w:hint="eastAsia"/>
          <w:kern w:val="0"/>
          <w:szCs w:val="21"/>
        </w:rPr>
        <w:t>毫米）柔性导管。</w:t>
      </w:r>
    </w:p>
    <w:p w:rsidR="00AB2872" w:rsidRPr="00FC005D" w:rsidRDefault="00AB2872" w:rsidP="000255E6">
      <w:pPr>
        <w:autoSpaceDE w:val="0"/>
        <w:autoSpaceDN w:val="0"/>
        <w:adjustRightInd w:val="0"/>
        <w:spacing w:line="400" w:lineRule="exact"/>
        <w:ind w:firstLineChars="200" w:firstLine="422"/>
        <w:rPr>
          <w:rFonts w:ascii="宋体"/>
          <w:b/>
          <w:kern w:val="0"/>
          <w:szCs w:val="21"/>
        </w:rPr>
      </w:pPr>
      <w:r w:rsidRPr="00FC005D">
        <w:rPr>
          <w:rFonts w:ascii="宋体" w:hAnsi="宋体" w:hint="eastAsia"/>
          <w:b/>
          <w:kern w:val="0"/>
          <w:szCs w:val="21"/>
        </w:rPr>
        <w:t>堆叠</w:t>
      </w:r>
      <w:r w:rsidRPr="00FC005D">
        <w:rPr>
          <w:rFonts w:ascii="宋体" w:hAnsi="宋体"/>
          <w:b/>
          <w:kern w:val="0"/>
          <w:szCs w:val="21"/>
        </w:rPr>
        <w:t xml:space="preserve">MicroWave </w:t>
      </w:r>
      <w:r w:rsidRPr="00FC005D">
        <w:rPr>
          <w:rFonts w:ascii="宋体" w:hAnsi="宋体"/>
          <w:b/>
          <w:bCs/>
          <w:kern w:val="0"/>
          <w:szCs w:val="21"/>
        </w:rPr>
        <w:t>330-33461</w:t>
      </w:r>
      <w:r w:rsidRPr="00FC005D">
        <w:rPr>
          <w:rFonts w:ascii="宋体" w:hAnsi="宋体" w:hint="eastAsia"/>
          <w:b/>
          <w:kern w:val="0"/>
          <w:szCs w:val="21"/>
        </w:rPr>
        <w:t>设备</w:t>
      </w:r>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对于需要低姿匍匐检测的高安全性应用而言，可堆叠</w:t>
      </w:r>
      <w:r w:rsidRPr="00FC005D">
        <w:rPr>
          <w:rFonts w:ascii="宋体" w:hAnsi="宋体"/>
          <w:bCs/>
          <w:kern w:val="0"/>
          <w:szCs w:val="21"/>
        </w:rPr>
        <w:t>MicroWave 330-33461</w:t>
      </w:r>
      <w:r w:rsidRPr="00FC005D">
        <w:rPr>
          <w:rFonts w:ascii="宋体" w:hAnsi="宋体" w:hint="eastAsia"/>
          <w:bCs/>
          <w:kern w:val="0"/>
          <w:szCs w:val="21"/>
        </w:rPr>
        <w:t>设备在低虚警和误警率条件下实现高检测概率，减小死区，具体如图</w:t>
      </w:r>
      <w:r w:rsidRPr="00FC005D">
        <w:rPr>
          <w:rFonts w:ascii="宋体" w:hAnsi="宋体"/>
          <w:bCs/>
          <w:kern w:val="0"/>
          <w:szCs w:val="21"/>
        </w:rPr>
        <w:t>17</w:t>
      </w:r>
      <w:r w:rsidRPr="00FC005D">
        <w:rPr>
          <w:rFonts w:ascii="宋体" w:hAnsi="宋体" w:hint="eastAsia"/>
          <w:bCs/>
          <w:kern w:val="0"/>
          <w:szCs w:val="21"/>
        </w:rPr>
        <w:t>所示。</w:t>
      </w:r>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为消除链路之间的相互干扰，一个链路可从</w:t>
      </w:r>
      <w:r w:rsidRPr="00FC005D">
        <w:rPr>
          <w:rFonts w:ascii="宋体" w:hAnsi="宋体"/>
          <w:bCs/>
          <w:kern w:val="0"/>
          <w:szCs w:val="21"/>
        </w:rPr>
        <w:t>E</w:t>
      </w:r>
      <w:r w:rsidRPr="00FC005D">
        <w:rPr>
          <w:rFonts w:ascii="宋体" w:hAnsi="宋体" w:hint="eastAsia"/>
          <w:bCs/>
          <w:kern w:val="0"/>
          <w:szCs w:val="21"/>
        </w:rPr>
        <w:t>平面（垂直极性）变为</w:t>
      </w:r>
      <w:r w:rsidRPr="00FC005D">
        <w:rPr>
          <w:rFonts w:ascii="宋体" w:hAnsi="宋体"/>
          <w:bCs/>
          <w:kern w:val="0"/>
          <w:szCs w:val="21"/>
        </w:rPr>
        <w:t>H</w:t>
      </w:r>
      <w:r w:rsidRPr="00FC005D">
        <w:rPr>
          <w:rFonts w:ascii="宋体" w:hAnsi="宋体" w:hint="eastAsia"/>
          <w:bCs/>
          <w:kern w:val="0"/>
          <w:szCs w:val="21"/>
        </w:rPr>
        <w:t>平面（水平极性）旋转</w:t>
      </w:r>
      <w:r w:rsidRPr="00FC005D">
        <w:rPr>
          <w:rFonts w:ascii="宋体" w:hAnsi="宋体"/>
          <w:bCs/>
          <w:kern w:val="0"/>
          <w:szCs w:val="21"/>
        </w:rPr>
        <w:t>90</w:t>
      </w:r>
      <w:r w:rsidRPr="00FC005D">
        <w:rPr>
          <w:rFonts w:ascii="宋体" w:hAnsi="宋体" w:hint="eastAsia"/>
          <w:bCs/>
          <w:kern w:val="0"/>
          <w:szCs w:val="21"/>
        </w:rPr>
        <w:t>°改变极性，这将交叉极化波导，消除潜在干扰。</w:t>
      </w:r>
      <w:r w:rsidRPr="00FC005D">
        <w:rPr>
          <w:rFonts w:ascii="宋体" w:hAnsi="宋体"/>
          <w:bCs/>
          <w:kern w:val="0"/>
          <w:szCs w:val="21"/>
        </w:rPr>
        <w:t>MicroWave 330-33461</w:t>
      </w:r>
      <w:r w:rsidRPr="00FC005D">
        <w:rPr>
          <w:rFonts w:ascii="宋体" w:hAnsi="宋体" w:hint="eastAsia"/>
          <w:bCs/>
          <w:kern w:val="0"/>
          <w:szCs w:val="21"/>
        </w:rPr>
        <w:t>型设备还包含同步电路，也可用于消除潜在干扰。</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103" o:spid="_x0000_s1094" type="#_x0000_t202" style="position:absolute;left:0;text-align:left;margin-left:81pt;margin-top:327.6pt;width:130.5pt;height:15.6pt;z-index:251696128;visibility:visible" filled="f" stroked="f">
            <v:textbox style="mso-next-textbox:#文本框 103">
              <w:txbxContent>
                <w:p w:rsidR="00AB2872" w:rsidRPr="009A288E" w:rsidRDefault="00AB2872" w:rsidP="004B157C">
                  <w:pPr>
                    <w:spacing w:line="180" w:lineRule="exact"/>
                    <w:rPr>
                      <w:sz w:val="15"/>
                      <w:szCs w:val="15"/>
                    </w:rPr>
                  </w:pPr>
                  <w:r w:rsidRPr="009A288E">
                    <w:rPr>
                      <w:rFonts w:hint="eastAsia"/>
                      <w:sz w:val="15"/>
                      <w:szCs w:val="15"/>
                    </w:rPr>
                    <w:t>防篡改、通信、同步和电源线</w:t>
                  </w:r>
                </w:p>
              </w:txbxContent>
            </v:textbox>
          </v:shape>
        </w:pict>
      </w:r>
      <w:r>
        <w:rPr>
          <w:noProof/>
        </w:rPr>
        <w:pict>
          <v:shape id="文本框 102" o:spid="_x0000_s1095" type="#_x0000_t202" style="position:absolute;left:0;text-align:left;margin-left:282pt;margin-top:295.2pt;width:49.5pt;height:43.35pt;z-index:251695104;visibility:visible" filled="f" stroked="f">
            <v:textbox style="mso-next-textbox:#文本框 102">
              <w:txbxContent>
                <w:p w:rsidR="00AB2872" w:rsidRPr="009A288E" w:rsidRDefault="00AB2872" w:rsidP="004B157C">
                  <w:pPr>
                    <w:spacing w:line="180" w:lineRule="exact"/>
                    <w:rPr>
                      <w:sz w:val="15"/>
                      <w:szCs w:val="15"/>
                    </w:rPr>
                  </w:pPr>
                  <w:r w:rsidRPr="009A288E">
                    <w:rPr>
                      <w:rFonts w:hint="eastAsia"/>
                      <w:sz w:val="15"/>
                      <w:szCs w:val="15"/>
                    </w:rPr>
                    <w:t>根据当地电气规范安装</w:t>
                  </w:r>
                </w:p>
              </w:txbxContent>
            </v:textbox>
          </v:shape>
        </w:pict>
      </w:r>
      <w:r>
        <w:rPr>
          <w:noProof/>
        </w:rPr>
        <w:pict>
          <v:shape id="文本框 101" o:spid="_x0000_s1096" type="#_x0000_t202" style="position:absolute;left:0;text-align:left;margin-left:272.25pt;margin-top:192.45pt;width:57.75pt;height:37.95pt;z-index:251694080;visibility:visible" filled="f" stroked="f">
            <v:textbox style="mso-next-textbox:#文本框 101">
              <w:txbxContent>
                <w:p w:rsidR="00AB2872" w:rsidRPr="009A288E" w:rsidRDefault="00AB2872" w:rsidP="004B157C">
                  <w:pPr>
                    <w:spacing w:line="180" w:lineRule="exact"/>
                    <w:rPr>
                      <w:sz w:val="15"/>
                      <w:szCs w:val="15"/>
                    </w:rPr>
                  </w:pPr>
                  <w:r w:rsidRPr="009A288E">
                    <w:rPr>
                      <w:rFonts w:hint="eastAsia"/>
                      <w:sz w:val="15"/>
                      <w:szCs w:val="15"/>
                    </w:rPr>
                    <w:t>符合当地电气规范的电气棒</w:t>
                  </w:r>
                </w:p>
              </w:txbxContent>
            </v:textbox>
          </v:shape>
        </w:pict>
      </w:r>
      <w:r>
        <w:rPr>
          <w:noProof/>
        </w:rPr>
        <w:pict>
          <v:shape id="文本框 100" o:spid="_x0000_s1097" type="#_x0000_t202" style="position:absolute;left:0;text-align:left;margin-left:78pt;margin-top:70.2pt;width:58.5pt;height:42.15pt;z-index:251693056;visibility:visible" filled="f" stroked="f">
            <v:textbox style="mso-next-textbox:#文本框 100">
              <w:txbxContent>
                <w:p w:rsidR="00AB2872" w:rsidRPr="00A108E8" w:rsidRDefault="00AB2872" w:rsidP="004B157C">
                  <w:pPr>
                    <w:tabs>
                      <w:tab w:val="left" w:pos="1035"/>
                    </w:tabs>
                    <w:spacing w:line="180" w:lineRule="exact"/>
                    <w:rPr>
                      <w:bCs/>
                      <w:kern w:val="0"/>
                      <w:sz w:val="18"/>
                      <w:szCs w:val="18"/>
                    </w:rPr>
                  </w:pPr>
                  <w:r w:rsidRPr="00A108E8">
                    <w:rPr>
                      <w:bCs/>
                      <w:kern w:val="0"/>
                      <w:sz w:val="18"/>
                      <w:szCs w:val="18"/>
                    </w:rPr>
                    <w:t>BX20</w:t>
                  </w:r>
                  <w:r w:rsidRPr="00A108E8">
                    <w:rPr>
                      <w:rFonts w:hint="eastAsia"/>
                      <w:bCs/>
                      <w:kern w:val="0"/>
                      <w:sz w:val="18"/>
                      <w:szCs w:val="18"/>
                    </w:rPr>
                    <w:t>或</w:t>
                  </w:r>
                  <w:r w:rsidRPr="00A108E8">
                    <w:rPr>
                      <w:bCs/>
                      <w:kern w:val="0"/>
                      <w:sz w:val="18"/>
                      <w:szCs w:val="18"/>
                    </w:rPr>
                    <w:t>BX35</w:t>
                  </w:r>
                  <w:r w:rsidRPr="00A108E8">
                    <w:rPr>
                      <w:rFonts w:hint="eastAsia"/>
                      <w:bCs/>
                      <w:kern w:val="0"/>
                      <w:sz w:val="18"/>
                      <w:szCs w:val="18"/>
                    </w:rPr>
                    <w:t>分线盒（可选）</w:t>
                  </w:r>
                </w:p>
              </w:txbxContent>
            </v:textbox>
          </v:shape>
        </w:pict>
      </w:r>
      <w:r>
        <w:rPr>
          <w:noProof/>
        </w:rPr>
        <w:pict>
          <v:shape id="文本框 99" o:spid="_x0000_s1098" type="#_x0000_t202" style="position:absolute;left:0;text-align:left;margin-left:178.5pt;margin-top:96.15pt;width:64.5pt;height:27pt;z-index:251692032;visibility:visible" filled="f" stroked="f">
            <v:textbox style="mso-next-textbox:#文本框 99">
              <w:txbxContent>
                <w:p w:rsidR="00AB2872" w:rsidRPr="009A288E" w:rsidRDefault="00AB2872" w:rsidP="004B157C">
                  <w:pPr>
                    <w:tabs>
                      <w:tab w:val="left" w:pos="1035"/>
                    </w:tabs>
                    <w:spacing w:line="180" w:lineRule="exact"/>
                    <w:rPr>
                      <w:bCs/>
                      <w:kern w:val="0"/>
                      <w:sz w:val="15"/>
                      <w:szCs w:val="15"/>
                    </w:rPr>
                  </w:pPr>
                  <w:r w:rsidRPr="009A288E">
                    <w:rPr>
                      <w:rFonts w:hint="eastAsia"/>
                      <w:bCs/>
                      <w:kern w:val="0"/>
                      <w:sz w:val="15"/>
                      <w:szCs w:val="15"/>
                    </w:rPr>
                    <w:t>软性导管</w:t>
                  </w:r>
                </w:p>
                <w:p w:rsidR="00AB2872" w:rsidRPr="00146543" w:rsidRDefault="00AB2872" w:rsidP="004B157C"/>
              </w:txbxContent>
            </v:textbox>
          </v:shape>
        </w:pict>
      </w:r>
      <w:r>
        <w:rPr>
          <w:noProof/>
        </w:rPr>
        <w:pict>
          <v:shape id="文本框 98" o:spid="_x0000_s1099" type="#_x0000_t202" style="position:absolute;left:0;text-align:left;margin-left:58.5pt;margin-top:152.25pt;width:69.75pt;height:23.4pt;z-index:251691008;visibility:visible" filled="f" stroked="f">
            <v:textbox style="mso-next-textbox:#文本框 98">
              <w:txbxContent>
                <w:p w:rsidR="00AB2872" w:rsidRPr="00146543" w:rsidRDefault="00AB2872" w:rsidP="004B157C">
                  <w:pPr>
                    <w:jc w:val="center"/>
                    <w:rPr>
                      <w:sz w:val="18"/>
                      <w:szCs w:val="18"/>
                    </w:rPr>
                  </w:pPr>
                  <w:r>
                    <w:rPr>
                      <w:rFonts w:hint="eastAsia"/>
                      <w:sz w:val="18"/>
                      <w:szCs w:val="18"/>
                    </w:rPr>
                    <w:t>标称值</w:t>
                  </w:r>
                </w:p>
              </w:txbxContent>
            </v:textbox>
          </v:shape>
        </w:pict>
      </w:r>
      <w:r>
        <w:rPr>
          <w:noProof/>
        </w:rPr>
        <w:pict>
          <v:shape id="文本框 97" o:spid="_x0000_s1100" type="#_x0000_t202" style="position:absolute;left:0;text-align:left;margin-left:203.25pt;margin-top:160.5pt;width:69.75pt;height:23.4pt;z-index:251689984;visibility:visible" filled="f" stroked="f">
            <v:textbox style="mso-next-textbox:#文本框 97">
              <w:txbxContent>
                <w:p w:rsidR="00AB2872" w:rsidRPr="00146543" w:rsidRDefault="00AB2872" w:rsidP="004B157C">
                  <w:pPr>
                    <w:jc w:val="center"/>
                    <w:rPr>
                      <w:sz w:val="18"/>
                      <w:szCs w:val="18"/>
                    </w:rPr>
                  </w:pPr>
                  <w:r>
                    <w:rPr>
                      <w:rFonts w:hint="eastAsia"/>
                      <w:sz w:val="18"/>
                      <w:szCs w:val="18"/>
                    </w:rPr>
                    <w:t>标称值</w:t>
                  </w:r>
                </w:p>
              </w:txbxContent>
            </v:textbox>
          </v:shape>
        </w:pict>
      </w:r>
      <w:r>
        <w:rPr>
          <w:noProof/>
        </w:rPr>
        <w:pict>
          <v:shape id="文本框 96" o:spid="_x0000_s1101" type="#_x0000_t202" style="position:absolute;left:0;text-align:left;margin-left:246pt;margin-top:105.75pt;width:69.75pt;height:23.4pt;z-index:251688960;visibility:visible" filled="f" stroked="f">
            <v:textbox style="mso-next-textbox:#文本框 96">
              <w:txbxContent>
                <w:p w:rsidR="00AB2872" w:rsidRPr="009A288E" w:rsidRDefault="00AB2872" w:rsidP="004B157C">
                  <w:pPr>
                    <w:jc w:val="center"/>
                    <w:rPr>
                      <w:sz w:val="15"/>
                      <w:szCs w:val="15"/>
                    </w:rPr>
                  </w:pPr>
                  <w:r w:rsidRPr="009A288E">
                    <w:rPr>
                      <w:rFonts w:hint="eastAsia"/>
                      <w:sz w:val="15"/>
                      <w:szCs w:val="15"/>
                    </w:rPr>
                    <w:t>标称值</w:t>
                  </w:r>
                </w:p>
              </w:txbxContent>
            </v:textbox>
          </v:shape>
        </w:pict>
      </w:r>
      <w:r>
        <w:rPr>
          <w:noProof/>
        </w:rPr>
        <w:pict>
          <v:shape id="文本框 95" o:spid="_x0000_s1102" type="#_x0000_t202" style="position:absolute;left:0;text-align:left;margin-left:279.75pt;margin-top:73.65pt;width:69.75pt;height:23.4pt;z-index:251687936;visibility:visible" filled="f" stroked="f">
            <v:textbox style="mso-next-textbox:#文本框 95">
              <w:txbxContent>
                <w:p w:rsidR="00AB2872" w:rsidRPr="009A288E" w:rsidRDefault="00AB2872" w:rsidP="004B157C">
                  <w:pPr>
                    <w:jc w:val="center"/>
                    <w:rPr>
                      <w:sz w:val="15"/>
                      <w:szCs w:val="15"/>
                    </w:rPr>
                  </w:pPr>
                  <w:r w:rsidRPr="009A288E">
                    <w:rPr>
                      <w:rFonts w:hint="eastAsia"/>
                      <w:sz w:val="15"/>
                      <w:szCs w:val="15"/>
                    </w:rPr>
                    <w:t>标称值</w:t>
                  </w:r>
                </w:p>
              </w:txbxContent>
            </v:textbox>
          </v:shape>
        </w:pict>
      </w:r>
      <w:r>
        <w:rPr>
          <w:noProof/>
        </w:rPr>
        <w:pict>
          <v:shape id="文本框 94" o:spid="_x0000_s1103" type="#_x0000_t202" style="position:absolute;left:0;text-align:left;margin-left:179.25pt;margin-top:14.4pt;width:69.75pt;height:23.4pt;z-index:251686912;visibility:visible" filled="f" stroked="f">
            <v:textbox style="mso-next-textbox:#文本框 94">
              <w:txbxContent>
                <w:p w:rsidR="00AB2872" w:rsidRPr="009A288E" w:rsidRDefault="00AB2872" w:rsidP="004B157C">
                  <w:pPr>
                    <w:rPr>
                      <w:sz w:val="15"/>
                      <w:szCs w:val="15"/>
                    </w:rPr>
                  </w:pPr>
                  <w:r w:rsidRPr="009A288E">
                    <w:rPr>
                      <w:rFonts w:hint="eastAsia"/>
                      <w:sz w:val="15"/>
                      <w:szCs w:val="15"/>
                    </w:rPr>
                    <w:t>接地片</w:t>
                  </w:r>
                  <w:r w:rsidRPr="009A288E">
                    <w:rPr>
                      <w:sz w:val="15"/>
                      <w:szCs w:val="15"/>
                    </w:rPr>
                    <w:t>&amp;</w:t>
                  </w:r>
                  <w:r w:rsidRPr="009A288E">
                    <w:rPr>
                      <w:rFonts w:hint="eastAsia"/>
                      <w:sz w:val="15"/>
                      <w:szCs w:val="15"/>
                    </w:rPr>
                    <w:t>线</w:t>
                  </w:r>
                </w:p>
              </w:txbxContent>
            </v:textbox>
          </v:shape>
        </w:pict>
      </w:r>
      <w:r>
        <w:rPr>
          <w:noProof/>
        </w:rPr>
        <w:pict>
          <v:shape id="文本框 93" o:spid="_x0000_s1104" type="#_x0000_t202" style="position:absolute;left:0;text-align:left;margin-left:2in;margin-top:-12.15pt;width:54pt;height:23.4pt;z-index:251685888;visibility:visible" filled="f" stroked="f">
            <v:textbox style="mso-next-textbox:#文本框 93">
              <w:txbxContent>
                <w:p w:rsidR="00AB2872" w:rsidRPr="009A288E" w:rsidRDefault="00AB2872" w:rsidP="004B157C">
                  <w:pPr>
                    <w:jc w:val="center"/>
                    <w:rPr>
                      <w:sz w:val="15"/>
                      <w:szCs w:val="15"/>
                    </w:rPr>
                  </w:pPr>
                  <w:r w:rsidRPr="009A288E">
                    <w:rPr>
                      <w:rFonts w:hint="eastAsia"/>
                      <w:sz w:val="15"/>
                      <w:szCs w:val="15"/>
                    </w:rPr>
                    <w:t>上盖</w:t>
                  </w:r>
                </w:p>
              </w:txbxContent>
            </v:textbox>
          </v:shape>
        </w:pict>
      </w:r>
      <w:r>
        <w:rPr>
          <w:noProof/>
        </w:rPr>
        <w:pict>
          <v:shape id="文本框 92" o:spid="_x0000_s1105" type="#_x0000_t202" style="position:absolute;left:0;text-align:left;margin-left:90pt;margin-top:15.6pt;width:64.5pt;height:42.15pt;z-index:251684864;visibility:visible" filled="f" stroked="f">
            <v:textbox style="mso-next-textbox:#文本框 92">
              <w:txbxContent>
                <w:p w:rsidR="00AB2872" w:rsidRPr="009A288E" w:rsidRDefault="00AB2872" w:rsidP="004B157C">
                  <w:pPr>
                    <w:tabs>
                      <w:tab w:val="left" w:pos="1035"/>
                    </w:tabs>
                    <w:spacing w:line="180" w:lineRule="exact"/>
                    <w:rPr>
                      <w:bCs/>
                      <w:kern w:val="0"/>
                      <w:sz w:val="15"/>
                      <w:szCs w:val="15"/>
                    </w:rPr>
                  </w:pPr>
                  <w:r w:rsidRPr="009A288E">
                    <w:rPr>
                      <w:bCs/>
                      <w:kern w:val="0"/>
                      <w:sz w:val="15"/>
                      <w:szCs w:val="15"/>
                    </w:rPr>
                    <w:t>4</w:t>
                  </w:r>
                  <w:r w:rsidRPr="009A288E">
                    <w:rPr>
                      <w:rFonts w:hint="eastAsia"/>
                      <w:bCs/>
                      <w:kern w:val="0"/>
                      <w:sz w:val="15"/>
                      <w:szCs w:val="15"/>
                    </w:rPr>
                    <w:t>英寸（</w:t>
                  </w:r>
                  <w:r w:rsidRPr="009A288E">
                    <w:rPr>
                      <w:bCs/>
                      <w:kern w:val="0"/>
                      <w:sz w:val="15"/>
                      <w:szCs w:val="15"/>
                    </w:rPr>
                    <w:t>10.2</w:t>
                  </w:r>
                  <w:r w:rsidRPr="009A288E">
                    <w:rPr>
                      <w:rFonts w:hint="eastAsia"/>
                      <w:bCs/>
                      <w:kern w:val="0"/>
                      <w:sz w:val="15"/>
                      <w:szCs w:val="15"/>
                    </w:rPr>
                    <w:t>厘米）外径镀锌管</w:t>
                  </w:r>
                </w:p>
                <w:p w:rsidR="00AB2872" w:rsidRPr="00146543" w:rsidRDefault="00AB2872" w:rsidP="004B157C"/>
              </w:txbxContent>
            </v:textbox>
          </v:shape>
        </w:pict>
      </w:r>
      <w:r w:rsidRPr="001327CC">
        <w:rPr>
          <w:rFonts w:ascii="宋体"/>
          <w:noProof/>
          <w:kern w:val="0"/>
          <w:szCs w:val="21"/>
        </w:rPr>
        <w:pict>
          <v:shape id="图片 15" o:spid="_x0000_i1041" type="#_x0000_t75" style="width:330pt;height:374.25pt;visibility:visible">
            <v:imagedata r:id="rId25" o:title=""/>
          </v:shape>
        </w:pict>
      </w:r>
    </w:p>
    <w:p w:rsidR="00AB2872" w:rsidRPr="00FC005D" w:rsidRDefault="00AB2872" w:rsidP="003D2728">
      <w:pPr>
        <w:tabs>
          <w:tab w:val="left" w:pos="1035"/>
        </w:tabs>
        <w:ind w:firstLineChars="200" w:firstLine="420"/>
        <w:jc w:val="center"/>
        <w:rPr>
          <w:rFonts w:ascii="宋体"/>
          <w:bCs/>
          <w:i/>
          <w:kern w:val="0"/>
          <w:szCs w:val="21"/>
        </w:rPr>
      </w:pPr>
      <w:r w:rsidRPr="00FC005D">
        <w:rPr>
          <w:rFonts w:ascii="宋体" w:hAnsi="宋体" w:hint="eastAsia"/>
          <w:bCs/>
          <w:i/>
          <w:kern w:val="0"/>
          <w:szCs w:val="21"/>
        </w:rPr>
        <w:t>图</w:t>
      </w:r>
      <w:r w:rsidRPr="00FC005D">
        <w:rPr>
          <w:rFonts w:ascii="宋体" w:hAnsi="宋体"/>
          <w:bCs/>
          <w:i/>
          <w:kern w:val="0"/>
          <w:szCs w:val="21"/>
        </w:rPr>
        <w:t xml:space="preserve">17 - </w:t>
      </w:r>
      <w:r w:rsidRPr="00FC005D">
        <w:rPr>
          <w:rFonts w:ascii="宋体" w:hAnsi="宋体" w:hint="eastAsia"/>
          <w:bCs/>
          <w:i/>
          <w:kern w:val="0"/>
          <w:szCs w:val="21"/>
        </w:rPr>
        <w:t>堆叠安装详情</w:t>
      </w:r>
    </w:p>
    <w:p w:rsidR="00AB2872" w:rsidRPr="00FC005D" w:rsidRDefault="00AB2872" w:rsidP="001438C3">
      <w:pPr>
        <w:tabs>
          <w:tab w:val="left" w:pos="406"/>
        </w:tabs>
        <w:spacing w:beforeLines="50" w:afterLines="50"/>
        <w:ind w:left="403" w:firstLineChars="200" w:firstLine="420"/>
        <w:rPr>
          <w:rFonts w:ascii="宋体"/>
          <w:bCs/>
          <w:kern w:val="0"/>
          <w:szCs w:val="21"/>
        </w:rPr>
      </w:pPr>
      <w:r w:rsidRPr="00FC005D">
        <w:rPr>
          <w:rFonts w:ascii="宋体" w:hAnsi="宋体"/>
          <w:bCs/>
          <w:kern w:val="0"/>
          <w:szCs w:val="21"/>
        </w:rPr>
        <w:t>1.</w:t>
      </w:r>
      <w:r w:rsidRPr="00FC005D">
        <w:rPr>
          <w:rFonts w:ascii="宋体" w:hAnsi="宋体"/>
          <w:bCs/>
          <w:kern w:val="0"/>
          <w:szCs w:val="21"/>
        </w:rPr>
        <w:tab/>
      </w:r>
      <w:r w:rsidRPr="00FC005D">
        <w:rPr>
          <w:rFonts w:ascii="宋体" w:hAnsi="宋体" w:hint="eastAsia"/>
          <w:bCs/>
          <w:kern w:val="0"/>
          <w:szCs w:val="21"/>
        </w:rPr>
        <w:t>从运输集装箱内取出</w:t>
      </w:r>
      <w:r w:rsidRPr="00FC005D">
        <w:rPr>
          <w:rFonts w:ascii="宋体" w:hAnsi="宋体"/>
          <w:bCs/>
          <w:kern w:val="0"/>
          <w:szCs w:val="21"/>
        </w:rPr>
        <w:t>MicroWave330-33461T/R</w:t>
      </w:r>
      <w:r w:rsidRPr="00FC005D">
        <w:rPr>
          <w:rFonts w:ascii="宋体" w:hAnsi="宋体" w:hint="eastAsia"/>
          <w:bCs/>
          <w:kern w:val="0"/>
          <w:szCs w:val="21"/>
        </w:rPr>
        <w:t>链路。逆时针方向旋转螺母从安装板分离旋转接头。大螺母需要使用</w:t>
      </w:r>
      <w:r w:rsidRPr="00FC005D">
        <w:rPr>
          <w:rFonts w:ascii="宋体" w:hAnsi="宋体"/>
          <w:bCs/>
          <w:kern w:val="0"/>
          <w:szCs w:val="21"/>
        </w:rPr>
        <w:t xml:space="preserve">1 </w:t>
      </w:r>
      <w:r w:rsidRPr="00FC005D">
        <w:rPr>
          <w:rFonts w:ascii="宋体" w:hAnsi="宋体" w:hint="eastAsia"/>
          <w:bCs/>
          <w:kern w:val="0"/>
          <w:szCs w:val="21"/>
        </w:rPr>
        <w:t>¼英寸（</w:t>
      </w:r>
      <w:r w:rsidRPr="00FC005D">
        <w:rPr>
          <w:rFonts w:ascii="宋体" w:hAnsi="宋体"/>
          <w:bCs/>
          <w:kern w:val="0"/>
          <w:szCs w:val="21"/>
        </w:rPr>
        <w:t>32</w:t>
      </w:r>
      <w:r w:rsidRPr="00FC005D">
        <w:rPr>
          <w:rFonts w:ascii="宋体" w:hAnsi="宋体" w:hint="eastAsia"/>
          <w:bCs/>
          <w:kern w:val="0"/>
          <w:szCs w:val="21"/>
        </w:rPr>
        <w:t>毫米）开口扳手。</w:t>
      </w:r>
    </w:p>
    <w:p w:rsidR="00AB2872" w:rsidRPr="00FC005D" w:rsidRDefault="00AB2872" w:rsidP="001438C3">
      <w:pPr>
        <w:tabs>
          <w:tab w:val="left" w:pos="406"/>
        </w:tabs>
        <w:spacing w:beforeLines="50" w:afterLines="50"/>
        <w:ind w:left="403" w:firstLineChars="200" w:firstLine="420"/>
        <w:rPr>
          <w:rFonts w:ascii="宋体"/>
          <w:bCs/>
          <w:kern w:val="0"/>
          <w:szCs w:val="21"/>
        </w:rPr>
      </w:pPr>
      <w:r w:rsidRPr="00FC005D">
        <w:rPr>
          <w:rFonts w:ascii="宋体" w:hAnsi="宋体"/>
          <w:bCs/>
          <w:kern w:val="0"/>
          <w:szCs w:val="21"/>
        </w:rPr>
        <w:t>2.</w:t>
      </w:r>
      <w:r w:rsidRPr="00FC005D">
        <w:rPr>
          <w:rFonts w:ascii="宋体" w:hAnsi="宋体"/>
          <w:bCs/>
          <w:kern w:val="0"/>
          <w:szCs w:val="21"/>
        </w:rPr>
        <w:tab/>
      </w:r>
      <w:r w:rsidRPr="00FC005D">
        <w:rPr>
          <w:rFonts w:ascii="宋体" w:hAnsi="宋体" w:hint="eastAsia"/>
          <w:bCs/>
          <w:kern w:val="0"/>
          <w:szCs w:val="21"/>
        </w:rPr>
        <w:t>使用</w:t>
      </w:r>
      <w:r w:rsidRPr="00FC005D">
        <w:rPr>
          <w:rFonts w:ascii="宋体" w:hAnsi="宋体"/>
          <w:bCs/>
          <w:kern w:val="0"/>
          <w:szCs w:val="21"/>
        </w:rPr>
        <w:t>U</w:t>
      </w:r>
      <w:r w:rsidRPr="00FC005D">
        <w:rPr>
          <w:rFonts w:ascii="宋体" w:hAnsi="宋体" w:hint="eastAsia"/>
          <w:bCs/>
          <w:kern w:val="0"/>
          <w:szCs w:val="21"/>
        </w:rPr>
        <w:t>形螺栓或将安装支架固定到安装柱或利用适当的螺母或紧固件固定到其他安装表面。</w:t>
      </w:r>
    </w:p>
    <w:p w:rsidR="00AB2872" w:rsidRPr="00FC005D" w:rsidRDefault="00AB2872" w:rsidP="001438C3">
      <w:pPr>
        <w:tabs>
          <w:tab w:val="left" w:pos="406"/>
        </w:tabs>
        <w:spacing w:beforeLines="50" w:afterLines="50"/>
        <w:ind w:left="403" w:firstLineChars="200" w:firstLine="420"/>
        <w:rPr>
          <w:rFonts w:ascii="宋体"/>
          <w:bCs/>
          <w:kern w:val="0"/>
          <w:szCs w:val="21"/>
        </w:rPr>
      </w:pPr>
      <w:r w:rsidRPr="00FC005D">
        <w:rPr>
          <w:rFonts w:ascii="宋体" w:hAnsi="宋体"/>
          <w:bCs/>
          <w:kern w:val="0"/>
          <w:szCs w:val="21"/>
        </w:rPr>
        <w:t>3.</w:t>
      </w:r>
      <w:r w:rsidRPr="00FC005D">
        <w:rPr>
          <w:rFonts w:ascii="宋体" w:hAnsi="宋体"/>
          <w:bCs/>
          <w:kern w:val="0"/>
          <w:szCs w:val="21"/>
        </w:rPr>
        <w:tab/>
      </w:r>
      <w:r w:rsidRPr="00FC005D">
        <w:rPr>
          <w:rFonts w:ascii="宋体" w:hAnsi="宋体" w:hint="eastAsia"/>
          <w:bCs/>
          <w:kern w:val="0"/>
          <w:szCs w:val="21"/>
        </w:rPr>
        <w:t>将旋转接头固定到</w:t>
      </w:r>
      <w:r w:rsidRPr="00FC005D">
        <w:rPr>
          <w:rFonts w:ascii="宋体" w:hAnsi="宋体"/>
          <w:bCs/>
          <w:kern w:val="0"/>
          <w:szCs w:val="21"/>
        </w:rPr>
        <w:t>MicroWave 330-33461</w:t>
      </w:r>
      <w:r w:rsidRPr="00FC005D">
        <w:rPr>
          <w:rFonts w:ascii="宋体" w:hAnsi="宋体" w:hint="eastAsia"/>
          <w:bCs/>
          <w:kern w:val="0"/>
          <w:szCs w:val="21"/>
        </w:rPr>
        <w:t>发射机或接收机，并将其连接到安装支架。</w:t>
      </w:r>
    </w:p>
    <w:p w:rsidR="00AB2872" w:rsidRPr="00FC005D" w:rsidRDefault="00AB2872" w:rsidP="001438C3">
      <w:pPr>
        <w:tabs>
          <w:tab w:val="left" w:pos="406"/>
        </w:tabs>
        <w:spacing w:beforeLines="50" w:afterLines="50"/>
        <w:ind w:left="403" w:firstLineChars="200" w:firstLine="420"/>
        <w:rPr>
          <w:rFonts w:ascii="宋体"/>
          <w:bCs/>
          <w:kern w:val="0"/>
          <w:szCs w:val="21"/>
        </w:rPr>
      </w:pPr>
      <w:r w:rsidRPr="00FC005D">
        <w:rPr>
          <w:rFonts w:ascii="宋体" w:hAnsi="宋体"/>
          <w:bCs/>
          <w:kern w:val="0"/>
          <w:szCs w:val="21"/>
        </w:rPr>
        <w:t>4.</w:t>
      </w:r>
      <w:r w:rsidRPr="00FC005D">
        <w:rPr>
          <w:rFonts w:ascii="宋体" w:hAnsi="宋体"/>
          <w:bCs/>
          <w:kern w:val="0"/>
          <w:szCs w:val="21"/>
        </w:rPr>
        <w:tab/>
      </w:r>
      <w:r w:rsidRPr="00FC005D">
        <w:rPr>
          <w:rFonts w:ascii="宋体" w:hAnsi="宋体" w:hint="eastAsia"/>
          <w:bCs/>
          <w:kern w:val="0"/>
          <w:szCs w:val="21"/>
        </w:rPr>
        <w:t>旋转</w:t>
      </w:r>
      <w:r w:rsidRPr="00FC005D">
        <w:rPr>
          <w:rFonts w:ascii="宋体" w:hAnsi="宋体"/>
          <w:bCs/>
          <w:kern w:val="0"/>
          <w:szCs w:val="21"/>
        </w:rPr>
        <w:t>MicroWave 330-33461</w:t>
      </w:r>
      <w:r w:rsidRPr="00FC005D">
        <w:rPr>
          <w:rFonts w:ascii="宋体" w:hAnsi="宋体" w:hint="eastAsia"/>
          <w:bCs/>
          <w:kern w:val="0"/>
          <w:szCs w:val="21"/>
        </w:rPr>
        <w:t>发射机或接收机，保证导管配件指向正下方。</w:t>
      </w:r>
    </w:p>
    <w:p w:rsidR="00AB2872" w:rsidRPr="00FC005D" w:rsidRDefault="00AB2872" w:rsidP="001438C3">
      <w:pPr>
        <w:tabs>
          <w:tab w:val="left" w:pos="406"/>
        </w:tabs>
        <w:spacing w:beforeLines="50" w:afterLines="50"/>
        <w:ind w:left="403" w:firstLineChars="200" w:firstLine="420"/>
        <w:rPr>
          <w:rFonts w:ascii="宋体"/>
          <w:bCs/>
          <w:kern w:val="0"/>
          <w:szCs w:val="21"/>
        </w:rPr>
      </w:pPr>
      <w:r w:rsidRPr="00FC005D">
        <w:rPr>
          <w:rFonts w:ascii="宋体" w:hAnsi="宋体"/>
          <w:bCs/>
          <w:kern w:val="0"/>
          <w:szCs w:val="21"/>
        </w:rPr>
        <w:t>5.</w:t>
      </w:r>
      <w:r w:rsidRPr="00FC005D">
        <w:rPr>
          <w:rFonts w:ascii="宋体" w:hAnsi="宋体"/>
          <w:bCs/>
          <w:kern w:val="0"/>
          <w:szCs w:val="21"/>
        </w:rPr>
        <w:tab/>
      </w:r>
      <w:r w:rsidRPr="00FC005D">
        <w:rPr>
          <w:rFonts w:ascii="宋体" w:hAnsi="宋体" w:hint="eastAsia"/>
          <w:bCs/>
          <w:kern w:val="0"/>
          <w:szCs w:val="21"/>
        </w:rPr>
        <w:t>拧紧旋转接头上的大螺母，保证设备在正确的位置。</w:t>
      </w:r>
    </w:p>
    <w:p w:rsidR="00AB2872" w:rsidRPr="007224A4" w:rsidRDefault="00AB2872" w:rsidP="000255E6">
      <w:pPr>
        <w:pStyle w:val="Heading1"/>
        <w:spacing w:before="0" w:after="0" w:line="400" w:lineRule="exact"/>
        <w:rPr>
          <w:rFonts w:ascii="宋体"/>
          <w:kern w:val="0"/>
          <w:sz w:val="28"/>
          <w:szCs w:val="28"/>
        </w:rPr>
      </w:pPr>
      <w:bookmarkStart w:id="110" w:name="_Toc456019783"/>
      <w:bookmarkStart w:id="111" w:name="_Toc456086714"/>
      <w:r w:rsidRPr="007224A4">
        <w:rPr>
          <w:rFonts w:ascii="宋体" w:hAnsi="宋体"/>
          <w:kern w:val="0"/>
          <w:sz w:val="28"/>
          <w:szCs w:val="28"/>
        </w:rPr>
        <w:t>5.</w:t>
      </w:r>
      <w:r w:rsidRPr="007224A4">
        <w:rPr>
          <w:rFonts w:ascii="宋体" w:hAnsi="宋体"/>
          <w:kern w:val="0"/>
          <w:sz w:val="28"/>
          <w:szCs w:val="28"/>
        </w:rPr>
        <w:tab/>
      </w:r>
      <w:r w:rsidRPr="007224A4">
        <w:rPr>
          <w:rFonts w:ascii="宋体" w:hAnsi="宋体" w:hint="eastAsia"/>
          <w:kern w:val="0"/>
          <w:sz w:val="28"/>
          <w:szCs w:val="28"/>
        </w:rPr>
        <w:t>工作模式</w:t>
      </w:r>
      <w:bookmarkEnd w:id="110"/>
      <w:bookmarkEnd w:id="111"/>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bCs/>
          <w:kern w:val="0"/>
          <w:szCs w:val="21"/>
        </w:rPr>
        <w:t>MicroWave 330-33461</w:t>
      </w:r>
      <w:r w:rsidRPr="00FC005D">
        <w:rPr>
          <w:rFonts w:ascii="宋体" w:hAnsi="宋体" w:hint="eastAsia"/>
          <w:bCs/>
          <w:kern w:val="0"/>
          <w:szCs w:val="21"/>
        </w:rPr>
        <w:t>型微波链路有两种工作模式。一种是非线缆配置，另外一种是线缆配置。由于线缆配置情况下链路是同步工作的，因此更为常用。无论哪种配置，均需要控制器才能工作。可以使用的控制器为中继控制模块</w:t>
      </w:r>
      <w:r w:rsidRPr="00FC005D">
        <w:rPr>
          <w:rFonts w:ascii="宋体" w:hAnsi="宋体"/>
          <w:bCs/>
          <w:kern w:val="0"/>
          <w:szCs w:val="21"/>
        </w:rPr>
        <w:t>II</w:t>
      </w:r>
      <w:r w:rsidRPr="00FC005D">
        <w:rPr>
          <w:rFonts w:ascii="宋体" w:hAnsi="宋体" w:hint="eastAsia"/>
          <w:bCs/>
          <w:kern w:val="0"/>
          <w:szCs w:val="21"/>
        </w:rPr>
        <w:t>（</w:t>
      </w:r>
      <w:r w:rsidRPr="00FC005D">
        <w:rPr>
          <w:rFonts w:ascii="宋体" w:hAnsi="宋体"/>
          <w:bCs/>
          <w:kern w:val="0"/>
          <w:szCs w:val="21"/>
        </w:rPr>
        <w:t>RCM II</w:t>
      </w:r>
      <w:r w:rsidRPr="00FC005D">
        <w:rPr>
          <w:rFonts w:ascii="宋体" w:hAnsi="宋体" w:hint="eastAsia"/>
          <w:bCs/>
          <w:kern w:val="0"/>
          <w:szCs w:val="21"/>
        </w:rPr>
        <w:t>）、控制模块</w:t>
      </w:r>
      <w:r w:rsidRPr="00FC005D">
        <w:rPr>
          <w:rFonts w:ascii="宋体" w:hAnsi="宋体"/>
          <w:bCs/>
          <w:kern w:val="0"/>
          <w:szCs w:val="21"/>
        </w:rPr>
        <w:t>II</w:t>
      </w:r>
      <w:r w:rsidRPr="00FC005D">
        <w:rPr>
          <w:rFonts w:ascii="宋体" w:hAnsi="宋体" w:hint="eastAsia"/>
          <w:bCs/>
          <w:kern w:val="0"/>
          <w:szCs w:val="21"/>
        </w:rPr>
        <w:t>（</w:t>
      </w:r>
      <w:r w:rsidRPr="00FC005D">
        <w:rPr>
          <w:rFonts w:ascii="宋体" w:hAnsi="宋体"/>
          <w:bCs/>
          <w:kern w:val="0"/>
          <w:szCs w:val="21"/>
        </w:rPr>
        <w:t>CM II</w:t>
      </w:r>
      <w:r w:rsidRPr="00FC005D">
        <w:rPr>
          <w:rFonts w:ascii="宋体" w:hAnsi="宋体" w:hint="eastAsia"/>
          <w:bCs/>
          <w:kern w:val="0"/>
          <w:szCs w:val="21"/>
        </w:rPr>
        <w:t>）、图形控制模块</w:t>
      </w:r>
      <w:r w:rsidRPr="00FC005D">
        <w:rPr>
          <w:rFonts w:ascii="宋体" w:hAnsi="宋体"/>
          <w:bCs/>
          <w:kern w:val="0"/>
          <w:szCs w:val="21"/>
        </w:rPr>
        <w:t>II-HD</w:t>
      </w:r>
      <w:r w:rsidRPr="00FC005D">
        <w:rPr>
          <w:rFonts w:ascii="宋体" w:hAnsi="宋体" w:hint="eastAsia"/>
          <w:bCs/>
          <w:kern w:val="0"/>
          <w:szCs w:val="21"/>
        </w:rPr>
        <w:t>（</w:t>
      </w:r>
      <w:r w:rsidRPr="00FC005D">
        <w:rPr>
          <w:rFonts w:ascii="宋体" w:hAnsi="宋体"/>
          <w:bCs/>
          <w:kern w:val="0"/>
          <w:szCs w:val="21"/>
        </w:rPr>
        <w:t>GCM-II-HD</w:t>
      </w:r>
      <w:r w:rsidRPr="00FC005D">
        <w:rPr>
          <w:rFonts w:ascii="宋体" w:hAnsi="宋体" w:hint="eastAsia"/>
          <w:bCs/>
          <w:kern w:val="0"/>
          <w:szCs w:val="21"/>
        </w:rPr>
        <w:t>）及周界安全管理器（</w:t>
      </w:r>
      <w:r w:rsidRPr="00FC005D">
        <w:rPr>
          <w:rFonts w:ascii="宋体" w:hAnsi="宋体"/>
          <w:bCs/>
          <w:kern w:val="0"/>
          <w:szCs w:val="21"/>
        </w:rPr>
        <w:t>PSM</w:t>
      </w:r>
      <w:r w:rsidRPr="00FC005D">
        <w:rPr>
          <w:rFonts w:ascii="宋体" w:hAnsi="宋体" w:hint="eastAsia"/>
          <w:bCs/>
          <w:kern w:val="0"/>
          <w:szCs w:val="21"/>
        </w:rPr>
        <w:t>）或第三方</w:t>
      </w:r>
      <w:r w:rsidRPr="00FC005D">
        <w:rPr>
          <w:rFonts w:ascii="宋体" w:hAnsi="宋体"/>
          <w:bCs/>
          <w:kern w:val="0"/>
          <w:szCs w:val="21"/>
        </w:rPr>
        <w:t>SDK</w:t>
      </w:r>
      <w:r w:rsidRPr="00FC005D">
        <w:rPr>
          <w:rFonts w:ascii="宋体" w:hAnsi="宋体" w:hint="eastAsia"/>
          <w:bCs/>
          <w:kern w:val="0"/>
          <w:szCs w:val="21"/>
        </w:rPr>
        <w:t>开发软件。更多信息，请参阅控制器手册。</w:t>
      </w:r>
    </w:p>
    <w:p w:rsidR="00AB2872" w:rsidRPr="007224A4" w:rsidRDefault="00AB2872" w:rsidP="000255E6">
      <w:pPr>
        <w:pStyle w:val="Heading2"/>
        <w:spacing w:before="0" w:after="0" w:line="400" w:lineRule="exact"/>
        <w:ind w:firstLine="200"/>
        <w:rPr>
          <w:rFonts w:ascii="宋体" w:eastAsia="宋体" w:hAnsi="宋体"/>
          <w:kern w:val="0"/>
          <w:sz w:val="24"/>
          <w:szCs w:val="24"/>
        </w:rPr>
      </w:pPr>
      <w:bookmarkStart w:id="112" w:name="_Toc456019784"/>
      <w:bookmarkStart w:id="113" w:name="_Toc456086715"/>
      <w:r w:rsidRPr="007224A4">
        <w:rPr>
          <w:rFonts w:ascii="宋体" w:eastAsia="宋体" w:hAnsi="宋体"/>
          <w:kern w:val="0"/>
          <w:sz w:val="24"/>
          <w:szCs w:val="24"/>
        </w:rPr>
        <w:t>5.1</w:t>
      </w:r>
      <w:r w:rsidRPr="007224A4">
        <w:rPr>
          <w:rFonts w:ascii="宋体" w:eastAsia="宋体" w:hAnsi="宋体"/>
          <w:kern w:val="0"/>
          <w:sz w:val="24"/>
          <w:szCs w:val="24"/>
        </w:rPr>
        <w:tab/>
      </w:r>
      <w:r w:rsidRPr="007224A4">
        <w:rPr>
          <w:rFonts w:ascii="宋体" w:eastAsia="宋体" w:hAnsi="宋体" w:hint="eastAsia"/>
          <w:kern w:val="0"/>
          <w:sz w:val="24"/>
          <w:szCs w:val="24"/>
        </w:rPr>
        <w:t>非线缆模式</w:t>
      </w:r>
      <w:bookmarkEnd w:id="112"/>
      <w:bookmarkEnd w:id="113"/>
    </w:p>
    <w:p w:rsidR="00AB2872" w:rsidRPr="00FC005D" w:rsidRDefault="00AB2872" w:rsidP="000255E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在非线缆模式中，控制器和笔记本连接至</w:t>
      </w:r>
      <w:r w:rsidRPr="00FC005D">
        <w:rPr>
          <w:rFonts w:ascii="宋体" w:hAnsi="宋体"/>
          <w:bCs/>
          <w:kern w:val="0"/>
          <w:szCs w:val="21"/>
        </w:rPr>
        <w:t>MicroWave330-33461</w:t>
      </w:r>
      <w:r w:rsidRPr="00FC005D">
        <w:rPr>
          <w:rFonts w:ascii="宋体" w:hAnsi="宋体" w:hint="eastAsia"/>
          <w:bCs/>
          <w:kern w:val="0"/>
          <w:szCs w:val="21"/>
        </w:rPr>
        <w:t>接收机，具体情况如图</w:t>
      </w:r>
      <w:r w:rsidRPr="00FC005D">
        <w:rPr>
          <w:rFonts w:ascii="宋体" w:hAnsi="宋体"/>
          <w:bCs/>
          <w:kern w:val="0"/>
          <w:szCs w:val="21"/>
        </w:rPr>
        <w:t>18</w:t>
      </w:r>
      <w:r w:rsidRPr="00FC005D">
        <w:rPr>
          <w:rFonts w:ascii="宋体" w:hAnsi="宋体" w:hint="eastAsia"/>
          <w:bCs/>
          <w:kern w:val="0"/>
          <w:szCs w:val="21"/>
        </w:rPr>
        <w:t>所示。</w:t>
      </w:r>
      <w:r w:rsidRPr="00FC005D">
        <w:rPr>
          <w:rFonts w:ascii="宋体" w:hAnsi="宋体"/>
          <w:bCs/>
          <w:kern w:val="0"/>
          <w:szCs w:val="21"/>
        </w:rPr>
        <w:t>MicroWave 330-33461</w:t>
      </w:r>
      <w:r w:rsidRPr="00FC005D">
        <w:rPr>
          <w:rFonts w:ascii="宋体" w:hAnsi="宋体" w:hint="eastAsia"/>
          <w:bCs/>
          <w:kern w:val="0"/>
          <w:szCs w:val="21"/>
        </w:rPr>
        <w:t>型微波链路设置和检测参数使用笔记本或者台式机连接到</w:t>
      </w:r>
      <w:r w:rsidRPr="00FC005D">
        <w:rPr>
          <w:rFonts w:ascii="宋体" w:hAnsi="宋体"/>
          <w:bCs/>
          <w:kern w:val="0"/>
          <w:szCs w:val="21"/>
        </w:rPr>
        <w:t>RS232</w:t>
      </w:r>
      <w:r w:rsidRPr="00FC005D">
        <w:rPr>
          <w:rFonts w:ascii="宋体" w:hAnsi="宋体" w:hint="eastAsia"/>
          <w:bCs/>
          <w:kern w:val="0"/>
          <w:szCs w:val="21"/>
        </w:rPr>
        <w:t>配置端口、</w:t>
      </w:r>
      <w:r w:rsidRPr="00FC005D">
        <w:rPr>
          <w:rFonts w:ascii="宋体" w:hAnsi="宋体"/>
          <w:bCs/>
          <w:kern w:val="0"/>
          <w:szCs w:val="21"/>
        </w:rPr>
        <w:t>Com 3</w:t>
      </w:r>
      <w:r w:rsidRPr="00FC005D">
        <w:rPr>
          <w:rFonts w:ascii="宋体" w:hAnsi="宋体" w:hint="eastAsia"/>
          <w:bCs/>
          <w:kern w:val="0"/>
          <w:szCs w:val="21"/>
        </w:rPr>
        <w:t>对通用安装服务工具</w:t>
      </w:r>
      <w:r w:rsidRPr="00FC005D">
        <w:rPr>
          <w:rFonts w:ascii="宋体" w:hAnsi="宋体"/>
          <w:bCs/>
          <w:kern w:val="0"/>
          <w:szCs w:val="21"/>
        </w:rPr>
        <w:t>II</w:t>
      </w:r>
      <w:r w:rsidRPr="00FC005D">
        <w:rPr>
          <w:rFonts w:ascii="宋体" w:hAnsi="宋体" w:hint="eastAsia"/>
          <w:bCs/>
          <w:kern w:val="0"/>
          <w:szCs w:val="21"/>
        </w:rPr>
        <w:t>（</w:t>
      </w:r>
      <w:r w:rsidRPr="00FC005D">
        <w:rPr>
          <w:rFonts w:ascii="宋体" w:hAnsi="宋体"/>
          <w:bCs/>
          <w:kern w:val="0"/>
          <w:szCs w:val="21"/>
        </w:rPr>
        <w:t>UIST II</w:t>
      </w:r>
      <w:r w:rsidRPr="00FC005D">
        <w:rPr>
          <w:rFonts w:ascii="宋体" w:hAnsi="宋体" w:hint="eastAsia"/>
          <w:bCs/>
          <w:kern w:val="0"/>
          <w:szCs w:val="21"/>
        </w:rPr>
        <w:t>）进行配置。警报报告在控制器进行配置，并在</w:t>
      </w:r>
      <w:r w:rsidRPr="00FC005D">
        <w:rPr>
          <w:rFonts w:ascii="宋体" w:hAnsi="宋体"/>
          <w:bCs/>
          <w:kern w:val="0"/>
          <w:szCs w:val="21"/>
        </w:rPr>
        <w:t>RS422</w:t>
      </w:r>
      <w:r w:rsidRPr="00FC005D">
        <w:rPr>
          <w:rFonts w:ascii="宋体" w:hAnsi="宋体" w:hint="eastAsia"/>
          <w:bCs/>
          <w:kern w:val="0"/>
          <w:szCs w:val="21"/>
        </w:rPr>
        <w:t>报警轮询网络、</w:t>
      </w:r>
      <w:r w:rsidRPr="00FC005D">
        <w:rPr>
          <w:rFonts w:ascii="宋体" w:hAnsi="宋体"/>
          <w:bCs/>
          <w:kern w:val="0"/>
          <w:szCs w:val="21"/>
        </w:rPr>
        <w:t>Com 1</w:t>
      </w:r>
      <w:r w:rsidRPr="00FC005D">
        <w:rPr>
          <w:rFonts w:ascii="宋体" w:hAnsi="宋体" w:hint="eastAsia"/>
          <w:bCs/>
          <w:kern w:val="0"/>
          <w:szCs w:val="21"/>
        </w:rPr>
        <w:t>和</w:t>
      </w:r>
      <w:r w:rsidRPr="00FC005D">
        <w:rPr>
          <w:rFonts w:ascii="宋体" w:hAnsi="宋体"/>
          <w:bCs/>
          <w:kern w:val="0"/>
          <w:szCs w:val="21"/>
        </w:rPr>
        <w:t>Com 2</w:t>
      </w:r>
      <w:r w:rsidRPr="00FC005D">
        <w:rPr>
          <w:rFonts w:ascii="宋体" w:hAnsi="宋体" w:hint="eastAsia"/>
          <w:bCs/>
          <w:kern w:val="0"/>
          <w:szCs w:val="21"/>
        </w:rPr>
        <w:t>上进行通信。如果使用了</w:t>
      </w:r>
      <w:r w:rsidRPr="00FC005D">
        <w:rPr>
          <w:rFonts w:ascii="宋体" w:hAnsi="宋体"/>
          <w:bCs/>
          <w:kern w:val="0"/>
          <w:szCs w:val="21"/>
        </w:rPr>
        <w:t>CMII</w:t>
      </w:r>
      <w:r w:rsidRPr="00FC005D">
        <w:rPr>
          <w:rFonts w:ascii="宋体" w:hAnsi="宋体" w:hint="eastAsia"/>
          <w:bCs/>
          <w:kern w:val="0"/>
          <w:szCs w:val="21"/>
        </w:rPr>
        <w:t>或</w:t>
      </w:r>
      <w:r w:rsidRPr="00FC005D">
        <w:rPr>
          <w:rFonts w:ascii="宋体" w:hAnsi="宋体"/>
          <w:bCs/>
          <w:kern w:val="0"/>
          <w:szCs w:val="21"/>
        </w:rPr>
        <w:t>GCM II-HD</w:t>
      </w:r>
      <w:r w:rsidRPr="00FC005D">
        <w:rPr>
          <w:rFonts w:ascii="宋体" w:hAnsi="宋体" w:hint="eastAsia"/>
          <w:bCs/>
          <w:kern w:val="0"/>
          <w:szCs w:val="21"/>
        </w:rPr>
        <w:t>控制器，</w:t>
      </w:r>
      <w:r w:rsidRPr="00FC005D">
        <w:rPr>
          <w:rFonts w:ascii="宋体" w:hAnsi="宋体"/>
          <w:bCs/>
          <w:kern w:val="0"/>
          <w:szCs w:val="21"/>
        </w:rPr>
        <w:t>MicroWave330-33461</w:t>
      </w:r>
      <w:r w:rsidRPr="00FC005D">
        <w:rPr>
          <w:rFonts w:ascii="宋体" w:hAnsi="宋体" w:hint="eastAsia"/>
          <w:bCs/>
          <w:kern w:val="0"/>
          <w:szCs w:val="21"/>
        </w:rPr>
        <w:t>型微波链路可使用</w:t>
      </w:r>
      <w:r w:rsidRPr="00FC005D">
        <w:rPr>
          <w:rFonts w:ascii="宋体" w:hAnsi="宋体"/>
          <w:bCs/>
          <w:kern w:val="0"/>
          <w:szCs w:val="21"/>
        </w:rPr>
        <w:t>UIST II</w:t>
      </w:r>
      <w:r w:rsidRPr="00FC005D">
        <w:rPr>
          <w:rFonts w:ascii="宋体" w:hAnsi="宋体" w:hint="eastAsia"/>
          <w:bCs/>
          <w:kern w:val="0"/>
          <w:szCs w:val="21"/>
        </w:rPr>
        <w:t>通过控制器进行配置。</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91" o:spid="_x0000_s1106" type="#_x0000_t202" style="position:absolute;left:0;text-align:left;margin-left:9pt;margin-top:150pt;width:75pt;height:23.4pt;z-index:251701248;visibility:visible" filled="f" stroked="f">
            <v:textbox style="mso-next-textbox:#文本框 91">
              <w:txbxContent>
                <w:p w:rsidR="00AB2872" w:rsidRPr="001872B7" w:rsidRDefault="00AB2872" w:rsidP="004B157C">
                  <w:pPr>
                    <w:jc w:val="right"/>
                    <w:rPr>
                      <w:sz w:val="18"/>
                      <w:szCs w:val="18"/>
                    </w:rPr>
                  </w:pPr>
                  <w:r>
                    <w:rPr>
                      <w:rFonts w:hint="eastAsia"/>
                      <w:sz w:val="18"/>
                      <w:szCs w:val="18"/>
                    </w:rPr>
                    <w:t>防篡改开关</w:t>
                  </w:r>
                </w:p>
              </w:txbxContent>
            </v:textbox>
          </v:shape>
        </w:pict>
      </w:r>
      <w:r>
        <w:rPr>
          <w:noProof/>
        </w:rPr>
        <w:pict>
          <v:shape id="文本框 87" o:spid="_x0000_s1107" type="#_x0000_t202" style="position:absolute;left:0;text-align:left;margin-left:5in;margin-top:48.6pt;width:54pt;height:23.4pt;z-index:251697152;visibility:visible" filled="f" stroked="f">
            <v:textbox style="mso-next-textbox:#文本框 87">
              <w:txbxContent>
                <w:p w:rsidR="00AB2872" w:rsidRPr="001872B7" w:rsidRDefault="00AB2872" w:rsidP="004B157C">
                  <w:pPr>
                    <w:jc w:val="center"/>
                    <w:rPr>
                      <w:sz w:val="18"/>
                      <w:szCs w:val="18"/>
                    </w:rPr>
                  </w:pPr>
                  <w:r>
                    <w:rPr>
                      <w:rFonts w:hint="eastAsia"/>
                      <w:sz w:val="18"/>
                      <w:szCs w:val="18"/>
                    </w:rPr>
                    <w:t>控制器</w:t>
                  </w:r>
                </w:p>
              </w:txbxContent>
            </v:textbox>
          </v:shape>
        </w:pict>
      </w:r>
      <w:r>
        <w:rPr>
          <w:noProof/>
        </w:rPr>
        <w:pict>
          <v:shape id="文本框 90" o:spid="_x0000_s1108" type="#_x0000_t202" style="position:absolute;left:0;text-align:left;margin-left:189pt;margin-top:103.2pt;width:133.5pt;height:23.4pt;z-index:251700224;visibility:visible" filled="f" stroked="f">
            <v:textbox style="mso-next-textbox:#文本框 90">
              <w:txbxContent>
                <w:p w:rsidR="00AB2872" w:rsidRDefault="00AB2872" w:rsidP="004B157C">
                  <w:pPr>
                    <w:tabs>
                      <w:tab w:val="left" w:pos="1035"/>
                    </w:tabs>
                    <w:jc w:val="right"/>
                    <w:rPr>
                      <w:bCs/>
                      <w:color w:val="FF0000"/>
                      <w:kern w:val="0"/>
                      <w:szCs w:val="21"/>
                    </w:rPr>
                  </w:pPr>
                  <w:r w:rsidRPr="00186603">
                    <w:rPr>
                      <w:bCs/>
                      <w:kern w:val="0"/>
                      <w:sz w:val="18"/>
                      <w:szCs w:val="18"/>
                    </w:rPr>
                    <w:t>RS232 dB9</w:t>
                  </w:r>
                  <w:r w:rsidRPr="00186603">
                    <w:rPr>
                      <w:rFonts w:hint="eastAsia"/>
                      <w:bCs/>
                      <w:kern w:val="0"/>
                      <w:sz w:val="18"/>
                      <w:szCs w:val="18"/>
                    </w:rPr>
                    <w:t>电缆至配置端口</w:t>
                  </w:r>
                </w:p>
                <w:p w:rsidR="00AB2872" w:rsidRPr="00186603" w:rsidRDefault="00AB2872" w:rsidP="004B157C"/>
              </w:txbxContent>
            </v:textbox>
          </v:shape>
        </w:pict>
      </w:r>
      <w:r>
        <w:rPr>
          <w:noProof/>
        </w:rPr>
        <w:pict>
          <v:shape id="文本框 89" o:spid="_x0000_s1109" type="#_x0000_t202" style="position:absolute;left:0;text-align:left;margin-left:162pt;margin-top:150pt;width:133.5pt;height:23.4pt;z-index:251699200;visibility:visible" filled="f" stroked="f">
            <v:textbox style="mso-next-textbox:#文本框 89">
              <w:txbxContent>
                <w:p w:rsidR="00AB2872" w:rsidRDefault="00AB2872" w:rsidP="004B157C">
                  <w:pPr>
                    <w:tabs>
                      <w:tab w:val="left" w:pos="1035"/>
                    </w:tabs>
                    <w:jc w:val="right"/>
                    <w:rPr>
                      <w:bCs/>
                      <w:color w:val="FF0000"/>
                      <w:kern w:val="0"/>
                      <w:szCs w:val="21"/>
                    </w:rPr>
                  </w:pPr>
                  <w:r w:rsidRPr="00186603">
                    <w:rPr>
                      <w:bCs/>
                      <w:kern w:val="0"/>
                      <w:sz w:val="18"/>
                      <w:szCs w:val="18"/>
                    </w:rPr>
                    <w:t>RS422</w:t>
                  </w:r>
                  <w:r w:rsidRPr="00186603">
                    <w:rPr>
                      <w:rFonts w:hint="eastAsia"/>
                      <w:bCs/>
                      <w:kern w:val="0"/>
                      <w:sz w:val="18"/>
                      <w:szCs w:val="18"/>
                    </w:rPr>
                    <w:t>至下一个</w:t>
                  </w:r>
                  <w:r w:rsidRPr="00186603">
                    <w:rPr>
                      <w:bCs/>
                      <w:kern w:val="0"/>
                      <w:sz w:val="18"/>
                      <w:szCs w:val="18"/>
                    </w:rPr>
                    <w:t>330R</w:t>
                  </w:r>
                  <w:r w:rsidRPr="00186603">
                    <w:rPr>
                      <w:rFonts w:hint="eastAsia"/>
                      <w:bCs/>
                      <w:kern w:val="0"/>
                      <w:sz w:val="18"/>
                      <w:szCs w:val="18"/>
                    </w:rPr>
                    <w:t>或设备</w:t>
                  </w:r>
                </w:p>
                <w:p w:rsidR="00AB2872" w:rsidRPr="00186603" w:rsidRDefault="00AB2872" w:rsidP="004B157C"/>
              </w:txbxContent>
            </v:textbox>
          </v:shape>
        </w:pict>
      </w:r>
      <w:r>
        <w:rPr>
          <w:noProof/>
        </w:rPr>
        <w:pict>
          <v:shape id="文本框 88" o:spid="_x0000_s1110" type="#_x0000_t202" style="position:absolute;left:0;text-align:left;margin-left:5in;margin-top:126.6pt;width:84pt;height:23.4pt;z-index:251698176;visibility:visible" filled="f" stroked="f">
            <v:textbox style="mso-next-textbox:#文本框 88">
              <w:txbxContent>
                <w:p w:rsidR="00AB2872" w:rsidRPr="001872B7" w:rsidRDefault="00AB2872" w:rsidP="004B157C">
                  <w:pPr>
                    <w:rPr>
                      <w:sz w:val="18"/>
                      <w:szCs w:val="18"/>
                    </w:rPr>
                  </w:pPr>
                  <w:r>
                    <w:rPr>
                      <w:rFonts w:hint="eastAsia"/>
                      <w:sz w:val="18"/>
                      <w:szCs w:val="18"/>
                    </w:rPr>
                    <w:t>备用防篡改开关</w:t>
                  </w:r>
                </w:p>
              </w:txbxContent>
            </v:textbox>
          </v:shape>
        </w:pict>
      </w:r>
      <w:r w:rsidRPr="001327CC">
        <w:rPr>
          <w:rFonts w:ascii="宋体"/>
          <w:noProof/>
          <w:kern w:val="0"/>
          <w:szCs w:val="21"/>
        </w:rPr>
        <w:pict>
          <v:shape id="图片 14" o:spid="_x0000_i1042" type="#_x0000_t75" style="width:409.5pt;height:219.75pt;visibility:visible">
            <v:imagedata r:id="rId26" o:title=""/>
          </v:shape>
        </w:pict>
      </w:r>
    </w:p>
    <w:p w:rsidR="00AB2872" w:rsidRPr="00FC005D" w:rsidRDefault="00AB2872" w:rsidP="003D2728">
      <w:pPr>
        <w:tabs>
          <w:tab w:val="left" w:pos="1035"/>
        </w:tabs>
        <w:ind w:firstLineChars="200" w:firstLine="420"/>
        <w:rPr>
          <w:rFonts w:ascii="宋体"/>
          <w:bCs/>
          <w:color w:val="FF0000"/>
          <w:kern w:val="0"/>
          <w:szCs w:val="21"/>
        </w:rPr>
      </w:pPr>
    </w:p>
    <w:p w:rsidR="00AB2872" w:rsidRPr="00FC005D" w:rsidRDefault="00AB2872" w:rsidP="003D2728">
      <w:pPr>
        <w:tabs>
          <w:tab w:val="left" w:pos="1035"/>
        </w:tabs>
        <w:ind w:firstLineChars="200" w:firstLine="420"/>
        <w:jc w:val="center"/>
        <w:rPr>
          <w:rFonts w:ascii="宋体"/>
          <w:bCs/>
          <w:i/>
          <w:kern w:val="0"/>
          <w:szCs w:val="21"/>
        </w:rPr>
      </w:pPr>
      <w:r w:rsidRPr="00FC005D">
        <w:rPr>
          <w:rFonts w:ascii="宋体" w:hAnsi="宋体" w:hint="eastAsia"/>
          <w:bCs/>
          <w:i/>
          <w:kern w:val="0"/>
          <w:szCs w:val="21"/>
        </w:rPr>
        <w:t>图</w:t>
      </w:r>
      <w:r w:rsidRPr="00FC005D">
        <w:rPr>
          <w:rFonts w:ascii="宋体" w:hAnsi="宋体"/>
          <w:bCs/>
          <w:i/>
          <w:kern w:val="0"/>
          <w:szCs w:val="21"/>
        </w:rPr>
        <w:t xml:space="preserve">18 - </w:t>
      </w:r>
      <w:r w:rsidRPr="00FC005D">
        <w:rPr>
          <w:rFonts w:ascii="宋体" w:hAnsi="宋体" w:hint="eastAsia"/>
          <w:bCs/>
          <w:i/>
          <w:kern w:val="0"/>
          <w:szCs w:val="21"/>
        </w:rPr>
        <w:t>非线缆模式</w:t>
      </w:r>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hint="eastAsia"/>
          <w:bCs/>
          <w:kern w:val="0"/>
          <w:szCs w:val="21"/>
        </w:rPr>
        <w:t>在非线缆模式中，</w:t>
      </w:r>
      <w:r w:rsidRPr="00FC005D">
        <w:rPr>
          <w:rFonts w:ascii="宋体" w:hAnsi="宋体"/>
          <w:bCs/>
          <w:kern w:val="0"/>
          <w:szCs w:val="21"/>
        </w:rPr>
        <w:t>MicroWave330-33461</w:t>
      </w:r>
      <w:r w:rsidRPr="00FC005D">
        <w:rPr>
          <w:rFonts w:ascii="宋体" w:hAnsi="宋体" w:hint="eastAsia"/>
          <w:bCs/>
          <w:kern w:val="0"/>
          <w:szCs w:val="21"/>
        </w:rPr>
        <w:t>发射机和接收机独立进行配置。发射机和接收机必须将调制通道设置到相同的调制频率。发射机独立检控防篡改开关。接收机有两个防篡改开关。一个可通过报警轮询网络进行监控，另外一个可独立监控。典型的非线缆配置使用一个</w:t>
      </w:r>
      <w:r w:rsidRPr="00FC005D">
        <w:rPr>
          <w:rFonts w:ascii="宋体" w:hAnsi="宋体"/>
          <w:bCs/>
          <w:kern w:val="0"/>
          <w:szCs w:val="21"/>
        </w:rPr>
        <w:t>RCM II</w:t>
      </w:r>
      <w:r w:rsidRPr="00FC005D">
        <w:rPr>
          <w:rFonts w:ascii="宋体" w:hAnsi="宋体" w:hint="eastAsia"/>
          <w:bCs/>
          <w:kern w:val="0"/>
          <w:szCs w:val="21"/>
        </w:rPr>
        <w:t>作为控制器及中继输出</w:t>
      </w:r>
      <w:r w:rsidRPr="00FC005D">
        <w:rPr>
          <w:rFonts w:ascii="宋体" w:hAnsi="宋体"/>
          <w:bCs/>
          <w:kern w:val="0"/>
          <w:szCs w:val="21"/>
        </w:rPr>
        <w:t xml:space="preserve"> II</w:t>
      </w:r>
      <w:r w:rsidRPr="00FC005D">
        <w:rPr>
          <w:rFonts w:ascii="宋体" w:hAnsi="宋体" w:hint="eastAsia"/>
          <w:bCs/>
          <w:kern w:val="0"/>
          <w:szCs w:val="21"/>
        </w:rPr>
        <w:t>（</w:t>
      </w:r>
      <w:r w:rsidRPr="00FC005D">
        <w:rPr>
          <w:rFonts w:ascii="宋体" w:hAnsi="宋体"/>
          <w:bCs/>
          <w:kern w:val="0"/>
          <w:szCs w:val="21"/>
        </w:rPr>
        <w:t>ROM II</w:t>
      </w:r>
      <w:r w:rsidRPr="00FC005D">
        <w:rPr>
          <w:rFonts w:ascii="宋体" w:hAnsi="宋体" w:hint="eastAsia"/>
          <w:bCs/>
          <w:kern w:val="0"/>
          <w:szCs w:val="21"/>
        </w:rPr>
        <w:t>）模块，具体如图</w:t>
      </w:r>
      <w:r w:rsidRPr="00FC005D">
        <w:rPr>
          <w:rFonts w:ascii="宋体" w:hAnsi="宋体"/>
          <w:bCs/>
          <w:kern w:val="0"/>
          <w:szCs w:val="21"/>
        </w:rPr>
        <w:t>19</w:t>
      </w:r>
      <w:r w:rsidRPr="00FC005D">
        <w:rPr>
          <w:rFonts w:ascii="宋体" w:hAnsi="宋体" w:hint="eastAsia"/>
          <w:bCs/>
          <w:kern w:val="0"/>
          <w:szCs w:val="21"/>
        </w:rPr>
        <w:t>所示。</w:t>
      </w:r>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hint="eastAsia"/>
          <w:bCs/>
          <w:kern w:val="0"/>
          <w:szCs w:val="21"/>
        </w:rPr>
        <w:t>可以有选择的使用</w:t>
      </w:r>
      <w:r w:rsidRPr="00FC005D">
        <w:rPr>
          <w:rFonts w:ascii="宋体" w:hAnsi="宋体"/>
          <w:bCs/>
          <w:kern w:val="0"/>
          <w:szCs w:val="21"/>
        </w:rPr>
        <w:t>AIM II</w:t>
      </w:r>
      <w:r w:rsidRPr="00FC005D">
        <w:rPr>
          <w:rFonts w:ascii="宋体" w:hAnsi="宋体" w:hint="eastAsia"/>
          <w:bCs/>
          <w:kern w:val="0"/>
          <w:szCs w:val="21"/>
        </w:rPr>
        <w:t>监控发射机篡改开关。注意：为简便起见，本例中未提及电源布线。所有电源和通信均应通过</w:t>
      </w:r>
      <w:r w:rsidRPr="00FC005D">
        <w:rPr>
          <w:rFonts w:ascii="宋体" w:hAnsi="宋体"/>
          <w:bCs/>
          <w:kern w:val="0"/>
          <w:szCs w:val="21"/>
        </w:rPr>
        <w:t>JB70A</w:t>
      </w:r>
      <w:r w:rsidRPr="00FC005D">
        <w:rPr>
          <w:rFonts w:ascii="宋体" w:hAnsi="宋体" w:hint="eastAsia"/>
          <w:bCs/>
          <w:kern w:val="0"/>
          <w:szCs w:val="21"/>
        </w:rPr>
        <w:t>。</w:t>
      </w:r>
    </w:p>
    <w:p w:rsidR="00AB2872" w:rsidRPr="00FC005D" w:rsidRDefault="00AB2872" w:rsidP="003D2728">
      <w:pPr>
        <w:tabs>
          <w:tab w:val="left" w:pos="1035"/>
        </w:tabs>
        <w:ind w:firstLineChars="200" w:firstLine="420"/>
        <w:rPr>
          <w:rFonts w:ascii="宋体"/>
          <w:bCs/>
          <w:kern w:val="0"/>
          <w:szCs w:val="21"/>
        </w:rPr>
      </w:pP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86" o:spid="_x0000_s1111" type="#_x0000_t202" style="position:absolute;left:0;text-align:left;margin-left:342pt;margin-top:-23.4pt;width:1in;height:23.4pt;z-index:251703296;visibility:visible" filled="f" stroked="f">
            <v:textbox style="mso-next-textbox:#文本框 86">
              <w:txbxContent>
                <w:p w:rsidR="00AB2872" w:rsidRPr="009A288E" w:rsidRDefault="00AB2872" w:rsidP="004B157C">
                  <w:pPr>
                    <w:jc w:val="center"/>
                    <w:rPr>
                      <w:sz w:val="15"/>
                      <w:szCs w:val="15"/>
                    </w:rPr>
                  </w:pPr>
                  <w:r w:rsidRPr="009A288E">
                    <w:rPr>
                      <w:rFonts w:hint="eastAsia"/>
                      <w:sz w:val="15"/>
                      <w:szCs w:val="15"/>
                    </w:rPr>
                    <w:t>发射机</w:t>
                  </w:r>
                </w:p>
              </w:txbxContent>
            </v:textbox>
          </v:shape>
        </w:pict>
      </w:r>
      <w:r>
        <w:rPr>
          <w:noProof/>
        </w:rPr>
        <w:pict>
          <v:shape id="文本框 85" o:spid="_x0000_s1112" type="#_x0000_t202" style="position:absolute;left:0;text-align:left;margin-left:0;margin-top:-15.6pt;width:1in;height:23.4pt;z-index:251702272;visibility:visible" filled="f" stroked="f">
            <v:textbox style="mso-next-textbox:#文本框 85">
              <w:txbxContent>
                <w:p w:rsidR="00AB2872" w:rsidRPr="00166F0D" w:rsidRDefault="00AB2872" w:rsidP="004B157C">
                  <w:pPr>
                    <w:jc w:val="center"/>
                    <w:rPr>
                      <w:sz w:val="15"/>
                      <w:szCs w:val="15"/>
                    </w:rPr>
                  </w:pPr>
                  <w:r w:rsidRPr="00166F0D">
                    <w:rPr>
                      <w:rFonts w:hint="eastAsia"/>
                      <w:sz w:val="15"/>
                      <w:szCs w:val="15"/>
                    </w:rPr>
                    <w:t>接收机</w:t>
                  </w:r>
                </w:p>
              </w:txbxContent>
            </v:textbox>
          </v:shape>
        </w:pict>
      </w:r>
      <w:r>
        <w:rPr>
          <w:noProof/>
        </w:rPr>
        <w:pict>
          <v:shape id="文本框 84" o:spid="_x0000_s1113" type="#_x0000_t202" style="position:absolute;left:0;text-align:left;margin-left:45pt;margin-top:85.05pt;width:114.75pt;height:23.4pt;z-index:251711488;visibility:visible" filled="f" stroked="f">
            <v:textbox style="mso-next-textbox:#文本框 84">
              <w:txbxContent>
                <w:p w:rsidR="00AB2872" w:rsidRPr="009A288E" w:rsidRDefault="00AB2872" w:rsidP="004B157C">
                  <w:pPr>
                    <w:tabs>
                      <w:tab w:val="left" w:pos="1035"/>
                    </w:tabs>
                    <w:jc w:val="right"/>
                    <w:rPr>
                      <w:bCs/>
                      <w:color w:val="FF0000"/>
                      <w:kern w:val="0"/>
                      <w:sz w:val="15"/>
                      <w:szCs w:val="15"/>
                    </w:rPr>
                  </w:pPr>
                  <w:r w:rsidRPr="009A288E">
                    <w:rPr>
                      <w:rFonts w:hint="eastAsia"/>
                      <w:bCs/>
                      <w:kern w:val="0"/>
                      <w:sz w:val="15"/>
                      <w:szCs w:val="15"/>
                    </w:rPr>
                    <w:t>防篡改开关至报警面板</w:t>
                  </w:r>
                </w:p>
                <w:p w:rsidR="00AB2872" w:rsidRPr="00967344" w:rsidRDefault="00AB2872" w:rsidP="004B157C"/>
              </w:txbxContent>
            </v:textbox>
          </v:shape>
        </w:pict>
      </w:r>
      <w:r>
        <w:rPr>
          <w:noProof/>
        </w:rPr>
        <w:pict>
          <v:shape id="文本框 83" o:spid="_x0000_s1114" type="#_x0000_t202" style="position:absolute;left:0;text-align:left;margin-left:168pt;margin-top:82.95pt;width:114.75pt;height:23.4pt;z-index:251710464;visibility:visible" filled="f" stroked="f">
            <v:textbox style="mso-next-textbox:#文本框 83">
              <w:txbxContent>
                <w:p w:rsidR="00AB2872" w:rsidRPr="009A288E" w:rsidRDefault="00AB2872" w:rsidP="004B157C">
                  <w:pPr>
                    <w:tabs>
                      <w:tab w:val="left" w:pos="1035"/>
                    </w:tabs>
                    <w:jc w:val="right"/>
                    <w:rPr>
                      <w:bCs/>
                      <w:color w:val="FF0000"/>
                      <w:kern w:val="0"/>
                      <w:sz w:val="15"/>
                      <w:szCs w:val="15"/>
                    </w:rPr>
                  </w:pPr>
                  <w:r w:rsidRPr="009A288E">
                    <w:rPr>
                      <w:rFonts w:hint="eastAsia"/>
                      <w:bCs/>
                      <w:kern w:val="0"/>
                      <w:sz w:val="15"/>
                      <w:szCs w:val="15"/>
                    </w:rPr>
                    <w:t>防篡改开关至报警面板</w:t>
                  </w:r>
                </w:p>
                <w:p w:rsidR="00AB2872" w:rsidRPr="00967344" w:rsidRDefault="00AB2872" w:rsidP="004B157C"/>
              </w:txbxContent>
            </v:textbox>
          </v:shape>
        </w:pict>
      </w:r>
      <w:r>
        <w:rPr>
          <w:noProof/>
        </w:rPr>
        <w:pict>
          <v:shape id="文本框 82" o:spid="_x0000_s1115" type="#_x0000_t202" style="position:absolute;left:0;text-align:left;margin-left:126pt;margin-top:63.75pt;width:114.75pt;height:23.4pt;z-index:251709440;visibility:visible" filled="f" stroked="f">
            <v:textbox style="mso-next-textbox:#文本框 82">
              <w:txbxContent>
                <w:p w:rsidR="00AB2872" w:rsidRPr="009A288E" w:rsidRDefault="00AB2872" w:rsidP="004B157C">
                  <w:pPr>
                    <w:tabs>
                      <w:tab w:val="left" w:pos="1035"/>
                    </w:tabs>
                    <w:rPr>
                      <w:bCs/>
                      <w:color w:val="FF0000"/>
                      <w:kern w:val="0"/>
                      <w:sz w:val="15"/>
                      <w:szCs w:val="15"/>
                    </w:rPr>
                  </w:pPr>
                  <w:r w:rsidRPr="009A288E">
                    <w:rPr>
                      <w:rFonts w:hint="eastAsia"/>
                      <w:bCs/>
                      <w:kern w:val="0"/>
                      <w:sz w:val="15"/>
                      <w:szCs w:val="15"/>
                    </w:rPr>
                    <w:t>至报警面板</w:t>
                  </w:r>
                </w:p>
                <w:p w:rsidR="00AB2872" w:rsidRPr="00967344" w:rsidRDefault="00AB2872" w:rsidP="004B157C"/>
              </w:txbxContent>
            </v:textbox>
          </v:shape>
        </w:pict>
      </w:r>
      <w:r>
        <w:rPr>
          <w:noProof/>
        </w:rPr>
        <w:pict>
          <v:shape id="文本框 81" o:spid="_x0000_s1116" type="#_x0000_t202" style="position:absolute;left:0;text-align:left;margin-left:3in;margin-top:37.5pt;width:114.75pt;height:23.4pt;z-index:251708416;visibility:visible" filled="f" stroked="f">
            <v:textbox style="mso-next-textbox:#文本框 81">
              <w:txbxContent>
                <w:p w:rsidR="00AB2872" w:rsidRPr="009A288E" w:rsidRDefault="00AB2872" w:rsidP="004B157C">
                  <w:pPr>
                    <w:tabs>
                      <w:tab w:val="left" w:pos="1035"/>
                    </w:tabs>
                    <w:jc w:val="right"/>
                    <w:rPr>
                      <w:bCs/>
                      <w:color w:val="FF0000"/>
                      <w:kern w:val="0"/>
                      <w:sz w:val="15"/>
                      <w:szCs w:val="15"/>
                    </w:rPr>
                  </w:pPr>
                  <w:r w:rsidRPr="009A288E">
                    <w:rPr>
                      <w:rFonts w:hint="eastAsia"/>
                      <w:bCs/>
                      <w:kern w:val="0"/>
                      <w:sz w:val="15"/>
                      <w:szCs w:val="15"/>
                    </w:rPr>
                    <w:t>防篡改开关至报警面板</w:t>
                  </w:r>
                </w:p>
                <w:p w:rsidR="00AB2872" w:rsidRPr="00967344" w:rsidRDefault="00AB2872" w:rsidP="004B157C"/>
              </w:txbxContent>
            </v:textbox>
          </v:shape>
        </w:pict>
      </w:r>
      <w:r w:rsidRPr="001327CC">
        <w:rPr>
          <w:rFonts w:ascii="宋体"/>
          <w:noProof/>
          <w:kern w:val="0"/>
          <w:szCs w:val="21"/>
        </w:rPr>
        <w:pict>
          <v:shape id="图片 13" o:spid="_x0000_i1043" type="#_x0000_t75" style="width:408pt;height:169.5pt;visibility:visible">
            <v:imagedata r:id="rId27" o:title=""/>
          </v:shape>
        </w:pict>
      </w:r>
    </w:p>
    <w:p w:rsidR="00AB2872" w:rsidRPr="00FC005D" w:rsidRDefault="00AB2872" w:rsidP="003D2728">
      <w:pPr>
        <w:tabs>
          <w:tab w:val="left" w:pos="1035"/>
        </w:tabs>
        <w:ind w:firstLineChars="200" w:firstLine="420"/>
        <w:rPr>
          <w:rFonts w:ascii="宋体"/>
          <w:bCs/>
          <w:color w:val="FF0000"/>
          <w:kern w:val="0"/>
          <w:szCs w:val="21"/>
        </w:rPr>
      </w:pPr>
      <w:r>
        <w:rPr>
          <w:noProof/>
        </w:rPr>
        <w:pict>
          <v:shape id="文本框 80" o:spid="_x0000_s1117" type="#_x0000_t202" style="position:absolute;left:0;text-align:left;margin-left:5in;margin-top:0;width:1in;height:23.4pt;z-index:251707392;visibility:visible" filled="f" stroked="f">
            <v:textbox style="mso-next-textbox:#文本框 80">
              <w:txbxContent>
                <w:p w:rsidR="00AB2872" w:rsidRPr="00166F0D" w:rsidRDefault="00AB2872" w:rsidP="004B157C">
                  <w:pPr>
                    <w:jc w:val="center"/>
                    <w:rPr>
                      <w:sz w:val="15"/>
                      <w:szCs w:val="15"/>
                    </w:rPr>
                  </w:pPr>
                  <w:r w:rsidRPr="00166F0D">
                    <w:rPr>
                      <w:rFonts w:hint="eastAsia"/>
                      <w:sz w:val="15"/>
                      <w:szCs w:val="15"/>
                    </w:rPr>
                    <w:t>接收机</w:t>
                  </w:r>
                </w:p>
              </w:txbxContent>
            </v:textbox>
          </v:shape>
        </w:pict>
      </w:r>
      <w:r>
        <w:rPr>
          <w:noProof/>
        </w:rPr>
        <w:pict>
          <v:shape id="文本框 79" o:spid="_x0000_s1118" type="#_x0000_t202" style="position:absolute;left:0;text-align:left;margin-left:243pt;margin-top:0;width:1in;height:23.4pt;z-index:251706368;visibility:visible" filled="f" stroked="f">
            <v:textbox style="mso-next-textbox:#文本框 79">
              <w:txbxContent>
                <w:p w:rsidR="00AB2872" w:rsidRPr="00166F0D" w:rsidRDefault="00AB2872" w:rsidP="004B157C">
                  <w:pPr>
                    <w:jc w:val="center"/>
                    <w:rPr>
                      <w:sz w:val="15"/>
                      <w:szCs w:val="15"/>
                    </w:rPr>
                  </w:pPr>
                  <w:r w:rsidRPr="00166F0D">
                    <w:rPr>
                      <w:rFonts w:hint="eastAsia"/>
                      <w:sz w:val="15"/>
                      <w:szCs w:val="15"/>
                    </w:rPr>
                    <w:t>发射机</w:t>
                  </w:r>
                </w:p>
              </w:txbxContent>
            </v:textbox>
          </v:shape>
        </w:pict>
      </w:r>
      <w:r>
        <w:rPr>
          <w:noProof/>
        </w:rPr>
        <w:pict>
          <v:shape id="文本框 78" o:spid="_x0000_s1119" type="#_x0000_t202" style="position:absolute;left:0;text-align:left;margin-left:126pt;margin-top:0;width:1in;height:23.4pt;z-index:251705344;visibility:visible" filled="f" stroked="f">
            <v:textbox style="mso-next-textbox:#文本框 78">
              <w:txbxContent>
                <w:p w:rsidR="00AB2872" w:rsidRPr="00166F0D" w:rsidRDefault="00AB2872" w:rsidP="004B157C">
                  <w:pPr>
                    <w:jc w:val="center"/>
                    <w:rPr>
                      <w:sz w:val="15"/>
                      <w:szCs w:val="15"/>
                    </w:rPr>
                  </w:pPr>
                  <w:r w:rsidRPr="00166F0D">
                    <w:rPr>
                      <w:rFonts w:hint="eastAsia"/>
                      <w:sz w:val="15"/>
                      <w:szCs w:val="15"/>
                    </w:rPr>
                    <w:t>接收机</w:t>
                  </w:r>
                </w:p>
              </w:txbxContent>
            </v:textbox>
          </v:shape>
        </w:pict>
      </w:r>
      <w:r>
        <w:rPr>
          <w:noProof/>
        </w:rPr>
        <w:pict>
          <v:shape id="文本框 77" o:spid="_x0000_s1120" type="#_x0000_t202" style="position:absolute;left:0;text-align:left;margin-left:0;margin-top:0;width:1in;height:23.4pt;z-index:251704320;visibility:visible" filled="f" stroked="f">
            <v:textbox style="mso-next-textbox:#文本框 77">
              <w:txbxContent>
                <w:p w:rsidR="00AB2872" w:rsidRPr="00166F0D" w:rsidRDefault="00AB2872" w:rsidP="004B157C">
                  <w:pPr>
                    <w:jc w:val="center"/>
                    <w:rPr>
                      <w:sz w:val="15"/>
                      <w:szCs w:val="15"/>
                    </w:rPr>
                  </w:pPr>
                  <w:r w:rsidRPr="00166F0D">
                    <w:rPr>
                      <w:rFonts w:hint="eastAsia"/>
                      <w:sz w:val="15"/>
                      <w:szCs w:val="15"/>
                    </w:rPr>
                    <w:t>发射机</w:t>
                  </w:r>
                </w:p>
              </w:txbxContent>
            </v:textbox>
          </v:shape>
        </w:pict>
      </w:r>
    </w:p>
    <w:p w:rsidR="00AB2872" w:rsidRDefault="00AB2872" w:rsidP="003D2728">
      <w:pPr>
        <w:tabs>
          <w:tab w:val="left" w:pos="1035"/>
        </w:tabs>
        <w:ind w:firstLineChars="200" w:firstLine="420"/>
        <w:jc w:val="center"/>
        <w:rPr>
          <w:rFonts w:ascii="宋体"/>
          <w:bCs/>
          <w:kern w:val="0"/>
          <w:szCs w:val="21"/>
        </w:rPr>
      </w:pP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19 - </w:t>
      </w:r>
      <w:r w:rsidRPr="00FC005D">
        <w:rPr>
          <w:rFonts w:ascii="宋体" w:hAnsi="宋体" w:hint="eastAsia"/>
          <w:bCs/>
          <w:kern w:val="0"/>
          <w:szCs w:val="21"/>
        </w:rPr>
        <w:t>非线缆示例</w:t>
      </w:r>
    </w:p>
    <w:p w:rsidR="00AB2872" w:rsidRPr="007224A4" w:rsidRDefault="00AB2872" w:rsidP="009F3BB4">
      <w:pPr>
        <w:pStyle w:val="Heading2"/>
        <w:spacing w:before="0" w:after="0" w:line="240" w:lineRule="auto"/>
        <w:ind w:firstLineChars="200" w:firstLine="482"/>
        <w:rPr>
          <w:kern w:val="0"/>
          <w:sz w:val="24"/>
          <w:szCs w:val="24"/>
        </w:rPr>
      </w:pPr>
      <w:bookmarkStart w:id="114" w:name="_Toc456019785"/>
      <w:bookmarkStart w:id="115" w:name="_Toc456086716"/>
      <w:r w:rsidRPr="007224A4">
        <w:rPr>
          <w:kern w:val="0"/>
          <w:sz w:val="24"/>
          <w:szCs w:val="24"/>
        </w:rPr>
        <w:t>5.2</w:t>
      </w:r>
      <w:r w:rsidRPr="007224A4">
        <w:rPr>
          <w:kern w:val="0"/>
          <w:sz w:val="24"/>
          <w:szCs w:val="24"/>
        </w:rPr>
        <w:tab/>
      </w:r>
      <w:r w:rsidRPr="007224A4">
        <w:rPr>
          <w:rFonts w:hint="eastAsia"/>
          <w:kern w:val="0"/>
          <w:sz w:val="24"/>
          <w:szCs w:val="24"/>
        </w:rPr>
        <w:t>线缆模式</w:t>
      </w:r>
      <w:bookmarkEnd w:id="114"/>
      <w:bookmarkEnd w:id="115"/>
    </w:p>
    <w:p w:rsidR="00AB2872" w:rsidRPr="00FC005D" w:rsidRDefault="00AB2872" w:rsidP="00A64790">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在线缆模式中，控制器和笔记本连接至</w:t>
      </w:r>
      <w:r w:rsidRPr="00FC005D">
        <w:rPr>
          <w:rFonts w:ascii="宋体" w:hAnsi="宋体"/>
          <w:bCs/>
          <w:kern w:val="0"/>
          <w:szCs w:val="21"/>
        </w:rPr>
        <w:t>MicroWave 330-33461</w:t>
      </w:r>
      <w:r w:rsidRPr="00FC005D">
        <w:rPr>
          <w:rFonts w:ascii="宋体" w:hAnsi="宋体" w:hint="eastAsia"/>
          <w:bCs/>
          <w:kern w:val="0"/>
          <w:szCs w:val="21"/>
        </w:rPr>
        <w:t>接收机，具体情况如图</w:t>
      </w:r>
      <w:r w:rsidRPr="00FC005D">
        <w:rPr>
          <w:rFonts w:ascii="宋体" w:hAnsi="宋体"/>
          <w:bCs/>
          <w:kern w:val="0"/>
          <w:szCs w:val="21"/>
        </w:rPr>
        <w:t>20</w:t>
      </w:r>
      <w:r w:rsidRPr="00FC005D">
        <w:rPr>
          <w:rFonts w:ascii="宋体" w:hAnsi="宋体" w:hint="eastAsia"/>
          <w:bCs/>
          <w:kern w:val="0"/>
          <w:szCs w:val="21"/>
        </w:rPr>
        <w:t>所示。</w:t>
      </w:r>
      <w:r w:rsidRPr="00FC005D">
        <w:rPr>
          <w:rFonts w:ascii="宋体" w:hAnsi="宋体"/>
          <w:bCs/>
          <w:kern w:val="0"/>
          <w:szCs w:val="21"/>
        </w:rPr>
        <w:t>MicroWave 330-33461</w:t>
      </w:r>
      <w:r w:rsidRPr="00FC005D">
        <w:rPr>
          <w:rFonts w:ascii="宋体" w:hAnsi="宋体" w:hint="eastAsia"/>
          <w:bCs/>
          <w:kern w:val="0"/>
          <w:szCs w:val="21"/>
        </w:rPr>
        <w:t>型微波链路设置和检测参数使用笔记本或者台式机连接到</w:t>
      </w:r>
      <w:r w:rsidRPr="00FC005D">
        <w:rPr>
          <w:rFonts w:ascii="宋体" w:hAnsi="宋体"/>
          <w:bCs/>
          <w:kern w:val="0"/>
          <w:szCs w:val="21"/>
        </w:rPr>
        <w:t>RS232</w:t>
      </w:r>
      <w:r w:rsidRPr="00FC005D">
        <w:rPr>
          <w:rFonts w:ascii="宋体" w:hAnsi="宋体" w:hint="eastAsia"/>
          <w:bCs/>
          <w:kern w:val="0"/>
          <w:szCs w:val="21"/>
        </w:rPr>
        <w:t>配置端口、</w:t>
      </w:r>
      <w:r w:rsidRPr="00FC005D">
        <w:rPr>
          <w:rFonts w:ascii="宋体" w:hAnsi="宋体"/>
          <w:bCs/>
          <w:kern w:val="0"/>
          <w:szCs w:val="21"/>
        </w:rPr>
        <w:t>Com 3</w:t>
      </w:r>
      <w:r w:rsidRPr="00FC005D">
        <w:rPr>
          <w:rFonts w:ascii="宋体" w:hAnsi="宋体" w:hint="eastAsia"/>
          <w:bCs/>
          <w:kern w:val="0"/>
          <w:szCs w:val="21"/>
        </w:rPr>
        <w:t>对通用安装服务工具</w:t>
      </w:r>
      <w:r w:rsidRPr="00FC005D">
        <w:rPr>
          <w:rFonts w:ascii="宋体" w:hAnsi="宋体"/>
          <w:bCs/>
          <w:kern w:val="0"/>
          <w:szCs w:val="21"/>
        </w:rPr>
        <w:t>II</w:t>
      </w:r>
      <w:r w:rsidRPr="00FC005D">
        <w:rPr>
          <w:rFonts w:ascii="宋体" w:hAnsi="宋体" w:hint="eastAsia"/>
          <w:bCs/>
          <w:kern w:val="0"/>
          <w:szCs w:val="21"/>
        </w:rPr>
        <w:t>（</w:t>
      </w:r>
      <w:r w:rsidRPr="00FC005D">
        <w:rPr>
          <w:rFonts w:ascii="宋体" w:hAnsi="宋体"/>
          <w:bCs/>
          <w:kern w:val="0"/>
          <w:szCs w:val="21"/>
        </w:rPr>
        <w:t>UIST II</w:t>
      </w:r>
      <w:r w:rsidRPr="00FC005D">
        <w:rPr>
          <w:rFonts w:ascii="宋体" w:hAnsi="宋体" w:hint="eastAsia"/>
          <w:bCs/>
          <w:kern w:val="0"/>
          <w:szCs w:val="21"/>
        </w:rPr>
        <w:t>）进行配置。警报报告在控制器进行配置，并在</w:t>
      </w:r>
      <w:r w:rsidRPr="00FC005D">
        <w:rPr>
          <w:rFonts w:ascii="宋体" w:hAnsi="宋体"/>
          <w:bCs/>
          <w:kern w:val="0"/>
          <w:szCs w:val="21"/>
        </w:rPr>
        <w:t>RS422</w:t>
      </w:r>
      <w:r w:rsidRPr="00FC005D">
        <w:rPr>
          <w:rFonts w:ascii="宋体" w:hAnsi="宋体" w:hint="eastAsia"/>
          <w:bCs/>
          <w:kern w:val="0"/>
          <w:szCs w:val="21"/>
        </w:rPr>
        <w:t>报警轮询网络、</w:t>
      </w:r>
      <w:r w:rsidRPr="00FC005D">
        <w:rPr>
          <w:rFonts w:ascii="宋体" w:hAnsi="宋体"/>
          <w:bCs/>
          <w:kern w:val="0"/>
          <w:szCs w:val="21"/>
        </w:rPr>
        <w:t>Com 1</w:t>
      </w:r>
      <w:r w:rsidRPr="00FC005D">
        <w:rPr>
          <w:rFonts w:ascii="宋体" w:hAnsi="宋体" w:hint="eastAsia"/>
          <w:bCs/>
          <w:kern w:val="0"/>
          <w:szCs w:val="21"/>
        </w:rPr>
        <w:t>和</w:t>
      </w:r>
      <w:r w:rsidRPr="00FC005D">
        <w:rPr>
          <w:rFonts w:ascii="宋体" w:hAnsi="宋体"/>
          <w:bCs/>
          <w:kern w:val="0"/>
          <w:szCs w:val="21"/>
        </w:rPr>
        <w:t>Com 2</w:t>
      </w:r>
      <w:r w:rsidRPr="00FC005D">
        <w:rPr>
          <w:rFonts w:ascii="宋体" w:hAnsi="宋体" w:hint="eastAsia"/>
          <w:bCs/>
          <w:kern w:val="0"/>
          <w:szCs w:val="21"/>
        </w:rPr>
        <w:t>上进行通信。如果使用了</w:t>
      </w:r>
      <w:r w:rsidRPr="00FC005D">
        <w:rPr>
          <w:rFonts w:ascii="宋体" w:hAnsi="宋体"/>
          <w:bCs/>
          <w:kern w:val="0"/>
          <w:szCs w:val="21"/>
        </w:rPr>
        <w:t>CMII</w:t>
      </w:r>
      <w:r w:rsidRPr="00FC005D">
        <w:rPr>
          <w:rFonts w:ascii="宋体" w:hAnsi="宋体" w:hint="eastAsia"/>
          <w:bCs/>
          <w:kern w:val="0"/>
          <w:szCs w:val="21"/>
        </w:rPr>
        <w:t>或</w:t>
      </w:r>
      <w:r w:rsidRPr="00FC005D">
        <w:rPr>
          <w:rFonts w:ascii="宋体" w:hAnsi="宋体"/>
          <w:bCs/>
          <w:kern w:val="0"/>
          <w:szCs w:val="21"/>
        </w:rPr>
        <w:t>GCM II-HD</w:t>
      </w:r>
      <w:r w:rsidRPr="00FC005D">
        <w:rPr>
          <w:rFonts w:ascii="宋体" w:hAnsi="宋体" w:hint="eastAsia"/>
          <w:bCs/>
          <w:kern w:val="0"/>
          <w:szCs w:val="21"/>
        </w:rPr>
        <w:t>控制器，</w:t>
      </w:r>
      <w:r w:rsidRPr="00FC005D">
        <w:rPr>
          <w:rFonts w:ascii="宋体" w:hAnsi="宋体"/>
          <w:bCs/>
          <w:kern w:val="0"/>
          <w:szCs w:val="21"/>
        </w:rPr>
        <w:t>MicroWave 330-33461</w:t>
      </w:r>
      <w:r w:rsidRPr="00FC005D">
        <w:rPr>
          <w:rFonts w:ascii="宋体" w:hAnsi="宋体" w:hint="eastAsia"/>
          <w:bCs/>
          <w:kern w:val="0"/>
          <w:szCs w:val="21"/>
        </w:rPr>
        <w:t>型微波链路可使用</w:t>
      </w:r>
      <w:r w:rsidRPr="00FC005D">
        <w:rPr>
          <w:rFonts w:ascii="宋体" w:hAnsi="宋体"/>
          <w:bCs/>
          <w:kern w:val="0"/>
          <w:szCs w:val="21"/>
        </w:rPr>
        <w:t>UIST II</w:t>
      </w:r>
      <w:r w:rsidRPr="00FC005D">
        <w:rPr>
          <w:rFonts w:ascii="宋体" w:hAnsi="宋体" w:hint="eastAsia"/>
          <w:bCs/>
          <w:kern w:val="0"/>
          <w:szCs w:val="21"/>
        </w:rPr>
        <w:t>通过控制器进行配置。</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70" o:spid="_x0000_s1121" type="#_x0000_t202" style="position:absolute;left:0;text-align:left;margin-left:378pt;margin-top:40.4pt;width:54pt;height:23.4pt;z-index:251712512;visibility:visible" filled="f" stroked="f">
            <v:textbox style="mso-next-textbox:#文本框 70">
              <w:txbxContent>
                <w:p w:rsidR="00AB2872" w:rsidRPr="00166F0D" w:rsidRDefault="00AB2872" w:rsidP="004B157C">
                  <w:pPr>
                    <w:jc w:val="center"/>
                    <w:rPr>
                      <w:sz w:val="15"/>
                      <w:szCs w:val="15"/>
                    </w:rPr>
                  </w:pPr>
                  <w:r w:rsidRPr="00166F0D">
                    <w:rPr>
                      <w:rFonts w:hint="eastAsia"/>
                      <w:sz w:val="15"/>
                      <w:szCs w:val="15"/>
                    </w:rPr>
                    <w:t>控制器</w:t>
                  </w:r>
                </w:p>
              </w:txbxContent>
            </v:textbox>
          </v:shape>
        </w:pict>
      </w:r>
      <w:r>
        <w:rPr>
          <w:noProof/>
        </w:rPr>
        <w:pict>
          <v:shape id="文本框 71" o:spid="_x0000_s1122" type="#_x0000_t202" style="position:absolute;left:0;text-align:left;margin-left:378pt;margin-top:134pt;width:84pt;height:23.4pt;z-index:251713536;visibility:visible" filled="f" stroked="f">
            <v:textbox style="mso-next-textbox:#文本框 71">
              <w:txbxContent>
                <w:p w:rsidR="00AB2872" w:rsidRPr="00166F0D" w:rsidRDefault="00AB2872" w:rsidP="004B157C">
                  <w:pPr>
                    <w:rPr>
                      <w:sz w:val="15"/>
                      <w:szCs w:val="15"/>
                    </w:rPr>
                  </w:pPr>
                  <w:r w:rsidRPr="00166F0D">
                    <w:rPr>
                      <w:rFonts w:hint="eastAsia"/>
                      <w:sz w:val="15"/>
                      <w:szCs w:val="15"/>
                    </w:rPr>
                    <w:t>备用防篡改开关</w:t>
                  </w:r>
                </w:p>
              </w:txbxContent>
            </v:textbox>
          </v:shape>
        </w:pict>
      </w:r>
      <w:r>
        <w:rPr>
          <w:noProof/>
        </w:rPr>
        <w:pict>
          <v:shape id="文本框 72" o:spid="_x0000_s1123" type="#_x0000_t202" style="position:absolute;left:0;text-align:left;margin-left:378pt;margin-top:149.6pt;width:84pt;height:23.4pt;z-index:251714560;visibility:visible" filled="f" stroked="f">
            <v:textbox style="mso-next-textbox:#文本框 72">
              <w:txbxContent>
                <w:p w:rsidR="00AB2872" w:rsidRPr="00166F0D" w:rsidRDefault="00AB2872" w:rsidP="004B157C">
                  <w:pPr>
                    <w:rPr>
                      <w:sz w:val="15"/>
                      <w:szCs w:val="15"/>
                    </w:rPr>
                  </w:pPr>
                  <w:r w:rsidRPr="00166F0D">
                    <w:rPr>
                      <w:sz w:val="15"/>
                      <w:szCs w:val="15"/>
                    </w:rPr>
                    <w:t>10.5</w:t>
                  </w:r>
                  <w:r w:rsidRPr="00166F0D">
                    <w:rPr>
                      <w:rFonts w:hint="eastAsia"/>
                      <w:sz w:val="15"/>
                      <w:szCs w:val="15"/>
                    </w:rPr>
                    <w:t>至</w:t>
                  </w:r>
                  <w:r w:rsidRPr="00166F0D">
                    <w:rPr>
                      <w:sz w:val="15"/>
                      <w:szCs w:val="15"/>
                    </w:rPr>
                    <w:t>60 VDC</w:t>
                  </w:r>
                </w:p>
              </w:txbxContent>
            </v:textbox>
          </v:shape>
        </w:pict>
      </w:r>
      <w:r>
        <w:rPr>
          <w:noProof/>
        </w:rPr>
        <w:pict>
          <v:shape id="文本框 73" o:spid="_x0000_s1124" type="#_x0000_t202" style="position:absolute;left:0;text-align:left;margin-left:351pt;margin-top:173pt;width:133.5pt;height:23.4pt;z-index:251715584;visibility:visible" filled="f" stroked="f">
            <v:textbox style="mso-next-textbox:#文本框 73">
              <w:txbxContent>
                <w:p w:rsidR="00AB2872" w:rsidRPr="00166F0D" w:rsidRDefault="00AB2872" w:rsidP="004B157C">
                  <w:pPr>
                    <w:tabs>
                      <w:tab w:val="left" w:pos="1035"/>
                    </w:tabs>
                    <w:jc w:val="right"/>
                    <w:rPr>
                      <w:bCs/>
                      <w:color w:val="FF0000"/>
                      <w:kern w:val="0"/>
                      <w:sz w:val="15"/>
                      <w:szCs w:val="15"/>
                    </w:rPr>
                  </w:pPr>
                  <w:r w:rsidRPr="00166F0D">
                    <w:rPr>
                      <w:bCs/>
                      <w:kern w:val="0"/>
                      <w:sz w:val="15"/>
                      <w:szCs w:val="15"/>
                    </w:rPr>
                    <w:t>RS422</w:t>
                  </w:r>
                  <w:r w:rsidRPr="00166F0D">
                    <w:rPr>
                      <w:rFonts w:hint="eastAsia"/>
                      <w:bCs/>
                      <w:kern w:val="0"/>
                      <w:sz w:val="15"/>
                      <w:szCs w:val="15"/>
                    </w:rPr>
                    <w:t>至下一个</w:t>
                  </w:r>
                  <w:r w:rsidRPr="00166F0D">
                    <w:rPr>
                      <w:bCs/>
                      <w:kern w:val="0"/>
                      <w:sz w:val="15"/>
                      <w:szCs w:val="15"/>
                    </w:rPr>
                    <w:t>330R</w:t>
                  </w:r>
                  <w:r w:rsidRPr="00166F0D">
                    <w:rPr>
                      <w:rFonts w:hint="eastAsia"/>
                      <w:bCs/>
                      <w:kern w:val="0"/>
                      <w:sz w:val="15"/>
                      <w:szCs w:val="15"/>
                    </w:rPr>
                    <w:t>或设备</w:t>
                  </w:r>
                </w:p>
                <w:p w:rsidR="00AB2872" w:rsidRPr="00186603" w:rsidRDefault="00AB2872" w:rsidP="004B157C"/>
              </w:txbxContent>
            </v:textbox>
          </v:shape>
        </w:pict>
      </w:r>
      <w:r>
        <w:rPr>
          <w:noProof/>
        </w:rPr>
        <w:pict>
          <v:shape id="文本框 74" o:spid="_x0000_s1125" type="#_x0000_t202" style="position:absolute;left:0;text-align:left;margin-left:378pt;margin-top:196.4pt;width:84pt;height:23.4pt;z-index:251716608;visibility:visible" filled="f" stroked="f">
            <v:textbox style="mso-next-textbox:#文本框 74">
              <w:txbxContent>
                <w:p w:rsidR="00AB2872" w:rsidRPr="00166F0D" w:rsidRDefault="00AB2872" w:rsidP="004B157C">
                  <w:pPr>
                    <w:rPr>
                      <w:sz w:val="15"/>
                      <w:szCs w:val="15"/>
                    </w:rPr>
                  </w:pPr>
                  <w:r w:rsidRPr="00166F0D">
                    <w:rPr>
                      <w:rFonts w:hint="eastAsia"/>
                      <w:sz w:val="15"/>
                      <w:szCs w:val="15"/>
                    </w:rPr>
                    <w:t>同步线</w:t>
                  </w:r>
                </w:p>
              </w:txbxContent>
            </v:textbox>
          </v:shape>
        </w:pict>
      </w:r>
      <w:r>
        <w:rPr>
          <w:noProof/>
        </w:rPr>
        <w:pict>
          <v:shape id="文本框 75" o:spid="_x0000_s1126" type="#_x0000_t202" style="position:absolute;left:0;text-align:left;margin-left:207pt;margin-top:79.4pt;width:133.5pt;height:23.4pt;z-index:251717632;visibility:visible" filled="f" stroked="f">
            <v:textbox style="mso-next-textbox:#文本框 75">
              <w:txbxContent>
                <w:p w:rsidR="00AB2872" w:rsidRPr="00166F0D" w:rsidRDefault="00AB2872" w:rsidP="004B157C">
                  <w:pPr>
                    <w:tabs>
                      <w:tab w:val="left" w:pos="1035"/>
                    </w:tabs>
                    <w:rPr>
                      <w:bCs/>
                      <w:color w:val="FF0000"/>
                      <w:kern w:val="0"/>
                      <w:sz w:val="15"/>
                      <w:szCs w:val="15"/>
                    </w:rPr>
                  </w:pPr>
                  <w:r w:rsidRPr="00166F0D">
                    <w:rPr>
                      <w:bCs/>
                      <w:kern w:val="0"/>
                      <w:sz w:val="15"/>
                      <w:szCs w:val="15"/>
                    </w:rPr>
                    <w:t>RS232 dB9</w:t>
                  </w:r>
                  <w:r w:rsidRPr="00166F0D">
                    <w:rPr>
                      <w:rFonts w:hint="eastAsia"/>
                      <w:bCs/>
                      <w:kern w:val="0"/>
                      <w:sz w:val="15"/>
                      <w:szCs w:val="15"/>
                    </w:rPr>
                    <w:t>线缆至配置端口</w:t>
                  </w:r>
                </w:p>
                <w:p w:rsidR="00AB2872" w:rsidRPr="00186603" w:rsidRDefault="00AB2872" w:rsidP="004B157C"/>
              </w:txbxContent>
            </v:textbox>
          </v:shape>
        </w:pict>
      </w:r>
      <w:r>
        <w:rPr>
          <w:noProof/>
        </w:rPr>
        <w:pict>
          <v:shape id="文本框 76" o:spid="_x0000_s1127" type="#_x0000_t202" style="position:absolute;left:0;text-align:left;margin-left:126pt;margin-top:132.6pt;width:177.75pt;height:42.9pt;z-index:251718656;visibility:visible" filled="f" stroked="f">
            <v:textbox style="mso-next-textbox:#文本框 76">
              <w:txbxContent>
                <w:p w:rsidR="00AB2872" w:rsidRPr="00166F0D" w:rsidRDefault="00AB2872" w:rsidP="004B157C">
                  <w:pPr>
                    <w:tabs>
                      <w:tab w:val="left" w:pos="1035"/>
                    </w:tabs>
                    <w:rPr>
                      <w:bCs/>
                      <w:kern w:val="0"/>
                      <w:sz w:val="15"/>
                      <w:szCs w:val="15"/>
                    </w:rPr>
                  </w:pPr>
                  <w:r w:rsidRPr="00166F0D">
                    <w:rPr>
                      <w:rFonts w:hint="eastAsia"/>
                      <w:bCs/>
                      <w:kern w:val="0"/>
                      <w:sz w:val="15"/>
                      <w:szCs w:val="15"/>
                    </w:rPr>
                    <w:t>从</w:t>
                  </w:r>
                  <w:r w:rsidRPr="00166F0D">
                    <w:rPr>
                      <w:bCs/>
                      <w:kern w:val="0"/>
                      <w:sz w:val="15"/>
                      <w:szCs w:val="15"/>
                    </w:rPr>
                    <w:t>Rx</w:t>
                  </w:r>
                  <w:r w:rsidRPr="00166F0D">
                    <w:rPr>
                      <w:rFonts w:hint="eastAsia"/>
                      <w:bCs/>
                      <w:kern w:val="0"/>
                      <w:sz w:val="15"/>
                      <w:szCs w:val="15"/>
                    </w:rPr>
                    <w:t>至</w:t>
                  </w:r>
                  <w:r w:rsidRPr="00166F0D">
                    <w:rPr>
                      <w:bCs/>
                      <w:kern w:val="0"/>
                      <w:sz w:val="15"/>
                      <w:szCs w:val="15"/>
                    </w:rPr>
                    <w:t>Tx</w:t>
                  </w:r>
                  <w:r w:rsidRPr="00166F0D">
                    <w:rPr>
                      <w:rFonts w:hint="eastAsia"/>
                      <w:bCs/>
                      <w:kern w:val="0"/>
                      <w:sz w:val="15"/>
                      <w:szCs w:val="15"/>
                    </w:rPr>
                    <w:t>的及</w:t>
                  </w:r>
                  <w:r w:rsidRPr="00166F0D">
                    <w:rPr>
                      <w:bCs/>
                      <w:kern w:val="0"/>
                      <w:sz w:val="15"/>
                      <w:szCs w:val="15"/>
                    </w:rPr>
                    <w:t>Tx</w:t>
                  </w:r>
                  <w:r w:rsidRPr="00166F0D">
                    <w:rPr>
                      <w:rFonts w:hint="eastAsia"/>
                      <w:bCs/>
                      <w:kern w:val="0"/>
                      <w:sz w:val="15"/>
                      <w:szCs w:val="15"/>
                    </w:rPr>
                    <w:t>防篡改开关至</w:t>
                  </w:r>
                  <w:r w:rsidRPr="00166F0D">
                    <w:rPr>
                      <w:bCs/>
                      <w:kern w:val="0"/>
                      <w:sz w:val="15"/>
                      <w:szCs w:val="15"/>
                    </w:rPr>
                    <w:t>Rx</w:t>
                  </w:r>
                  <w:r w:rsidRPr="00166F0D">
                    <w:rPr>
                      <w:rFonts w:hint="eastAsia"/>
                      <w:bCs/>
                      <w:kern w:val="0"/>
                      <w:sz w:val="15"/>
                      <w:szCs w:val="15"/>
                    </w:rPr>
                    <w:t>外部防篡改输入的调制信号</w:t>
                  </w:r>
                </w:p>
                <w:p w:rsidR="00AB2872" w:rsidRPr="00186603" w:rsidRDefault="00AB2872" w:rsidP="004B157C"/>
              </w:txbxContent>
            </v:textbox>
          </v:shape>
        </w:pict>
      </w:r>
      <w:r w:rsidRPr="001327CC">
        <w:rPr>
          <w:rFonts w:ascii="宋体"/>
          <w:noProof/>
          <w:kern w:val="0"/>
          <w:szCs w:val="21"/>
        </w:rPr>
        <w:pict>
          <v:shape id="图片 12" o:spid="_x0000_i1044" type="#_x0000_t75" style="width:406.5pt;height:209.25pt;visibility:visible">
            <v:imagedata r:id="rId28" o:title=""/>
          </v:shape>
        </w:pict>
      </w:r>
    </w:p>
    <w:p w:rsidR="00AB2872" w:rsidRPr="00FC005D" w:rsidRDefault="00AB2872" w:rsidP="00FC005D">
      <w:pPr>
        <w:tabs>
          <w:tab w:val="left" w:pos="1035"/>
        </w:tabs>
        <w:ind w:firstLineChars="200" w:firstLine="420"/>
        <w:rPr>
          <w:rFonts w:ascii="宋体"/>
          <w:bCs/>
          <w:color w:val="FF0000"/>
          <w:kern w:val="0"/>
          <w:szCs w:val="21"/>
        </w:rPr>
      </w:pPr>
      <w:bookmarkStart w:id="116" w:name="OLE_LINK2"/>
    </w:p>
    <w:bookmarkEnd w:id="116"/>
    <w:p w:rsidR="00AB2872" w:rsidRPr="00B44984" w:rsidRDefault="00AB2872" w:rsidP="003D2728">
      <w:pPr>
        <w:tabs>
          <w:tab w:val="left" w:pos="1035"/>
        </w:tabs>
        <w:ind w:firstLineChars="200" w:firstLine="420"/>
        <w:jc w:val="center"/>
        <w:rPr>
          <w:rFonts w:ascii="宋体"/>
          <w:bCs/>
          <w:kern w:val="0"/>
          <w:szCs w:val="21"/>
        </w:rPr>
      </w:pPr>
      <w:r w:rsidRPr="00B44984">
        <w:rPr>
          <w:rFonts w:ascii="宋体" w:hAnsi="宋体" w:hint="eastAsia"/>
          <w:bCs/>
          <w:kern w:val="0"/>
          <w:szCs w:val="21"/>
        </w:rPr>
        <w:t>图</w:t>
      </w:r>
      <w:r w:rsidRPr="00B44984">
        <w:rPr>
          <w:rFonts w:ascii="宋体" w:hAnsi="宋体"/>
          <w:bCs/>
          <w:kern w:val="0"/>
          <w:szCs w:val="21"/>
        </w:rPr>
        <w:t xml:space="preserve">20 - </w:t>
      </w:r>
      <w:r w:rsidRPr="00B44984">
        <w:rPr>
          <w:rFonts w:ascii="宋体" w:hAnsi="宋体" w:hint="eastAsia"/>
          <w:bCs/>
          <w:kern w:val="0"/>
          <w:szCs w:val="21"/>
        </w:rPr>
        <w:t>线缆模式</w:t>
      </w:r>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线缆模式要求发射机和接收机之间有线连接来进行同步工作。来自接收机的调制信号通过线缆提供给发射机，发射机防篡改开关以有线形式连接至接收机的外部防篡改输出，从而包含在报警轮询网络中。线缆还允许使用</w:t>
      </w:r>
      <w:r w:rsidRPr="00FC005D">
        <w:rPr>
          <w:rFonts w:ascii="宋体" w:hAnsi="宋体"/>
          <w:bCs/>
          <w:kern w:val="0"/>
          <w:szCs w:val="21"/>
        </w:rPr>
        <w:t xml:space="preserve">UIST II </w:t>
      </w:r>
      <w:r w:rsidRPr="00FC005D">
        <w:rPr>
          <w:rFonts w:ascii="宋体" w:hAnsi="宋体" w:hint="eastAsia"/>
          <w:bCs/>
          <w:kern w:val="0"/>
          <w:szCs w:val="21"/>
        </w:rPr>
        <w:t>改变调制频率。</w:t>
      </w:r>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在线缆模式下还提供同步功能。</w:t>
      </w:r>
      <w:r w:rsidRPr="00FC005D">
        <w:rPr>
          <w:rFonts w:ascii="宋体" w:hAnsi="宋体"/>
          <w:bCs/>
          <w:kern w:val="0"/>
          <w:szCs w:val="21"/>
        </w:rPr>
        <w:t>MicroWave 330-33461</w:t>
      </w:r>
      <w:r w:rsidRPr="00FC005D">
        <w:rPr>
          <w:rFonts w:ascii="宋体" w:hAnsi="宋体" w:hint="eastAsia"/>
          <w:bCs/>
          <w:kern w:val="0"/>
          <w:szCs w:val="21"/>
        </w:rPr>
        <w:t>微波链路包含同步电路，提供时分多址功能，这样多个链路和</w:t>
      </w:r>
      <w:r w:rsidRPr="00FC005D">
        <w:rPr>
          <w:rFonts w:ascii="宋体" w:hAnsi="宋体"/>
          <w:bCs/>
          <w:kern w:val="0"/>
          <w:szCs w:val="21"/>
        </w:rPr>
        <w:t>380</w:t>
      </w:r>
      <w:r w:rsidRPr="00FC005D">
        <w:rPr>
          <w:rFonts w:ascii="宋体" w:hAnsi="宋体" w:hint="eastAsia"/>
          <w:bCs/>
          <w:kern w:val="0"/>
          <w:szCs w:val="21"/>
        </w:rPr>
        <w:t>型或</w:t>
      </w:r>
      <w:r w:rsidRPr="00FC005D">
        <w:rPr>
          <w:rFonts w:ascii="宋体" w:hAnsi="宋体"/>
          <w:bCs/>
          <w:kern w:val="0"/>
          <w:szCs w:val="21"/>
        </w:rPr>
        <w:t>385</w:t>
      </w:r>
      <w:r w:rsidRPr="00FC005D">
        <w:rPr>
          <w:rFonts w:ascii="宋体" w:hAnsi="宋体" w:hint="eastAsia"/>
          <w:bCs/>
          <w:kern w:val="0"/>
          <w:szCs w:val="21"/>
        </w:rPr>
        <w:t>型微波发射接收机在距离较近时就不会产生相互干扰。同步线可连接两个</w:t>
      </w:r>
      <w:r w:rsidRPr="00FC005D">
        <w:rPr>
          <w:rFonts w:ascii="宋体" w:hAnsi="宋体"/>
          <w:bCs/>
          <w:kern w:val="0"/>
          <w:szCs w:val="21"/>
        </w:rPr>
        <w:t>MicroWave 330-33461</w:t>
      </w:r>
      <w:r w:rsidRPr="00FC005D">
        <w:rPr>
          <w:rFonts w:ascii="宋体" w:hAnsi="宋体" w:hint="eastAsia"/>
          <w:bCs/>
          <w:kern w:val="0"/>
          <w:szCs w:val="21"/>
        </w:rPr>
        <w:t>微波链路和</w:t>
      </w:r>
      <w:r w:rsidRPr="00FC005D">
        <w:rPr>
          <w:rFonts w:ascii="宋体" w:hAnsi="宋体"/>
          <w:bCs/>
          <w:kern w:val="0"/>
          <w:szCs w:val="21"/>
        </w:rPr>
        <w:t>8</w:t>
      </w:r>
      <w:r w:rsidRPr="00FC005D">
        <w:rPr>
          <w:rFonts w:ascii="宋体" w:hAnsi="宋体" w:hint="eastAsia"/>
          <w:bCs/>
          <w:kern w:val="0"/>
          <w:szCs w:val="21"/>
        </w:rPr>
        <w:t>个发射机接收机。</w:t>
      </w:r>
    </w:p>
    <w:p w:rsidR="00AB2872"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21</w:t>
      </w:r>
      <w:r w:rsidRPr="00FC005D">
        <w:rPr>
          <w:rFonts w:ascii="宋体" w:hAnsi="宋体" w:hint="eastAsia"/>
          <w:bCs/>
          <w:kern w:val="0"/>
          <w:szCs w:val="21"/>
        </w:rPr>
        <w:t>为一种使用</w:t>
      </w:r>
      <w:r w:rsidRPr="00FC005D">
        <w:rPr>
          <w:rFonts w:ascii="宋体" w:hAnsi="宋体"/>
          <w:bCs/>
          <w:kern w:val="0"/>
          <w:szCs w:val="21"/>
        </w:rPr>
        <w:t>CM II</w:t>
      </w:r>
      <w:r w:rsidRPr="00FC005D">
        <w:rPr>
          <w:rFonts w:ascii="宋体" w:hAnsi="宋体" w:hint="eastAsia"/>
          <w:bCs/>
          <w:kern w:val="0"/>
          <w:szCs w:val="21"/>
        </w:rPr>
        <w:t>作为控制器和</w:t>
      </w:r>
      <w:r w:rsidRPr="00FC005D">
        <w:rPr>
          <w:rFonts w:ascii="宋体" w:hAnsi="宋体"/>
          <w:bCs/>
          <w:kern w:val="0"/>
          <w:szCs w:val="21"/>
        </w:rPr>
        <w:t>ROM II</w:t>
      </w:r>
      <w:r w:rsidRPr="00FC005D">
        <w:rPr>
          <w:rFonts w:ascii="宋体" w:hAnsi="宋体" w:hint="eastAsia"/>
          <w:bCs/>
          <w:kern w:val="0"/>
          <w:szCs w:val="21"/>
        </w:rPr>
        <w:t>的典型线缆配置。注意：为简便起见，本例中未提及电源布线。所有电源和通信均应通过</w:t>
      </w:r>
      <w:r w:rsidRPr="00FC005D">
        <w:rPr>
          <w:rFonts w:ascii="宋体" w:hAnsi="宋体"/>
          <w:bCs/>
          <w:kern w:val="0"/>
          <w:szCs w:val="21"/>
        </w:rPr>
        <w:t>JB70A</w:t>
      </w:r>
      <w:r w:rsidRPr="00FC005D">
        <w:rPr>
          <w:rFonts w:ascii="宋体" w:hAnsi="宋体" w:hint="eastAsia"/>
          <w:bCs/>
          <w:kern w:val="0"/>
          <w:szCs w:val="21"/>
        </w:rPr>
        <w:t>。</w:t>
      </w:r>
    </w:p>
    <w:p w:rsidR="00AB2872" w:rsidRPr="00FC005D" w:rsidRDefault="00AB2872" w:rsidP="003D2728">
      <w:pPr>
        <w:tabs>
          <w:tab w:val="left" w:pos="1035"/>
        </w:tabs>
        <w:ind w:firstLineChars="200" w:firstLine="300"/>
        <w:rPr>
          <w:rFonts w:ascii="宋体"/>
          <w:bCs/>
          <w:kern w:val="0"/>
          <w:szCs w:val="21"/>
        </w:rPr>
      </w:pPr>
      <w:r w:rsidRPr="00FC005D">
        <w:rPr>
          <w:rFonts w:ascii="宋体" w:hAnsi="宋体" w:hint="eastAsia"/>
          <w:bCs/>
          <w:kern w:val="0"/>
          <w:sz w:val="15"/>
          <w:szCs w:val="15"/>
        </w:rPr>
        <w:t>接收机</w:t>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hAnsi="宋体" w:hint="eastAsia"/>
          <w:bCs/>
          <w:kern w:val="0"/>
          <w:sz w:val="15"/>
          <w:szCs w:val="15"/>
        </w:rPr>
        <w:t>发射机</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69" o:spid="_x0000_s1128" type="#_x0000_t202" style="position:absolute;left:0;text-align:left;margin-left:284.25pt;margin-top:98.1pt;width:1in;height:26.7pt;z-index:251642880;visibility:visible" filled="f" stroked="f">
            <v:textbox style="mso-next-textbox:#文本框 69">
              <w:txbxContent>
                <w:p w:rsidR="00AB2872" w:rsidRPr="00166F0D" w:rsidRDefault="00AB2872" w:rsidP="004B157C">
                  <w:pPr>
                    <w:rPr>
                      <w:sz w:val="15"/>
                      <w:szCs w:val="15"/>
                    </w:rPr>
                  </w:pPr>
                  <w:r w:rsidRPr="00166F0D">
                    <w:rPr>
                      <w:rFonts w:hint="eastAsia"/>
                      <w:sz w:val="15"/>
                      <w:szCs w:val="15"/>
                    </w:rPr>
                    <w:t>线缆</w:t>
                  </w:r>
                </w:p>
              </w:txbxContent>
            </v:textbox>
          </v:shape>
        </w:pict>
      </w:r>
      <w:r>
        <w:rPr>
          <w:noProof/>
        </w:rPr>
        <w:pict>
          <v:shape id="文本框 68" o:spid="_x0000_s1129" type="#_x0000_t202" style="position:absolute;left:0;text-align:left;margin-left:135pt;margin-top:62.4pt;width:1in;height:31.2pt;z-index:251641856;visibility:visible" filled="f" stroked="f">
            <v:textbox style="mso-next-textbox:#文本框 68">
              <w:txbxContent>
                <w:p w:rsidR="00AB2872" w:rsidRPr="00166F0D" w:rsidRDefault="00AB2872" w:rsidP="004B157C">
                  <w:pPr>
                    <w:rPr>
                      <w:sz w:val="15"/>
                      <w:szCs w:val="15"/>
                    </w:rPr>
                  </w:pPr>
                  <w:r w:rsidRPr="00166F0D">
                    <w:rPr>
                      <w:rFonts w:hint="eastAsia"/>
                      <w:sz w:val="15"/>
                      <w:szCs w:val="15"/>
                    </w:rPr>
                    <w:t>至报警面板</w:t>
                  </w:r>
                </w:p>
              </w:txbxContent>
            </v:textbox>
          </v:shape>
        </w:pict>
      </w:r>
      <w:r w:rsidRPr="001327CC">
        <w:rPr>
          <w:rFonts w:ascii="宋体"/>
          <w:noProof/>
          <w:kern w:val="0"/>
          <w:szCs w:val="21"/>
        </w:rPr>
        <w:pict>
          <v:shape id="图片 11" o:spid="_x0000_i1045" type="#_x0000_t75" style="width:410.25pt;height:225pt;visibility:visible">
            <v:imagedata r:id="rId29" o:title=""/>
          </v:shape>
        </w:pict>
      </w:r>
    </w:p>
    <w:p w:rsidR="00AB2872" w:rsidRPr="00FC005D" w:rsidRDefault="00AB2872" w:rsidP="003D2728">
      <w:pPr>
        <w:tabs>
          <w:tab w:val="left" w:pos="1035"/>
        </w:tabs>
        <w:ind w:firstLineChars="200" w:firstLine="300"/>
        <w:rPr>
          <w:rFonts w:ascii="宋体"/>
          <w:bCs/>
          <w:kern w:val="0"/>
          <w:szCs w:val="21"/>
        </w:rPr>
      </w:pPr>
      <w:r w:rsidRPr="00FC005D">
        <w:rPr>
          <w:rFonts w:ascii="宋体" w:hAnsi="宋体" w:hint="eastAsia"/>
          <w:bCs/>
          <w:kern w:val="0"/>
          <w:sz w:val="15"/>
          <w:szCs w:val="15"/>
        </w:rPr>
        <w:t>发射机</w:t>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 w:val="15"/>
          <w:szCs w:val="15"/>
        </w:rPr>
        <w:tab/>
      </w:r>
      <w:r w:rsidRPr="00FC005D">
        <w:rPr>
          <w:rFonts w:ascii="宋体" w:hAnsi="宋体" w:hint="eastAsia"/>
          <w:bCs/>
          <w:kern w:val="0"/>
          <w:sz w:val="15"/>
          <w:szCs w:val="15"/>
        </w:rPr>
        <w:t>接收机</w:t>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hAnsi="宋体" w:hint="eastAsia"/>
          <w:bCs/>
          <w:kern w:val="0"/>
          <w:sz w:val="15"/>
          <w:szCs w:val="15"/>
        </w:rPr>
        <w:t>发射机</w:t>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hAnsi="宋体" w:hint="eastAsia"/>
          <w:bCs/>
          <w:kern w:val="0"/>
          <w:sz w:val="15"/>
          <w:szCs w:val="15"/>
        </w:rPr>
        <w:t>接收机</w:t>
      </w:r>
    </w:p>
    <w:p w:rsidR="00AB2872" w:rsidRPr="00FC005D" w:rsidRDefault="00AB2872" w:rsidP="003D2728">
      <w:pPr>
        <w:tabs>
          <w:tab w:val="left" w:pos="1035"/>
        </w:tabs>
        <w:ind w:firstLineChars="200" w:firstLine="420"/>
        <w:rPr>
          <w:rFonts w:ascii="宋体"/>
          <w:bCs/>
          <w:color w:val="FF0000"/>
          <w:kern w:val="0"/>
          <w:szCs w:val="21"/>
        </w:rPr>
      </w:pP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21 – </w:t>
      </w:r>
      <w:r w:rsidRPr="00FC005D">
        <w:rPr>
          <w:rFonts w:ascii="宋体" w:hAnsi="宋体" w:hint="eastAsia"/>
          <w:bCs/>
          <w:kern w:val="0"/>
          <w:szCs w:val="21"/>
        </w:rPr>
        <w:t>线缆模式配置</w:t>
      </w:r>
    </w:p>
    <w:p w:rsidR="00AB2872" w:rsidRPr="007224A4" w:rsidRDefault="00AB2872" w:rsidP="009F3BB4">
      <w:pPr>
        <w:pStyle w:val="Heading1"/>
        <w:spacing w:before="0" w:after="0" w:line="240" w:lineRule="auto"/>
        <w:ind w:firstLineChars="200" w:firstLine="562"/>
        <w:rPr>
          <w:kern w:val="0"/>
          <w:sz w:val="28"/>
          <w:szCs w:val="28"/>
        </w:rPr>
      </w:pPr>
      <w:bookmarkStart w:id="117" w:name="_Toc456019786"/>
      <w:bookmarkStart w:id="118" w:name="_Toc456086717"/>
      <w:r w:rsidRPr="007224A4">
        <w:rPr>
          <w:kern w:val="0"/>
          <w:sz w:val="28"/>
          <w:szCs w:val="28"/>
        </w:rPr>
        <w:t>6.</w:t>
      </w:r>
      <w:r w:rsidRPr="007224A4">
        <w:rPr>
          <w:kern w:val="0"/>
          <w:sz w:val="28"/>
          <w:szCs w:val="28"/>
        </w:rPr>
        <w:tab/>
      </w:r>
      <w:r w:rsidRPr="007224A4">
        <w:rPr>
          <w:rFonts w:hint="eastAsia"/>
          <w:kern w:val="0"/>
          <w:sz w:val="28"/>
          <w:szCs w:val="28"/>
        </w:rPr>
        <w:t>布线</w:t>
      </w:r>
      <w:bookmarkEnd w:id="117"/>
      <w:bookmarkEnd w:id="118"/>
    </w:p>
    <w:p w:rsidR="00AB2872" w:rsidRPr="007224A4" w:rsidRDefault="00AB2872" w:rsidP="009F3BB4">
      <w:pPr>
        <w:pStyle w:val="Heading2"/>
        <w:spacing w:before="0" w:after="0" w:line="240" w:lineRule="auto"/>
        <w:ind w:firstLineChars="300" w:firstLine="723"/>
        <w:rPr>
          <w:kern w:val="0"/>
          <w:sz w:val="24"/>
          <w:szCs w:val="24"/>
        </w:rPr>
      </w:pPr>
      <w:bookmarkStart w:id="119" w:name="_Toc456019787"/>
      <w:bookmarkStart w:id="120" w:name="_Toc456086718"/>
      <w:r w:rsidRPr="007224A4">
        <w:rPr>
          <w:kern w:val="0"/>
          <w:sz w:val="24"/>
          <w:szCs w:val="24"/>
        </w:rPr>
        <w:t>6.1</w:t>
      </w:r>
      <w:r w:rsidRPr="007224A4">
        <w:rPr>
          <w:kern w:val="0"/>
          <w:sz w:val="24"/>
          <w:szCs w:val="24"/>
        </w:rPr>
        <w:tab/>
      </w:r>
      <w:r w:rsidRPr="007224A4">
        <w:rPr>
          <w:rFonts w:hint="eastAsia"/>
          <w:kern w:val="0"/>
          <w:sz w:val="24"/>
          <w:szCs w:val="24"/>
        </w:rPr>
        <w:t>电源布线</w:t>
      </w:r>
      <w:bookmarkEnd w:id="119"/>
      <w:bookmarkEnd w:id="120"/>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bCs/>
          <w:kern w:val="0"/>
          <w:szCs w:val="21"/>
        </w:rPr>
        <w:t>MicroWave 330</w:t>
      </w:r>
      <w:r w:rsidRPr="00FC005D">
        <w:rPr>
          <w:rFonts w:ascii="宋体" w:hAnsi="宋体" w:hint="eastAsia"/>
          <w:bCs/>
          <w:kern w:val="0"/>
          <w:szCs w:val="21"/>
        </w:rPr>
        <w:t>微波链路工作电压为</w:t>
      </w:r>
      <w:r w:rsidRPr="00FC005D">
        <w:rPr>
          <w:rFonts w:ascii="宋体" w:hAnsi="宋体"/>
          <w:bCs/>
          <w:kern w:val="0"/>
          <w:szCs w:val="21"/>
        </w:rPr>
        <w:t>10.5</w:t>
      </w:r>
      <w:r w:rsidRPr="00FC005D">
        <w:rPr>
          <w:rFonts w:ascii="宋体" w:hAnsi="宋体" w:hint="eastAsia"/>
          <w:bCs/>
          <w:kern w:val="0"/>
          <w:szCs w:val="21"/>
        </w:rPr>
        <w:t>至</w:t>
      </w:r>
      <w:r w:rsidRPr="00FC005D">
        <w:rPr>
          <w:rFonts w:ascii="宋体" w:hAnsi="宋体"/>
          <w:bCs/>
          <w:kern w:val="0"/>
          <w:szCs w:val="21"/>
        </w:rPr>
        <w:t>60</w:t>
      </w:r>
      <w:r w:rsidRPr="00FC005D">
        <w:rPr>
          <w:rFonts w:ascii="宋体" w:hAnsi="宋体" w:hint="eastAsia"/>
          <w:bCs/>
          <w:kern w:val="0"/>
          <w:szCs w:val="21"/>
        </w:rPr>
        <w:t>伏直流电</w:t>
      </w:r>
      <w:r w:rsidRPr="00FC005D">
        <w:rPr>
          <w:rFonts w:ascii="宋体" w:hAnsi="宋体"/>
          <w:color w:val="000000"/>
          <w:sz w:val="22"/>
          <w:szCs w:val="22"/>
        </w:rPr>
        <w:t>@ 2.0W (</w:t>
      </w:r>
      <w:r w:rsidRPr="00FC005D">
        <w:rPr>
          <w:rFonts w:ascii="宋体" w:hAnsi="宋体" w:hint="eastAsia"/>
          <w:color w:val="000000"/>
          <w:sz w:val="22"/>
          <w:szCs w:val="22"/>
        </w:rPr>
        <w:t>每端</w:t>
      </w:r>
      <w:r w:rsidRPr="00FC005D">
        <w:rPr>
          <w:rFonts w:ascii="宋体" w:hAnsi="宋体"/>
          <w:color w:val="000000"/>
          <w:sz w:val="22"/>
          <w:szCs w:val="22"/>
        </w:rPr>
        <w:t>)</w:t>
      </w:r>
      <w:r w:rsidRPr="00FC005D">
        <w:rPr>
          <w:rFonts w:ascii="宋体" w:hAnsi="宋体" w:hint="eastAsia"/>
          <w:bCs/>
          <w:kern w:val="0"/>
          <w:szCs w:val="21"/>
        </w:rPr>
        <w:t>。采用标准电源时额定工作电流为</w:t>
      </w:r>
      <w:r w:rsidRPr="00FC005D">
        <w:rPr>
          <w:rFonts w:ascii="宋体" w:hAnsi="宋体"/>
          <w:bCs/>
          <w:kern w:val="0"/>
          <w:szCs w:val="21"/>
        </w:rPr>
        <w:t>12 VDC @ 170mA Tx / 208mA Rx</w:t>
      </w:r>
      <w:r w:rsidRPr="00FC005D">
        <w:rPr>
          <w:rFonts w:ascii="宋体" w:hAnsi="宋体" w:hint="eastAsia"/>
          <w:bCs/>
          <w:kern w:val="0"/>
          <w:szCs w:val="21"/>
        </w:rPr>
        <w:t>、</w:t>
      </w:r>
      <w:r w:rsidRPr="00FC005D">
        <w:rPr>
          <w:rFonts w:ascii="宋体" w:hAnsi="宋体"/>
          <w:bCs/>
          <w:kern w:val="0"/>
          <w:szCs w:val="21"/>
        </w:rPr>
        <w:t xml:space="preserve">24 VDC @ 83mA Tx / 104mA Rx </w:t>
      </w:r>
      <w:r w:rsidRPr="00FC005D">
        <w:rPr>
          <w:rFonts w:ascii="宋体" w:hAnsi="宋体" w:hint="eastAsia"/>
          <w:bCs/>
          <w:kern w:val="0"/>
          <w:szCs w:val="21"/>
        </w:rPr>
        <w:t>、</w:t>
      </w:r>
      <w:r w:rsidRPr="00FC005D">
        <w:rPr>
          <w:rFonts w:ascii="宋体" w:hAnsi="宋体"/>
          <w:bCs/>
          <w:kern w:val="0"/>
          <w:szCs w:val="21"/>
        </w:rPr>
        <w:t>48VDC @s 42mA Tx / 52mA Rx</w:t>
      </w:r>
      <w:r w:rsidRPr="00FC005D">
        <w:rPr>
          <w:rFonts w:ascii="宋体" w:hAnsi="宋体" w:hint="eastAsia"/>
          <w:bCs/>
          <w:kern w:val="0"/>
          <w:szCs w:val="21"/>
        </w:rPr>
        <w:t>。图</w:t>
      </w:r>
      <w:r w:rsidRPr="00FC005D">
        <w:rPr>
          <w:rFonts w:ascii="宋体" w:hAnsi="宋体"/>
          <w:bCs/>
          <w:kern w:val="0"/>
          <w:szCs w:val="21"/>
        </w:rPr>
        <w:t>22</w:t>
      </w:r>
      <w:r w:rsidRPr="00FC005D">
        <w:rPr>
          <w:rFonts w:ascii="宋体" w:hAnsi="宋体" w:hint="eastAsia"/>
          <w:bCs/>
          <w:kern w:val="0"/>
          <w:szCs w:val="21"/>
        </w:rPr>
        <w:t>为不同线规下典型</w:t>
      </w:r>
      <w:r w:rsidRPr="00FC005D">
        <w:rPr>
          <w:rFonts w:ascii="宋体" w:hAnsi="宋体"/>
          <w:bCs/>
          <w:kern w:val="0"/>
          <w:szCs w:val="21"/>
        </w:rPr>
        <w:t>500</w:t>
      </w:r>
      <w:r w:rsidRPr="00FC005D">
        <w:rPr>
          <w:rFonts w:ascii="宋体" w:hAnsi="宋体" w:hint="eastAsia"/>
          <w:bCs/>
          <w:kern w:val="0"/>
          <w:szCs w:val="21"/>
        </w:rPr>
        <w:t>英尺（</w:t>
      </w:r>
      <w:r w:rsidRPr="00FC005D">
        <w:rPr>
          <w:rFonts w:ascii="宋体" w:hAnsi="宋体"/>
          <w:bCs/>
          <w:kern w:val="0"/>
          <w:szCs w:val="21"/>
        </w:rPr>
        <w:t>152.4m</w:t>
      </w:r>
      <w:r w:rsidRPr="00FC005D">
        <w:rPr>
          <w:rFonts w:ascii="宋体" w:hAnsi="宋体" w:hint="eastAsia"/>
          <w:bCs/>
          <w:kern w:val="0"/>
          <w:szCs w:val="21"/>
        </w:rPr>
        <w:t>）长度电缆压降值。</w:t>
      </w:r>
    </w:p>
    <w:p w:rsidR="00AB2872" w:rsidRPr="00FC005D" w:rsidRDefault="00AB2872" w:rsidP="003D2728">
      <w:pPr>
        <w:tabs>
          <w:tab w:val="left" w:pos="1035"/>
        </w:tabs>
        <w:ind w:firstLineChars="200" w:firstLine="420"/>
        <w:rPr>
          <w:rFonts w:ascii="宋体"/>
          <w:bCs/>
          <w:kern w:val="0"/>
          <w:szCs w:val="21"/>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219"/>
        <w:gridCol w:w="1219"/>
        <w:gridCol w:w="1220"/>
        <w:gridCol w:w="1219"/>
        <w:gridCol w:w="1219"/>
        <w:gridCol w:w="1220"/>
      </w:tblGrid>
      <w:tr w:rsidR="00AB2872" w:rsidRPr="00FC005D" w:rsidTr="00B44984">
        <w:trPr>
          <w:trHeight w:val="631"/>
        </w:trPr>
        <w:tc>
          <w:tcPr>
            <w:tcW w:w="1995" w:type="dxa"/>
            <w:tcBorders>
              <w:bottom w:val="nil"/>
              <w:right w:val="nil"/>
            </w:tcBorders>
          </w:tcPr>
          <w:p w:rsidR="00AB2872" w:rsidRPr="00FC005D" w:rsidRDefault="00AB2872" w:rsidP="003D2728">
            <w:pPr>
              <w:tabs>
                <w:tab w:val="left" w:pos="1035"/>
              </w:tabs>
              <w:ind w:firstLineChars="200" w:firstLine="400"/>
              <w:jc w:val="center"/>
              <w:rPr>
                <w:rFonts w:ascii="宋体"/>
                <w:bCs/>
                <w:kern w:val="0"/>
                <w:sz w:val="20"/>
                <w:szCs w:val="21"/>
              </w:rPr>
            </w:pPr>
            <w:r w:rsidRPr="00FC005D">
              <w:rPr>
                <w:rFonts w:ascii="宋体" w:hAnsi="宋体" w:hint="eastAsia"/>
                <w:bCs/>
                <w:kern w:val="0"/>
                <w:sz w:val="20"/>
                <w:szCs w:val="21"/>
              </w:rPr>
              <w:t>线规</w:t>
            </w:r>
          </w:p>
        </w:tc>
        <w:tc>
          <w:tcPr>
            <w:tcW w:w="3658" w:type="dxa"/>
            <w:gridSpan w:val="3"/>
            <w:tcBorders>
              <w:left w:val="nil"/>
              <w:bottom w:val="nil"/>
              <w:right w:val="nil"/>
            </w:tcBorders>
          </w:tcPr>
          <w:p w:rsidR="00AB2872" w:rsidRPr="00FC005D" w:rsidRDefault="00AB2872" w:rsidP="003D2728">
            <w:pPr>
              <w:tabs>
                <w:tab w:val="left" w:pos="1035"/>
              </w:tabs>
              <w:ind w:firstLineChars="200" w:firstLine="400"/>
              <w:jc w:val="center"/>
              <w:rPr>
                <w:rFonts w:ascii="宋体"/>
                <w:bCs/>
                <w:kern w:val="0"/>
                <w:sz w:val="20"/>
                <w:szCs w:val="21"/>
              </w:rPr>
            </w:pPr>
            <w:r w:rsidRPr="00FC005D">
              <w:rPr>
                <w:rFonts w:ascii="宋体" w:hAnsi="宋体" w:hint="eastAsia"/>
                <w:bCs/>
                <w:kern w:val="0"/>
                <w:sz w:val="20"/>
                <w:szCs w:val="21"/>
              </w:rPr>
              <w:t>每</w:t>
            </w:r>
            <w:r w:rsidRPr="00FC005D">
              <w:rPr>
                <w:rFonts w:ascii="宋体" w:hAnsi="宋体"/>
                <w:bCs/>
                <w:kern w:val="0"/>
                <w:sz w:val="20"/>
                <w:szCs w:val="21"/>
              </w:rPr>
              <w:t>500</w:t>
            </w:r>
            <w:r w:rsidRPr="00FC005D">
              <w:rPr>
                <w:rFonts w:ascii="宋体" w:hAnsi="宋体" w:hint="eastAsia"/>
                <w:bCs/>
                <w:kern w:val="0"/>
                <w:sz w:val="20"/>
                <w:szCs w:val="21"/>
              </w:rPr>
              <w:t>英尺</w:t>
            </w:r>
            <w:r w:rsidRPr="00FC005D">
              <w:rPr>
                <w:rFonts w:ascii="宋体" w:hAnsi="宋体"/>
                <w:bCs/>
                <w:kern w:val="0"/>
                <w:sz w:val="20"/>
                <w:szCs w:val="21"/>
              </w:rPr>
              <w:t>(152.4</w:t>
            </w:r>
            <w:r w:rsidRPr="00FC005D">
              <w:rPr>
                <w:rFonts w:ascii="宋体" w:hAnsi="宋体" w:hint="eastAsia"/>
                <w:bCs/>
                <w:kern w:val="0"/>
                <w:sz w:val="20"/>
                <w:szCs w:val="21"/>
              </w:rPr>
              <w:t>米</w:t>
            </w:r>
            <w:r w:rsidRPr="00FC005D">
              <w:rPr>
                <w:rFonts w:ascii="宋体" w:hAnsi="宋体"/>
                <w:bCs/>
                <w:kern w:val="0"/>
                <w:sz w:val="20"/>
                <w:szCs w:val="21"/>
              </w:rPr>
              <w:t>)</w:t>
            </w:r>
            <w:r w:rsidRPr="00FC005D">
              <w:rPr>
                <w:rFonts w:ascii="宋体" w:hAnsi="宋体" w:hint="eastAsia"/>
                <w:bCs/>
                <w:kern w:val="0"/>
                <w:sz w:val="20"/>
                <w:szCs w:val="21"/>
              </w:rPr>
              <w:t>的压降</w:t>
            </w:r>
          </w:p>
          <w:p w:rsidR="00AB2872" w:rsidRPr="00FC005D" w:rsidRDefault="00AB2872" w:rsidP="003D2728">
            <w:pPr>
              <w:tabs>
                <w:tab w:val="left" w:pos="1035"/>
              </w:tabs>
              <w:ind w:firstLineChars="200" w:firstLine="400"/>
              <w:jc w:val="center"/>
              <w:rPr>
                <w:rFonts w:ascii="宋体"/>
                <w:bCs/>
                <w:kern w:val="0"/>
                <w:sz w:val="20"/>
                <w:szCs w:val="21"/>
              </w:rPr>
            </w:pPr>
            <w:r w:rsidRPr="00FC005D">
              <w:rPr>
                <w:rFonts w:ascii="宋体" w:hAnsi="宋体" w:hint="eastAsia"/>
                <w:bCs/>
                <w:kern w:val="0"/>
                <w:sz w:val="20"/>
                <w:szCs w:val="21"/>
              </w:rPr>
              <w:t>发射机</w:t>
            </w:r>
          </w:p>
        </w:tc>
        <w:tc>
          <w:tcPr>
            <w:tcW w:w="3658" w:type="dxa"/>
            <w:gridSpan w:val="3"/>
            <w:tcBorders>
              <w:left w:val="nil"/>
              <w:bottom w:val="nil"/>
            </w:tcBorders>
          </w:tcPr>
          <w:p w:rsidR="00AB2872" w:rsidRPr="00FC005D" w:rsidRDefault="00AB2872" w:rsidP="003D2728">
            <w:pPr>
              <w:tabs>
                <w:tab w:val="left" w:pos="1035"/>
              </w:tabs>
              <w:ind w:firstLineChars="200" w:firstLine="400"/>
              <w:jc w:val="center"/>
              <w:rPr>
                <w:rFonts w:ascii="宋体"/>
                <w:bCs/>
                <w:kern w:val="0"/>
                <w:sz w:val="20"/>
                <w:szCs w:val="21"/>
              </w:rPr>
            </w:pPr>
            <w:r w:rsidRPr="00FC005D">
              <w:rPr>
                <w:rFonts w:ascii="宋体" w:hAnsi="宋体" w:hint="eastAsia"/>
                <w:bCs/>
                <w:kern w:val="0"/>
                <w:sz w:val="20"/>
                <w:szCs w:val="21"/>
              </w:rPr>
              <w:t>每</w:t>
            </w:r>
            <w:r w:rsidRPr="00FC005D">
              <w:rPr>
                <w:rFonts w:ascii="宋体" w:hAnsi="宋体"/>
                <w:bCs/>
                <w:kern w:val="0"/>
                <w:sz w:val="20"/>
                <w:szCs w:val="21"/>
              </w:rPr>
              <w:t>500</w:t>
            </w:r>
            <w:r w:rsidRPr="00FC005D">
              <w:rPr>
                <w:rFonts w:ascii="宋体" w:hAnsi="宋体" w:hint="eastAsia"/>
                <w:bCs/>
                <w:kern w:val="0"/>
                <w:sz w:val="20"/>
                <w:szCs w:val="21"/>
              </w:rPr>
              <w:t>英尺</w:t>
            </w:r>
            <w:r w:rsidRPr="00FC005D">
              <w:rPr>
                <w:rFonts w:ascii="宋体" w:hAnsi="宋体"/>
                <w:bCs/>
                <w:kern w:val="0"/>
                <w:sz w:val="20"/>
                <w:szCs w:val="21"/>
              </w:rPr>
              <w:t>(152.4</w:t>
            </w:r>
            <w:r w:rsidRPr="00FC005D">
              <w:rPr>
                <w:rFonts w:ascii="宋体" w:hAnsi="宋体" w:hint="eastAsia"/>
                <w:bCs/>
                <w:kern w:val="0"/>
                <w:sz w:val="20"/>
                <w:szCs w:val="21"/>
              </w:rPr>
              <w:t>米</w:t>
            </w:r>
            <w:r w:rsidRPr="00FC005D">
              <w:rPr>
                <w:rFonts w:ascii="宋体" w:hAnsi="宋体"/>
                <w:bCs/>
                <w:kern w:val="0"/>
                <w:sz w:val="20"/>
                <w:szCs w:val="21"/>
              </w:rPr>
              <w:t>)</w:t>
            </w:r>
            <w:r w:rsidRPr="00FC005D">
              <w:rPr>
                <w:rFonts w:ascii="宋体" w:hAnsi="宋体" w:hint="eastAsia"/>
                <w:bCs/>
                <w:kern w:val="0"/>
                <w:sz w:val="20"/>
                <w:szCs w:val="21"/>
              </w:rPr>
              <w:t>的压降</w:t>
            </w:r>
          </w:p>
          <w:p w:rsidR="00AB2872" w:rsidRPr="00FC005D" w:rsidRDefault="00AB2872" w:rsidP="003D2728">
            <w:pPr>
              <w:tabs>
                <w:tab w:val="left" w:pos="1035"/>
              </w:tabs>
              <w:ind w:firstLineChars="200" w:firstLine="400"/>
              <w:jc w:val="center"/>
              <w:rPr>
                <w:rFonts w:ascii="宋体"/>
                <w:bCs/>
                <w:kern w:val="0"/>
                <w:sz w:val="20"/>
                <w:szCs w:val="21"/>
              </w:rPr>
            </w:pPr>
            <w:r w:rsidRPr="00FC005D">
              <w:rPr>
                <w:rFonts w:ascii="宋体" w:hAnsi="宋体" w:hint="eastAsia"/>
                <w:bCs/>
                <w:kern w:val="0"/>
                <w:sz w:val="20"/>
                <w:szCs w:val="21"/>
              </w:rPr>
              <w:t>接收机</w:t>
            </w:r>
          </w:p>
        </w:tc>
      </w:tr>
      <w:tr w:rsidR="00AB2872" w:rsidRPr="00FC005D" w:rsidTr="00B44984">
        <w:trPr>
          <w:trHeight w:val="316"/>
        </w:trPr>
        <w:tc>
          <w:tcPr>
            <w:tcW w:w="1995" w:type="dxa"/>
            <w:tcBorders>
              <w:top w:val="nil"/>
              <w:bottom w:val="nil"/>
              <w:right w:val="nil"/>
            </w:tcBorders>
          </w:tcPr>
          <w:p w:rsidR="00AB2872" w:rsidRPr="00FC005D" w:rsidRDefault="00AB2872" w:rsidP="003D2728">
            <w:pPr>
              <w:tabs>
                <w:tab w:val="left" w:pos="1035"/>
              </w:tabs>
              <w:ind w:firstLineChars="200" w:firstLine="400"/>
              <w:rPr>
                <w:rFonts w:ascii="宋体"/>
                <w:bCs/>
                <w:kern w:val="0"/>
                <w:sz w:val="20"/>
                <w:szCs w:val="21"/>
              </w:rPr>
            </w:pPr>
          </w:p>
        </w:tc>
        <w:tc>
          <w:tcPr>
            <w:tcW w:w="1219" w:type="dxa"/>
            <w:tcBorders>
              <w:top w:val="nil"/>
              <w:left w:val="nil"/>
              <w:bottom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12VDC</w:t>
            </w:r>
          </w:p>
        </w:tc>
        <w:tc>
          <w:tcPr>
            <w:tcW w:w="1219" w:type="dxa"/>
            <w:tcBorders>
              <w:top w:val="nil"/>
              <w:left w:val="nil"/>
              <w:bottom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24VDC</w:t>
            </w:r>
          </w:p>
        </w:tc>
        <w:tc>
          <w:tcPr>
            <w:tcW w:w="1220" w:type="dxa"/>
            <w:tcBorders>
              <w:top w:val="nil"/>
              <w:left w:val="nil"/>
              <w:bottom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48VDC</w:t>
            </w:r>
          </w:p>
        </w:tc>
        <w:tc>
          <w:tcPr>
            <w:tcW w:w="1219" w:type="dxa"/>
            <w:tcBorders>
              <w:top w:val="nil"/>
              <w:left w:val="nil"/>
              <w:bottom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12VDC</w:t>
            </w:r>
          </w:p>
        </w:tc>
        <w:tc>
          <w:tcPr>
            <w:tcW w:w="1219" w:type="dxa"/>
            <w:tcBorders>
              <w:top w:val="nil"/>
              <w:left w:val="nil"/>
              <w:bottom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24VDC</w:t>
            </w:r>
          </w:p>
        </w:tc>
        <w:tc>
          <w:tcPr>
            <w:tcW w:w="1220" w:type="dxa"/>
            <w:tcBorders>
              <w:top w:val="nil"/>
              <w:left w:val="nil"/>
              <w:bottom w:val="nil"/>
            </w:tcBorders>
          </w:tcPr>
          <w:p w:rsidR="00AB2872" w:rsidRPr="00FC005D" w:rsidRDefault="00AB2872" w:rsidP="003D2728">
            <w:pPr>
              <w:tabs>
                <w:tab w:val="left" w:pos="1035"/>
              </w:tabs>
              <w:ind w:firstLineChars="200" w:firstLine="400"/>
              <w:jc w:val="center"/>
              <w:rPr>
                <w:rFonts w:ascii="宋体" w:hAnsi="宋体"/>
                <w:bCs/>
                <w:kern w:val="0"/>
                <w:sz w:val="20"/>
                <w:szCs w:val="21"/>
                <w:u w:val="single"/>
              </w:rPr>
            </w:pPr>
            <w:r w:rsidRPr="00FC005D">
              <w:rPr>
                <w:rFonts w:ascii="宋体" w:hAnsi="宋体"/>
                <w:bCs/>
                <w:kern w:val="0"/>
                <w:sz w:val="20"/>
                <w:szCs w:val="21"/>
                <w:u w:val="single"/>
              </w:rPr>
              <w:t>48VDC</w:t>
            </w:r>
          </w:p>
        </w:tc>
      </w:tr>
      <w:tr w:rsidR="00AB2872" w:rsidRPr="00FC005D" w:rsidTr="00B44984">
        <w:trPr>
          <w:trHeight w:val="2062"/>
        </w:trPr>
        <w:tc>
          <w:tcPr>
            <w:tcW w:w="1995" w:type="dxa"/>
            <w:tcBorders>
              <w:top w:val="nil"/>
              <w:right w:val="nil"/>
            </w:tcBorders>
          </w:tcPr>
          <w:p w:rsidR="00AB2872" w:rsidRPr="007224A4" w:rsidRDefault="00AB2872" w:rsidP="003D2728">
            <w:pPr>
              <w:tabs>
                <w:tab w:val="left" w:pos="1035"/>
              </w:tabs>
              <w:jc w:val="left"/>
              <w:rPr>
                <w:rFonts w:ascii="宋体" w:hAnsi="宋体"/>
                <w:bCs/>
                <w:kern w:val="0"/>
                <w:sz w:val="18"/>
                <w:szCs w:val="18"/>
              </w:rPr>
            </w:pPr>
            <w:r w:rsidRPr="007224A4">
              <w:rPr>
                <w:rFonts w:ascii="宋体" w:hAnsi="宋体"/>
                <w:bCs/>
                <w:kern w:val="0"/>
                <w:sz w:val="18"/>
                <w:szCs w:val="18"/>
              </w:rPr>
              <w:t>#14 AWG (</w:t>
            </w:r>
            <w:r w:rsidRPr="007224A4">
              <w:rPr>
                <w:rFonts w:ascii="宋体" w:hAnsi="宋体" w:hint="eastAsia"/>
                <w:bCs/>
                <w:kern w:val="0"/>
                <w:sz w:val="18"/>
                <w:szCs w:val="18"/>
              </w:rPr>
              <w:t>直径</w:t>
            </w:r>
            <w:r w:rsidRPr="007224A4">
              <w:rPr>
                <w:rFonts w:ascii="宋体" w:hAnsi="宋体"/>
                <w:bCs/>
                <w:kern w:val="0"/>
                <w:sz w:val="18"/>
                <w:szCs w:val="18"/>
              </w:rPr>
              <w:t>1.63mm)</w:t>
            </w:r>
          </w:p>
          <w:p w:rsidR="00AB2872" w:rsidRPr="007224A4" w:rsidRDefault="00AB2872" w:rsidP="003D2728">
            <w:pPr>
              <w:tabs>
                <w:tab w:val="left" w:pos="1035"/>
              </w:tabs>
              <w:rPr>
                <w:rFonts w:ascii="宋体" w:hAnsi="宋体"/>
                <w:bCs/>
                <w:kern w:val="0"/>
                <w:sz w:val="18"/>
                <w:szCs w:val="18"/>
              </w:rPr>
            </w:pPr>
            <w:r w:rsidRPr="007224A4">
              <w:rPr>
                <w:rFonts w:ascii="宋体" w:hAnsi="宋体"/>
                <w:bCs/>
                <w:kern w:val="0"/>
                <w:sz w:val="18"/>
                <w:szCs w:val="18"/>
              </w:rPr>
              <w:t>#16 AWG (</w:t>
            </w:r>
            <w:r w:rsidRPr="007224A4">
              <w:rPr>
                <w:rFonts w:ascii="宋体" w:hAnsi="宋体" w:hint="eastAsia"/>
                <w:bCs/>
                <w:kern w:val="0"/>
                <w:sz w:val="18"/>
                <w:szCs w:val="18"/>
              </w:rPr>
              <w:t>直径</w:t>
            </w:r>
            <w:r w:rsidRPr="007224A4">
              <w:rPr>
                <w:rFonts w:ascii="宋体" w:hAnsi="宋体"/>
                <w:bCs/>
                <w:kern w:val="0"/>
                <w:sz w:val="18"/>
                <w:szCs w:val="18"/>
              </w:rPr>
              <w:t>1.29mm)</w:t>
            </w:r>
          </w:p>
          <w:p w:rsidR="00AB2872" w:rsidRPr="007224A4" w:rsidRDefault="00AB2872" w:rsidP="003D2728">
            <w:pPr>
              <w:tabs>
                <w:tab w:val="left" w:pos="1035"/>
              </w:tabs>
              <w:rPr>
                <w:rFonts w:ascii="宋体" w:hAnsi="宋体"/>
                <w:bCs/>
                <w:kern w:val="0"/>
                <w:sz w:val="18"/>
                <w:szCs w:val="18"/>
              </w:rPr>
            </w:pPr>
            <w:r w:rsidRPr="007224A4">
              <w:rPr>
                <w:rFonts w:ascii="宋体" w:hAnsi="宋体"/>
                <w:bCs/>
                <w:kern w:val="0"/>
                <w:sz w:val="18"/>
                <w:szCs w:val="18"/>
              </w:rPr>
              <w:t>#18 AWG (</w:t>
            </w:r>
            <w:r w:rsidRPr="007224A4">
              <w:rPr>
                <w:rFonts w:ascii="宋体" w:hAnsi="宋体" w:hint="eastAsia"/>
                <w:bCs/>
                <w:kern w:val="0"/>
                <w:sz w:val="18"/>
                <w:szCs w:val="18"/>
              </w:rPr>
              <w:t>直径</w:t>
            </w:r>
            <w:r w:rsidRPr="007224A4">
              <w:rPr>
                <w:rFonts w:ascii="宋体" w:hAnsi="宋体"/>
                <w:bCs/>
                <w:kern w:val="0"/>
                <w:sz w:val="18"/>
                <w:szCs w:val="18"/>
              </w:rPr>
              <w:t>1.05mm)</w:t>
            </w:r>
          </w:p>
          <w:p w:rsidR="00AB2872" w:rsidRPr="007224A4" w:rsidRDefault="00AB2872" w:rsidP="003D2728">
            <w:pPr>
              <w:tabs>
                <w:tab w:val="left" w:pos="1035"/>
              </w:tabs>
              <w:rPr>
                <w:rFonts w:ascii="宋体" w:hAnsi="宋体"/>
                <w:bCs/>
                <w:kern w:val="0"/>
                <w:sz w:val="18"/>
                <w:szCs w:val="18"/>
              </w:rPr>
            </w:pPr>
            <w:r w:rsidRPr="007224A4">
              <w:rPr>
                <w:rFonts w:ascii="宋体" w:hAnsi="宋体"/>
                <w:bCs/>
                <w:kern w:val="0"/>
                <w:sz w:val="18"/>
                <w:szCs w:val="18"/>
              </w:rPr>
              <w:t>#20 AWG (</w:t>
            </w:r>
            <w:r w:rsidRPr="007224A4">
              <w:rPr>
                <w:rFonts w:ascii="宋体" w:hAnsi="宋体" w:hint="eastAsia"/>
                <w:bCs/>
                <w:kern w:val="0"/>
                <w:sz w:val="18"/>
                <w:szCs w:val="18"/>
              </w:rPr>
              <w:t>直径</w:t>
            </w:r>
            <w:r w:rsidRPr="007224A4">
              <w:rPr>
                <w:rFonts w:ascii="宋体" w:hAnsi="宋体"/>
                <w:bCs/>
                <w:kern w:val="0"/>
                <w:sz w:val="18"/>
                <w:szCs w:val="18"/>
              </w:rPr>
              <w:t>0.82mm)</w:t>
            </w:r>
          </w:p>
          <w:p w:rsidR="00AB2872" w:rsidRPr="007224A4" w:rsidRDefault="00AB2872" w:rsidP="003D2728">
            <w:pPr>
              <w:tabs>
                <w:tab w:val="left" w:pos="1035"/>
              </w:tabs>
              <w:rPr>
                <w:rFonts w:ascii="宋体" w:hAnsi="宋体"/>
                <w:bCs/>
                <w:kern w:val="0"/>
                <w:sz w:val="18"/>
                <w:szCs w:val="18"/>
              </w:rPr>
            </w:pPr>
            <w:r w:rsidRPr="007224A4">
              <w:rPr>
                <w:rFonts w:ascii="宋体" w:hAnsi="宋体"/>
                <w:bCs/>
                <w:kern w:val="0"/>
                <w:sz w:val="18"/>
                <w:szCs w:val="18"/>
              </w:rPr>
              <w:t>#22 AWG (</w:t>
            </w:r>
            <w:r w:rsidRPr="007224A4">
              <w:rPr>
                <w:rFonts w:ascii="宋体" w:hAnsi="宋体" w:hint="eastAsia"/>
                <w:bCs/>
                <w:kern w:val="0"/>
                <w:sz w:val="18"/>
                <w:szCs w:val="18"/>
              </w:rPr>
              <w:t>直径</w:t>
            </w:r>
            <w:r w:rsidRPr="007224A4">
              <w:rPr>
                <w:rFonts w:ascii="宋体" w:hAnsi="宋体"/>
                <w:bCs/>
                <w:kern w:val="0"/>
                <w:sz w:val="18"/>
                <w:szCs w:val="18"/>
              </w:rPr>
              <w:t>0.66mm)</w:t>
            </w:r>
          </w:p>
        </w:tc>
        <w:tc>
          <w:tcPr>
            <w:tcW w:w="1219" w:type="dxa"/>
            <w:tcBorders>
              <w:top w:val="nil"/>
              <w:left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0.43V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0.68V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1.09V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1.72V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2.75V</w:t>
            </w:r>
          </w:p>
        </w:tc>
        <w:tc>
          <w:tcPr>
            <w:tcW w:w="1219" w:type="dxa"/>
            <w:tcBorders>
              <w:top w:val="nil"/>
              <w:left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0.21V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0.33V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0.53V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0.84V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1.34V</w:t>
            </w:r>
          </w:p>
        </w:tc>
        <w:tc>
          <w:tcPr>
            <w:tcW w:w="1220" w:type="dxa"/>
            <w:tcBorders>
              <w:top w:val="nil"/>
              <w:left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0.11V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0.17V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0.27V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0.42V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0.68V</w:t>
            </w:r>
          </w:p>
        </w:tc>
        <w:tc>
          <w:tcPr>
            <w:tcW w:w="1219" w:type="dxa"/>
            <w:tcBorders>
              <w:top w:val="nil"/>
              <w:left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0.52V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0.84V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1.33V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2.10V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3.37V</w:t>
            </w:r>
          </w:p>
        </w:tc>
        <w:tc>
          <w:tcPr>
            <w:tcW w:w="1219" w:type="dxa"/>
            <w:tcBorders>
              <w:top w:val="nil"/>
              <w:left w:val="nil"/>
              <w:righ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0.26V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0.42V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0.66V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1.05V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1.68V</w:t>
            </w:r>
          </w:p>
        </w:tc>
        <w:tc>
          <w:tcPr>
            <w:tcW w:w="1220" w:type="dxa"/>
            <w:tcBorders>
              <w:top w:val="nil"/>
              <w:left w:val="nil"/>
            </w:tcBorders>
          </w:tcPr>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0.13V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0.21V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0.33V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0.53V</w:t>
            </w:r>
          </w:p>
          <w:p w:rsidR="00AB2872" w:rsidRPr="00FC005D" w:rsidRDefault="00AB2872" w:rsidP="003D2728">
            <w:pPr>
              <w:tabs>
                <w:tab w:val="left" w:pos="1035"/>
              </w:tabs>
              <w:ind w:firstLineChars="200" w:firstLine="400"/>
              <w:jc w:val="center"/>
              <w:rPr>
                <w:rFonts w:ascii="宋体" w:hAnsi="宋体"/>
                <w:bCs/>
                <w:kern w:val="0"/>
                <w:sz w:val="20"/>
                <w:szCs w:val="21"/>
              </w:rPr>
            </w:pPr>
            <w:r w:rsidRPr="00FC005D">
              <w:rPr>
                <w:rFonts w:ascii="宋体" w:hAnsi="宋体"/>
                <w:bCs/>
                <w:kern w:val="0"/>
                <w:sz w:val="20"/>
                <w:szCs w:val="21"/>
              </w:rPr>
              <w:t>0.84V</w:t>
            </w:r>
          </w:p>
        </w:tc>
      </w:tr>
    </w:tbl>
    <w:p w:rsidR="00AB2872" w:rsidRPr="00FC005D" w:rsidRDefault="00AB2872" w:rsidP="00FC005D">
      <w:pPr>
        <w:tabs>
          <w:tab w:val="left" w:pos="1035"/>
        </w:tabs>
        <w:ind w:firstLineChars="200" w:firstLine="420"/>
        <w:rPr>
          <w:rFonts w:ascii="宋体"/>
          <w:bCs/>
          <w:kern w:val="0"/>
          <w:szCs w:val="21"/>
        </w:rPr>
      </w:pP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22 - </w:t>
      </w:r>
      <w:r w:rsidRPr="00FC005D">
        <w:rPr>
          <w:rFonts w:ascii="宋体" w:hAnsi="宋体" w:hint="eastAsia"/>
          <w:bCs/>
          <w:kern w:val="0"/>
          <w:szCs w:val="21"/>
        </w:rPr>
        <w:t>压降</w:t>
      </w:r>
    </w:p>
    <w:p w:rsidR="00AB2872" w:rsidRPr="007224A4" w:rsidRDefault="00AB2872" w:rsidP="009F3BB4">
      <w:pPr>
        <w:pStyle w:val="Heading2"/>
        <w:spacing w:before="0" w:after="0" w:line="720" w:lineRule="auto"/>
        <w:ind w:firstLineChars="200" w:firstLine="482"/>
        <w:rPr>
          <w:kern w:val="0"/>
          <w:sz w:val="24"/>
          <w:szCs w:val="24"/>
        </w:rPr>
      </w:pPr>
      <w:bookmarkStart w:id="121" w:name="_Toc456019788"/>
      <w:bookmarkStart w:id="122" w:name="_Toc456086719"/>
      <w:r w:rsidRPr="007224A4">
        <w:rPr>
          <w:kern w:val="0"/>
          <w:sz w:val="24"/>
          <w:szCs w:val="24"/>
        </w:rPr>
        <w:t>6.2</w:t>
      </w:r>
      <w:r w:rsidRPr="007224A4">
        <w:rPr>
          <w:kern w:val="0"/>
          <w:sz w:val="24"/>
          <w:szCs w:val="24"/>
        </w:rPr>
        <w:tab/>
      </w:r>
      <w:r w:rsidRPr="007224A4">
        <w:rPr>
          <w:rFonts w:hint="eastAsia"/>
          <w:kern w:val="0"/>
          <w:sz w:val="24"/>
          <w:szCs w:val="24"/>
        </w:rPr>
        <w:t>通信布线</w:t>
      </w:r>
      <w:bookmarkEnd w:id="121"/>
      <w:bookmarkEnd w:id="122"/>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23</w:t>
      </w:r>
      <w:r w:rsidRPr="00FC005D">
        <w:rPr>
          <w:rFonts w:ascii="宋体" w:hAnsi="宋体" w:hint="eastAsia"/>
          <w:bCs/>
          <w:kern w:val="0"/>
          <w:szCs w:val="21"/>
        </w:rPr>
        <w:t>为报警轮询网络的典型</w:t>
      </w:r>
      <w:r w:rsidRPr="00FC005D">
        <w:rPr>
          <w:rFonts w:ascii="宋体" w:hAnsi="宋体"/>
          <w:bCs/>
          <w:kern w:val="0"/>
          <w:szCs w:val="21"/>
        </w:rPr>
        <w:t>RS422</w:t>
      </w:r>
      <w:r w:rsidRPr="00FC005D">
        <w:rPr>
          <w:rFonts w:ascii="宋体" w:hAnsi="宋体" w:hint="eastAsia"/>
          <w:bCs/>
          <w:kern w:val="0"/>
          <w:szCs w:val="21"/>
        </w:rPr>
        <w:t>布线图。此示例使用中继控制模块</w:t>
      </w:r>
      <w:r w:rsidRPr="00FC005D">
        <w:rPr>
          <w:rFonts w:ascii="宋体" w:hAnsi="宋体"/>
          <w:bCs/>
          <w:kern w:val="0"/>
          <w:szCs w:val="21"/>
        </w:rPr>
        <w:t xml:space="preserve"> II</w:t>
      </w:r>
      <w:r w:rsidRPr="00FC005D">
        <w:rPr>
          <w:rFonts w:ascii="宋体" w:hAnsi="宋体" w:hint="eastAsia"/>
          <w:bCs/>
          <w:kern w:val="0"/>
          <w:szCs w:val="21"/>
        </w:rPr>
        <w:t>（</w:t>
      </w:r>
      <w:r w:rsidRPr="00FC005D">
        <w:rPr>
          <w:rFonts w:ascii="宋体" w:hAnsi="宋体"/>
          <w:bCs/>
          <w:kern w:val="0"/>
          <w:szCs w:val="21"/>
        </w:rPr>
        <w:t>RCM II</w:t>
      </w:r>
      <w:r w:rsidRPr="00FC005D">
        <w:rPr>
          <w:rFonts w:ascii="宋体" w:hAnsi="宋体" w:hint="eastAsia"/>
          <w:bCs/>
          <w:kern w:val="0"/>
          <w:szCs w:val="21"/>
        </w:rPr>
        <w:t>）作为系统控制器，连接至中继输出模块</w:t>
      </w:r>
      <w:r w:rsidRPr="00FC005D">
        <w:rPr>
          <w:rFonts w:ascii="宋体" w:hAnsi="宋体"/>
          <w:bCs/>
          <w:kern w:val="0"/>
          <w:szCs w:val="21"/>
        </w:rPr>
        <w:t xml:space="preserve"> II-16(ROM II-16)</w:t>
      </w:r>
      <w:r w:rsidRPr="00FC005D">
        <w:rPr>
          <w:rFonts w:ascii="宋体" w:hAnsi="宋体" w:hint="eastAsia"/>
          <w:bCs/>
          <w:kern w:val="0"/>
          <w:szCs w:val="21"/>
        </w:rPr>
        <w:t>和</w:t>
      </w:r>
      <w:r w:rsidRPr="00FC005D">
        <w:rPr>
          <w:rFonts w:ascii="宋体" w:hAnsi="宋体"/>
          <w:bCs/>
          <w:kern w:val="0"/>
          <w:szCs w:val="21"/>
        </w:rPr>
        <w:t>MicroWave 330</w:t>
      </w:r>
      <w:r w:rsidRPr="00FC005D">
        <w:rPr>
          <w:rFonts w:ascii="宋体" w:hAnsi="宋体" w:hint="eastAsia"/>
          <w:bCs/>
          <w:kern w:val="0"/>
          <w:szCs w:val="21"/>
        </w:rPr>
        <w:t>接收机。</w:t>
      </w:r>
      <w:r w:rsidRPr="00FC005D">
        <w:rPr>
          <w:rFonts w:ascii="宋体" w:hAnsi="宋体"/>
          <w:bCs/>
          <w:kern w:val="0"/>
          <w:szCs w:val="21"/>
        </w:rPr>
        <w:t>MicroWave 330-33461</w:t>
      </w:r>
      <w:r w:rsidRPr="00FC005D">
        <w:rPr>
          <w:rFonts w:ascii="宋体" w:hAnsi="宋体" w:hint="eastAsia"/>
          <w:bCs/>
          <w:kern w:val="0"/>
          <w:szCs w:val="21"/>
        </w:rPr>
        <w:t>设备位于周界上。</w:t>
      </w:r>
      <w:r w:rsidRPr="00FC005D">
        <w:rPr>
          <w:rFonts w:ascii="宋体" w:hAnsi="宋体"/>
          <w:bCs/>
          <w:kern w:val="0"/>
          <w:szCs w:val="21"/>
        </w:rPr>
        <w:t xml:space="preserve">RCM II </w:t>
      </w:r>
      <w:r w:rsidRPr="00FC005D">
        <w:rPr>
          <w:rFonts w:ascii="宋体" w:hAnsi="宋体" w:hint="eastAsia"/>
          <w:bCs/>
          <w:kern w:val="0"/>
          <w:szCs w:val="21"/>
        </w:rPr>
        <w:t>和</w:t>
      </w:r>
      <w:r w:rsidRPr="00FC005D">
        <w:rPr>
          <w:rFonts w:ascii="宋体" w:hAnsi="宋体"/>
          <w:bCs/>
          <w:kern w:val="0"/>
          <w:szCs w:val="21"/>
        </w:rPr>
        <w:t>ROM II-16</w:t>
      </w:r>
      <w:r w:rsidRPr="00FC005D">
        <w:rPr>
          <w:rFonts w:ascii="宋体" w:hAnsi="宋体" w:hint="eastAsia"/>
          <w:bCs/>
          <w:kern w:val="0"/>
          <w:szCs w:val="21"/>
        </w:rPr>
        <w:t>位于控制室内，作为其他控制室设备的中继接口。</w:t>
      </w:r>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通信接口为</w:t>
      </w:r>
      <w:r w:rsidRPr="00FC005D">
        <w:rPr>
          <w:rFonts w:ascii="宋体" w:hAnsi="宋体"/>
          <w:bCs/>
          <w:kern w:val="0"/>
          <w:szCs w:val="21"/>
        </w:rPr>
        <w:t>RS422</w:t>
      </w:r>
      <w:r w:rsidRPr="00FC005D">
        <w:rPr>
          <w:rFonts w:ascii="宋体" w:hAnsi="宋体" w:hint="eastAsia"/>
          <w:bCs/>
          <w:kern w:val="0"/>
          <w:szCs w:val="21"/>
        </w:rPr>
        <w:t>，必须使用</w:t>
      </w:r>
      <w:r w:rsidRPr="00FC005D">
        <w:rPr>
          <w:rFonts w:ascii="宋体" w:hAnsi="宋体"/>
          <w:bCs/>
          <w:kern w:val="0"/>
          <w:szCs w:val="21"/>
        </w:rPr>
        <w:t>22</w:t>
      </w:r>
      <w:r w:rsidRPr="00FC005D">
        <w:rPr>
          <w:rFonts w:ascii="宋体" w:hAnsi="宋体" w:hint="eastAsia"/>
          <w:bCs/>
          <w:kern w:val="0"/>
          <w:szCs w:val="21"/>
        </w:rPr>
        <w:t>或</w:t>
      </w:r>
      <w:r w:rsidRPr="00FC005D">
        <w:rPr>
          <w:rFonts w:ascii="宋体" w:hAnsi="宋体"/>
          <w:bCs/>
          <w:kern w:val="0"/>
          <w:szCs w:val="21"/>
        </w:rPr>
        <w:t>24</w:t>
      </w:r>
      <w:r w:rsidRPr="00FC005D">
        <w:rPr>
          <w:rFonts w:ascii="宋体" w:hAnsi="宋体" w:hint="eastAsia"/>
          <w:bCs/>
          <w:kern w:val="0"/>
          <w:szCs w:val="21"/>
        </w:rPr>
        <w:t>规格绞合屏蔽双绞线。也可以使用光纤设备。由于</w:t>
      </w:r>
      <w:r w:rsidRPr="00FC005D">
        <w:rPr>
          <w:rFonts w:ascii="宋体" w:hAnsi="宋体"/>
          <w:bCs/>
          <w:kern w:val="0"/>
          <w:szCs w:val="21"/>
        </w:rPr>
        <w:t>RS422</w:t>
      </w:r>
      <w:r w:rsidRPr="00FC005D">
        <w:rPr>
          <w:rFonts w:ascii="宋体" w:hAnsi="宋体" w:hint="eastAsia"/>
          <w:bCs/>
          <w:kern w:val="0"/>
          <w:szCs w:val="21"/>
        </w:rPr>
        <w:t>通信格式为点到点配置，所以线缆最后一个设备不需要使用终端连接设备。</w:t>
      </w:r>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所有</w:t>
      </w:r>
      <w:r w:rsidRPr="00FC005D">
        <w:rPr>
          <w:rFonts w:ascii="宋体" w:hAnsi="宋体"/>
          <w:bCs/>
          <w:kern w:val="0"/>
          <w:szCs w:val="21"/>
        </w:rPr>
        <w:t>RS422</w:t>
      </w:r>
      <w:r w:rsidRPr="00FC005D">
        <w:rPr>
          <w:rFonts w:ascii="宋体" w:hAnsi="宋体" w:hint="eastAsia"/>
          <w:bCs/>
          <w:kern w:val="0"/>
          <w:szCs w:val="21"/>
        </w:rPr>
        <w:t>通信布线均由一个设备的发射端连接至另一个设备的接收端，其布线为</w:t>
      </w:r>
      <w:r w:rsidRPr="00FC005D">
        <w:rPr>
          <w:rFonts w:ascii="宋体" w:hAnsi="宋体"/>
          <w:bCs/>
          <w:kern w:val="0"/>
          <w:szCs w:val="21"/>
        </w:rPr>
        <w:t>TX+</w:t>
      </w:r>
      <w:r w:rsidRPr="00FC005D">
        <w:rPr>
          <w:rFonts w:ascii="宋体" w:hAnsi="宋体" w:hint="eastAsia"/>
          <w:bCs/>
          <w:kern w:val="0"/>
          <w:szCs w:val="21"/>
        </w:rPr>
        <w:t>至</w:t>
      </w:r>
      <w:r w:rsidRPr="00FC005D">
        <w:rPr>
          <w:rFonts w:ascii="宋体" w:hAnsi="宋体"/>
          <w:bCs/>
          <w:kern w:val="0"/>
          <w:szCs w:val="21"/>
        </w:rPr>
        <w:t>RX+</w:t>
      </w:r>
      <w:r w:rsidRPr="00FC005D">
        <w:rPr>
          <w:rFonts w:ascii="宋体" w:hAnsi="宋体" w:hint="eastAsia"/>
          <w:bCs/>
          <w:kern w:val="0"/>
          <w:szCs w:val="21"/>
        </w:rPr>
        <w:t>及</w:t>
      </w:r>
      <w:r w:rsidRPr="00FC005D">
        <w:rPr>
          <w:rFonts w:ascii="宋体" w:hAnsi="宋体"/>
          <w:bCs/>
          <w:kern w:val="0"/>
          <w:szCs w:val="21"/>
        </w:rPr>
        <w:t>TX-</w:t>
      </w:r>
      <w:r w:rsidRPr="00FC005D">
        <w:rPr>
          <w:rFonts w:ascii="宋体" w:hAnsi="宋体" w:hint="eastAsia"/>
          <w:bCs/>
          <w:kern w:val="0"/>
          <w:szCs w:val="21"/>
        </w:rPr>
        <w:t>至</w:t>
      </w:r>
      <w:r w:rsidRPr="00FC005D">
        <w:rPr>
          <w:rFonts w:ascii="宋体" w:hAnsi="宋体"/>
          <w:bCs/>
          <w:kern w:val="0"/>
          <w:szCs w:val="21"/>
        </w:rPr>
        <w:t>RX-</w:t>
      </w:r>
      <w:r w:rsidRPr="00FC005D">
        <w:rPr>
          <w:rFonts w:ascii="宋体" w:hAnsi="宋体" w:hint="eastAsia"/>
          <w:bCs/>
          <w:kern w:val="0"/>
          <w:szCs w:val="21"/>
        </w:rPr>
        <w:t>，具体如图</w:t>
      </w:r>
      <w:r w:rsidRPr="00FC005D">
        <w:rPr>
          <w:rFonts w:ascii="宋体" w:hAnsi="宋体"/>
          <w:bCs/>
          <w:kern w:val="0"/>
          <w:szCs w:val="21"/>
        </w:rPr>
        <w:t>23</w:t>
      </w:r>
      <w:r w:rsidRPr="00FC005D">
        <w:rPr>
          <w:rFonts w:ascii="宋体" w:hAnsi="宋体" w:hint="eastAsia"/>
          <w:bCs/>
          <w:kern w:val="0"/>
          <w:szCs w:val="21"/>
        </w:rPr>
        <w:t>所示。</w:t>
      </w:r>
    </w:p>
    <w:p w:rsidR="00AB2872" w:rsidRPr="00FC005D" w:rsidRDefault="00AB2872" w:rsidP="003D2728">
      <w:pPr>
        <w:tabs>
          <w:tab w:val="left" w:pos="1035"/>
        </w:tabs>
        <w:ind w:firstLineChars="200" w:firstLine="420"/>
        <w:rPr>
          <w:rFonts w:ascii="宋体"/>
          <w:bCs/>
          <w:kern w:val="0"/>
          <w:szCs w:val="21"/>
        </w:rPr>
      </w:pPr>
      <w:r>
        <w:rPr>
          <w:noProof/>
        </w:rPr>
        <w:pict>
          <v:shape id="文本框 67" o:spid="_x0000_s1130" type="#_x0000_t202" style="position:absolute;left:0;text-align:left;margin-left:277.5pt;margin-top:196.25pt;width:126pt;height:23.4pt;z-index:251645952;visibility:visible" filled="f" stroked="f">
            <v:textbox style="mso-next-textbox:#文本框 67">
              <w:txbxContent>
                <w:p w:rsidR="00AB2872" w:rsidRPr="00394F42" w:rsidRDefault="00AB2872" w:rsidP="004B157C">
                  <w:pPr>
                    <w:jc w:val="center"/>
                    <w:rPr>
                      <w:sz w:val="18"/>
                      <w:szCs w:val="18"/>
                    </w:rPr>
                  </w:pPr>
                  <w:r w:rsidRPr="00394F42">
                    <w:rPr>
                      <w:rFonts w:hint="eastAsia"/>
                      <w:sz w:val="18"/>
                      <w:szCs w:val="18"/>
                    </w:rPr>
                    <w:t>至线路上的下一个设备</w:t>
                  </w:r>
                </w:p>
              </w:txbxContent>
            </v:textbox>
          </v:shape>
        </w:pict>
      </w:r>
      <w:r>
        <w:rPr>
          <w:noProof/>
        </w:rPr>
        <w:pict>
          <v:shape id="文本框 66" o:spid="_x0000_s1131" type="#_x0000_t202" style="position:absolute;left:0;text-align:left;margin-left:286.5pt;margin-top:14.6pt;width:126pt;height:23.4pt;z-index:251644928;visibility:visible" filled="f" stroked="f">
            <v:textbox style="mso-next-textbox:#文本框 66">
              <w:txbxContent>
                <w:p w:rsidR="00AB2872" w:rsidRDefault="00AB2872" w:rsidP="004B157C">
                  <w:r>
                    <w:t>MicroWave 330</w:t>
                  </w:r>
                  <w:r>
                    <w:rPr>
                      <w:rFonts w:hint="eastAsia"/>
                    </w:rPr>
                    <w:t>型接收机</w:t>
                  </w:r>
                </w:p>
              </w:txbxContent>
            </v:textbox>
          </v:shape>
        </w:pict>
      </w:r>
      <w:r>
        <w:rPr>
          <w:noProof/>
        </w:rPr>
        <w:pict>
          <v:shape id="文本框 65" o:spid="_x0000_s1132" type="#_x0000_t202" style="position:absolute;left:0;text-align:left;margin-left:125.85pt;margin-top:14.45pt;width:90pt;height:23.4pt;z-index:251643904;visibility:visible" filled="f" stroked="f">
            <v:textbox style="mso-next-textbox:#文本框 65">
              <w:txbxContent>
                <w:p w:rsidR="00AB2872" w:rsidRDefault="00AB2872" w:rsidP="004B157C">
                  <w:pPr>
                    <w:jc w:val="center"/>
                  </w:pPr>
                  <w:r>
                    <w:rPr>
                      <w:rFonts w:hint="eastAsia"/>
                    </w:rPr>
                    <w:t>控制室</w:t>
                  </w:r>
                </w:p>
              </w:txbxContent>
            </v:textbox>
          </v:shape>
        </w:pict>
      </w:r>
      <w:r w:rsidRPr="001327CC">
        <w:rPr>
          <w:rFonts w:ascii="宋体"/>
          <w:noProof/>
          <w:kern w:val="0"/>
          <w:szCs w:val="21"/>
        </w:rPr>
        <w:pict>
          <v:shape id="图片 10" o:spid="_x0000_i1046" type="#_x0000_t75" style="width:408pt;height:235.5pt;visibility:visible">
            <v:imagedata r:id="rId30" o:title=""/>
          </v:shape>
        </w:pict>
      </w:r>
      <w:bookmarkEnd w:id="5"/>
    </w:p>
    <w:p w:rsidR="00AB2872" w:rsidRPr="00FC005D" w:rsidRDefault="00AB2872" w:rsidP="00FC005D">
      <w:pPr>
        <w:tabs>
          <w:tab w:val="left" w:pos="1035"/>
        </w:tabs>
        <w:ind w:firstLineChars="200" w:firstLine="420"/>
        <w:outlineLvl w:val="0"/>
        <w:rPr>
          <w:rFonts w:ascii="宋体"/>
          <w:bCs/>
          <w:kern w:val="0"/>
          <w:szCs w:val="21"/>
        </w:rPr>
      </w:pPr>
    </w:p>
    <w:p w:rsidR="00AB2872" w:rsidRPr="00B44984" w:rsidRDefault="00AB2872" w:rsidP="003D2728">
      <w:pPr>
        <w:tabs>
          <w:tab w:val="left" w:pos="1035"/>
        </w:tabs>
        <w:ind w:firstLineChars="200" w:firstLine="420"/>
        <w:jc w:val="center"/>
        <w:rPr>
          <w:rFonts w:ascii="宋体"/>
          <w:bCs/>
          <w:kern w:val="0"/>
          <w:szCs w:val="21"/>
        </w:rPr>
      </w:pPr>
      <w:bookmarkStart w:id="123" w:name="_Toc456019790"/>
      <w:r w:rsidRPr="00B44984">
        <w:rPr>
          <w:rFonts w:ascii="宋体" w:hAnsi="宋体" w:hint="eastAsia"/>
          <w:bCs/>
          <w:kern w:val="0"/>
          <w:szCs w:val="21"/>
        </w:rPr>
        <w:t>图</w:t>
      </w:r>
      <w:r w:rsidRPr="00B44984">
        <w:rPr>
          <w:rFonts w:ascii="宋体" w:hAnsi="宋体"/>
          <w:bCs/>
          <w:kern w:val="0"/>
          <w:szCs w:val="21"/>
        </w:rPr>
        <w:t xml:space="preserve">23 – MicroWave </w:t>
      </w:r>
      <w:r w:rsidRPr="00B44984">
        <w:rPr>
          <w:rFonts w:ascii="宋体" w:hAnsi="宋体"/>
          <w:iCs/>
          <w:color w:val="000000"/>
          <w:sz w:val="22"/>
          <w:szCs w:val="22"/>
        </w:rPr>
        <w:t>330-33461</w:t>
      </w:r>
      <w:r w:rsidRPr="00B44984">
        <w:rPr>
          <w:rFonts w:ascii="宋体" w:hAnsi="宋体" w:hint="eastAsia"/>
          <w:bCs/>
          <w:kern w:val="0"/>
          <w:szCs w:val="21"/>
        </w:rPr>
        <w:t>型通信布线</w:t>
      </w:r>
      <w:bookmarkEnd w:id="123"/>
    </w:p>
    <w:p w:rsidR="00AB2872" w:rsidRPr="00FC005D" w:rsidRDefault="00AB2872" w:rsidP="00FC005D">
      <w:pPr>
        <w:tabs>
          <w:tab w:val="left" w:pos="1035"/>
        </w:tabs>
        <w:ind w:firstLineChars="200" w:firstLine="420"/>
        <w:outlineLvl w:val="0"/>
        <w:rPr>
          <w:rFonts w:ascii="宋体"/>
          <w:bCs/>
          <w:kern w:val="0"/>
          <w:szCs w:val="21"/>
        </w:rPr>
      </w:pPr>
    </w:p>
    <w:p w:rsidR="00AB2872" w:rsidRPr="007224A4" w:rsidRDefault="00AB2872" w:rsidP="009F3BB4">
      <w:pPr>
        <w:pStyle w:val="Heading2"/>
        <w:spacing w:before="0" w:after="0" w:line="240" w:lineRule="auto"/>
        <w:ind w:firstLineChars="200" w:firstLine="482"/>
        <w:rPr>
          <w:kern w:val="0"/>
          <w:sz w:val="24"/>
          <w:szCs w:val="24"/>
        </w:rPr>
      </w:pPr>
      <w:bookmarkStart w:id="124" w:name="_Toc456019791"/>
      <w:bookmarkStart w:id="125" w:name="_Toc456086720"/>
      <w:r w:rsidRPr="007224A4">
        <w:rPr>
          <w:kern w:val="0"/>
          <w:sz w:val="24"/>
          <w:szCs w:val="24"/>
        </w:rPr>
        <w:t>6.3</w:t>
      </w:r>
      <w:r w:rsidRPr="007224A4">
        <w:rPr>
          <w:kern w:val="0"/>
          <w:sz w:val="24"/>
          <w:szCs w:val="24"/>
        </w:rPr>
        <w:tab/>
      </w:r>
      <w:r w:rsidRPr="007224A4">
        <w:rPr>
          <w:rFonts w:hint="eastAsia"/>
          <w:kern w:val="0"/>
          <w:sz w:val="24"/>
          <w:szCs w:val="24"/>
        </w:rPr>
        <w:t>发射机和接收机之间的线缆布线</w:t>
      </w:r>
      <w:bookmarkEnd w:id="124"/>
      <w:bookmarkEnd w:id="125"/>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24</w:t>
      </w:r>
      <w:r w:rsidRPr="00FC005D">
        <w:rPr>
          <w:rFonts w:ascii="宋体" w:hAnsi="宋体" w:hint="eastAsia"/>
          <w:bCs/>
          <w:kern w:val="0"/>
          <w:szCs w:val="21"/>
        </w:rPr>
        <w:t>为线缆配置下</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发射机至接收机的一种典型布线。在同步工作条件下，接收机的</w:t>
      </w:r>
      <w:r w:rsidRPr="00FC005D">
        <w:rPr>
          <w:rFonts w:ascii="宋体" w:hint="eastAsia"/>
          <w:bCs/>
          <w:kern w:val="0"/>
          <w:szCs w:val="21"/>
        </w:rPr>
        <w:t>“</w:t>
      </w:r>
      <w:r w:rsidRPr="00FC005D">
        <w:rPr>
          <w:rFonts w:ascii="宋体" w:hAnsi="宋体" w:hint="eastAsia"/>
          <w:bCs/>
          <w:kern w:val="0"/>
          <w:szCs w:val="21"/>
        </w:rPr>
        <w:t>调制输出</w:t>
      </w:r>
      <w:r w:rsidRPr="00FC005D">
        <w:rPr>
          <w:rFonts w:ascii="宋体" w:hint="eastAsia"/>
          <w:bCs/>
          <w:kern w:val="0"/>
          <w:szCs w:val="21"/>
        </w:rPr>
        <w:t>”</w:t>
      </w:r>
      <w:r w:rsidRPr="00FC005D">
        <w:rPr>
          <w:rFonts w:ascii="宋体" w:hAnsi="宋体" w:hint="eastAsia"/>
          <w:bCs/>
          <w:kern w:val="0"/>
          <w:szCs w:val="21"/>
        </w:rPr>
        <w:t>终端连接至发射机的</w:t>
      </w:r>
      <w:r w:rsidRPr="00FC005D">
        <w:rPr>
          <w:rFonts w:ascii="宋体" w:hint="eastAsia"/>
          <w:bCs/>
          <w:kern w:val="0"/>
          <w:szCs w:val="21"/>
        </w:rPr>
        <w:t>“</w:t>
      </w:r>
      <w:r w:rsidRPr="00FC005D">
        <w:rPr>
          <w:rFonts w:ascii="宋体" w:hAnsi="宋体" w:hint="eastAsia"/>
          <w:bCs/>
          <w:kern w:val="0"/>
          <w:szCs w:val="21"/>
        </w:rPr>
        <w:t>调制输出</w:t>
      </w:r>
      <w:r w:rsidRPr="00FC005D">
        <w:rPr>
          <w:rFonts w:ascii="宋体" w:hint="eastAsia"/>
          <w:bCs/>
          <w:kern w:val="0"/>
          <w:szCs w:val="21"/>
        </w:rPr>
        <w:t>”</w:t>
      </w:r>
      <w:r w:rsidRPr="00FC005D">
        <w:rPr>
          <w:rFonts w:ascii="宋体" w:hAnsi="宋体" w:hint="eastAsia"/>
          <w:bCs/>
          <w:kern w:val="0"/>
          <w:szCs w:val="21"/>
        </w:rPr>
        <w:t>终端。</w:t>
      </w:r>
      <w:r w:rsidRPr="00FC005D">
        <w:rPr>
          <w:rFonts w:ascii="宋体" w:hAnsi="宋体"/>
          <w:bCs/>
          <w:kern w:val="0"/>
          <w:szCs w:val="21"/>
        </w:rPr>
        <w:t>S2</w:t>
      </w:r>
      <w:r w:rsidRPr="00FC005D">
        <w:rPr>
          <w:rFonts w:ascii="宋体" w:hAnsi="宋体" w:hint="eastAsia"/>
          <w:bCs/>
          <w:kern w:val="0"/>
          <w:szCs w:val="21"/>
        </w:rPr>
        <w:t>开关</w:t>
      </w:r>
      <w:r w:rsidRPr="00FC005D">
        <w:rPr>
          <w:rFonts w:ascii="宋体" w:hint="eastAsia"/>
          <w:bCs/>
          <w:kern w:val="0"/>
          <w:szCs w:val="21"/>
        </w:rPr>
        <w:t>“</w:t>
      </w:r>
      <w:r w:rsidRPr="00FC005D">
        <w:rPr>
          <w:rFonts w:ascii="宋体" w:hAnsi="宋体" w:hint="eastAsia"/>
          <w:bCs/>
          <w:kern w:val="0"/>
          <w:szCs w:val="21"/>
        </w:rPr>
        <w:t>调制</w:t>
      </w:r>
      <w:r w:rsidRPr="00FC005D">
        <w:rPr>
          <w:rFonts w:ascii="宋体" w:hint="eastAsia"/>
          <w:bCs/>
          <w:kern w:val="0"/>
          <w:szCs w:val="21"/>
        </w:rPr>
        <w:t>”</w:t>
      </w:r>
      <w:r w:rsidRPr="00FC005D">
        <w:rPr>
          <w:rFonts w:ascii="宋体" w:hAnsi="宋体" w:hint="eastAsia"/>
          <w:bCs/>
          <w:kern w:val="0"/>
          <w:szCs w:val="21"/>
        </w:rPr>
        <w:t>将设置为</w:t>
      </w:r>
      <w:r w:rsidRPr="00FC005D">
        <w:rPr>
          <w:rFonts w:ascii="宋体" w:hint="eastAsia"/>
          <w:bCs/>
          <w:kern w:val="0"/>
          <w:szCs w:val="21"/>
        </w:rPr>
        <w:t>“</w:t>
      </w:r>
      <w:r w:rsidRPr="00FC005D">
        <w:rPr>
          <w:rFonts w:ascii="宋体" w:hAnsi="宋体" w:hint="eastAsia"/>
          <w:bCs/>
          <w:kern w:val="0"/>
          <w:szCs w:val="21"/>
        </w:rPr>
        <w:t>外部</w:t>
      </w:r>
      <w:r w:rsidRPr="00FC005D">
        <w:rPr>
          <w:rFonts w:ascii="宋体" w:hint="eastAsia"/>
          <w:bCs/>
          <w:kern w:val="0"/>
          <w:szCs w:val="21"/>
        </w:rPr>
        <w:t>”</w:t>
      </w:r>
      <w:r w:rsidRPr="00FC005D">
        <w:rPr>
          <w:rFonts w:ascii="宋体" w:hAnsi="宋体" w:hint="eastAsia"/>
          <w:bCs/>
          <w:kern w:val="0"/>
          <w:szCs w:val="21"/>
        </w:rPr>
        <w:t>。发射机的</w:t>
      </w:r>
      <w:r w:rsidRPr="00FC005D">
        <w:rPr>
          <w:rFonts w:ascii="宋体" w:hint="eastAsia"/>
          <w:bCs/>
          <w:kern w:val="0"/>
          <w:szCs w:val="21"/>
        </w:rPr>
        <w:t>“</w:t>
      </w:r>
      <w:r w:rsidRPr="00FC005D">
        <w:rPr>
          <w:rFonts w:ascii="宋体" w:hAnsi="宋体" w:hint="eastAsia"/>
          <w:bCs/>
          <w:kern w:val="0"/>
          <w:szCs w:val="21"/>
        </w:rPr>
        <w:t>防篡改开关</w:t>
      </w:r>
      <w:r w:rsidRPr="00FC005D">
        <w:rPr>
          <w:rFonts w:ascii="宋体" w:hint="eastAsia"/>
          <w:bCs/>
          <w:kern w:val="0"/>
          <w:szCs w:val="21"/>
        </w:rPr>
        <w:t>”</w:t>
      </w:r>
      <w:r w:rsidRPr="00FC005D">
        <w:rPr>
          <w:rFonts w:ascii="宋体" w:hAnsi="宋体" w:hint="eastAsia"/>
          <w:bCs/>
          <w:kern w:val="0"/>
          <w:szCs w:val="21"/>
        </w:rPr>
        <w:t>终端连接至接收机的</w:t>
      </w:r>
      <w:r w:rsidRPr="00FC005D">
        <w:rPr>
          <w:rFonts w:ascii="宋体" w:hint="eastAsia"/>
          <w:bCs/>
          <w:kern w:val="0"/>
          <w:szCs w:val="21"/>
        </w:rPr>
        <w:t>“</w:t>
      </w:r>
      <w:r w:rsidRPr="00FC005D">
        <w:rPr>
          <w:rFonts w:ascii="宋体" w:hAnsi="宋体" w:hint="eastAsia"/>
          <w:kern w:val="0"/>
          <w:szCs w:val="21"/>
        </w:rPr>
        <w:t>输入外部防篡改开关</w:t>
      </w:r>
      <w:r w:rsidRPr="00FC005D">
        <w:rPr>
          <w:rFonts w:ascii="宋体" w:hint="eastAsia"/>
          <w:bCs/>
          <w:kern w:val="0"/>
          <w:szCs w:val="21"/>
        </w:rPr>
        <w:t>”</w:t>
      </w:r>
      <w:r w:rsidRPr="00FC005D">
        <w:rPr>
          <w:rFonts w:ascii="宋体" w:hAnsi="宋体" w:hint="eastAsia"/>
          <w:bCs/>
          <w:kern w:val="0"/>
          <w:szCs w:val="21"/>
        </w:rPr>
        <w:t>。这将发射机放入报警轮询网络。</w:t>
      </w:r>
    </w:p>
    <w:p w:rsidR="00AB2872"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bCs/>
          <w:kern w:val="0"/>
          <w:szCs w:val="21"/>
        </w:rPr>
        <w:t>10.5V</w:t>
      </w:r>
      <w:r w:rsidRPr="00FC005D">
        <w:rPr>
          <w:rFonts w:ascii="宋体" w:hAnsi="宋体" w:hint="eastAsia"/>
          <w:bCs/>
          <w:kern w:val="0"/>
          <w:szCs w:val="21"/>
        </w:rPr>
        <w:t>至</w:t>
      </w:r>
      <w:r w:rsidRPr="00FC005D">
        <w:rPr>
          <w:rFonts w:ascii="宋体" w:hAnsi="宋体"/>
          <w:bCs/>
          <w:kern w:val="0"/>
          <w:szCs w:val="21"/>
        </w:rPr>
        <w:t>60V</w:t>
      </w:r>
      <w:r w:rsidRPr="00FC005D">
        <w:rPr>
          <w:rFonts w:ascii="宋体" w:hAnsi="宋体" w:hint="eastAsia"/>
          <w:bCs/>
          <w:kern w:val="0"/>
          <w:szCs w:val="21"/>
        </w:rPr>
        <w:t>直流电可直接接入发射机和接收机，或者其他布线可包含在发射机至接收机的布线中，从而为发射机和接收机提供电源供应。要确保布线规格正确，已包含维持正确输入电压的压降。</w:t>
      </w:r>
    </w:p>
    <w:p w:rsidR="00AB2872" w:rsidRDefault="00AB2872" w:rsidP="00B44984">
      <w:pPr>
        <w:autoSpaceDE w:val="0"/>
        <w:autoSpaceDN w:val="0"/>
        <w:adjustRightInd w:val="0"/>
        <w:spacing w:line="400" w:lineRule="exact"/>
        <w:ind w:firstLineChars="200" w:firstLine="420"/>
        <w:rPr>
          <w:rFonts w:ascii="宋体"/>
          <w:bCs/>
          <w:kern w:val="0"/>
          <w:szCs w:val="21"/>
        </w:rPr>
      </w:pPr>
    </w:p>
    <w:p w:rsidR="00AB2872" w:rsidRDefault="00AB2872" w:rsidP="00B44984">
      <w:pPr>
        <w:autoSpaceDE w:val="0"/>
        <w:autoSpaceDN w:val="0"/>
        <w:adjustRightInd w:val="0"/>
        <w:spacing w:line="400" w:lineRule="exact"/>
        <w:ind w:firstLineChars="200" w:firstLine="420"/>
        <w:rPr>
          <w:rFonts w:ascii="宋体"/>
          <w:bCs/>
          <w:kern w:val="0"/>
          <w:szCs w:val="21"/>
        </w:rPr>
      </w:pPr>
    </w:p>
    <w:p w:rsidR="00AB2872" w:rsidRPr="00FC005D" w:rsidRDefault="00AB2872" w:rsidP="00B44984">
      <w:pPr>
        <w:tabs>
          <w:tab w:val="left" w:pos="1035"/>
        </w:tabs>
        <w:ind w:firstLineChars="200" w:firstLine="420"/>
        <w:rPr>
          <w:rFonts w:ascii="宋体"/>
          <w:bCs/>
          <w:kern w:val="0"/>
          <w:szCs w:val="21"/>
        </w:rPr>
      </w:pPr>
      <w:r w:rsidRPr="00B44984">
        <w:rPr>
          <w:rFonts w:ascii="宋体" w:hAnsi="宋体"/>
          <w:bCs/>
          <w:kern w:val="0"/>
          <w:szCs w:val="21"/>
        </w:rPr>
        <w:t>MicroWave 330</w:t>
      </w:r>
      <w:r w:rsidRPr="00B44984">
        <w:rPr>
          <w:rFonts w:ascii="宋体" w:hAnsi="宋体" w:hint="eastAsia"/>
          <w:bCs/>
          <w:kern w:val="0"/>
          <w:szCs w:val="21"/>
        </w:rPr>
        <w:t>型发射端</w:t>
      </w:r>
      <w:r w:rsidRPr="00B44984">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hAnsi="宋体"/>
          <w:bCs/>
          <w:kern w:val="0"/>
          <w:szCs w:val="21"/>
        </w:rPr>
        <w:t xml:space="preserve">   </w:t>
      </w:r>
      <w:r w:rsidRPr="00B44984">
        <w:rPr>
          <w:rFonts w:ascii="宋体" w:hAnsi="宋体"/>
          <w:bCs/>
          <w:kern w:val="0"/>
          <w:szCs w:val="21"/>
        </w:rPr>
        <w:t xml:space="preserve">      </w:t>
      </w:r>
      <w:r>
        <w:rPr>
          <w:rFonts w:ascii="宋体" w:hAnsi="宋体"/>
          <w:bCs/>
          <w:kern w:val="0"/>
          <w:szCs w:val="21"/>
        </w:rPr>
        <w:t xml:space="preserve">  </w:t>
      </w:r>
      <w:r w:rsidRPr="00B44984">
        <w:rPr>
          <w:rFonts w:ascii="宋体" w:hAnsi="宋体"/>
          <w:bCs/>
          <w:kern w:val="0"/>
          <w:szCs w:val="21"/>
        </w:rPr>
        <w:t>MicroWave 330</w:t>
      </w:r>
      <w:r w:rsidRPr="00B44984">
        <w:rPr>
          <w:rFonts w:ascii="宋体" w:hAnsi="宋体" w:hint="eastAsia"/>
          <w:bCs/>
          <w:kern w:val="0"/>
          <w:szCs w:val="21"/>
        </w:rPr>
        <w:t>型接收端</w:t>
      </w:r>
    </w:p>
    <w:p w:rsidR="00AB2872" w:rsidRPr="00FC005D" w:rsidRDefault="00AB2872" w:rsidP="003D2728">
      <w:pPr>
        <w:tabs>
          <w:tab w:val="left" w:pos="1035"/>
        </w:tabs>
        <w:ind w:firstLineChars="200" w:firstLine="420"/>
        <w:rPr>
          <w:rFonts w:ascii="宋体"/>
          <w:bCs/>
          <w:kern w:val="0"/>
          <w:szCs w:val="21"/>
        </w:rPr>
      </w:pPr>
      <w:r>
        <w:rPr>
          <w:noProof/>
        </w:rPr>
        <w:pict>
          <v:shape id="文本框 58" o:spid="_x0000_s1133" type="#_x0000_t202" style="position:absolute;left:0;text-align:left;margin-left:306pt;margin-top:89.2pt;width:62.25pt;height:23.4pt;z-index:251721728;visibility:visible" filled="f" stroked="f">
            <v:textbox style="mso-next-textbox:#文本框 58">
              <w:txbxContent>
                <w:p w:rsidR="00AB2872" w:rsidRPr="00B44984" w:rsidRDefault="00AB2872" w:rsidP="004B157C">
                  <w:pPr>
                    <w:wordWrap w:val="0"/>
                    <w:jc w:val="right"/>
                    <w:rPr>
                      <w:sz w:val="15"/>
                      <w:szCs w:val="15"/>
                    </w:rPr>
                  </w:pPr>
                  <w:r w:rsidRPr="00B44984">
                    <w:rPr>
                      <w:rFonts w:hint="eastAsia"/>
                      <w:sz w:val="15"/>
                      <w:szCs w:val="15"/>
                    </w:rPr>
                    <w:t>至</w:t>
                  </w:r>
                  <w:r w:rsidRPr="00B44984">
                    <w:rPr>
                      <w:sz w:val="15"/>
                      <w:szCs w:val="15"/>
                    </w:rPr>
                    <w:t>PWR IN</w:t>
                  </w:r>
                </w:p>
              </w:txbxContent>
            </v:textbox>
          </v:shape>
        </w:pict>
      </w:r>
      <w:r>
        <w:rPr>
          <w:noProof/>
        </w:rPr>
        <w:pict>
          <v:shape id="文本框 59" o:spid="_x0000_s1134" type="#_x0000_t202" style="position:absolute;left:0;text-align:left;margin-left:396pt;margin-top:89.2pt;width:62.25pt;height:23.4pt;z-index:251722752;visibility:visible" filled="f" stroked="f">
            <v:textbox style="mso-next-textbox:#文本框 59">
              <w:txbxContent>
                <w:p w:rsidR="00AB2872" w:rsidRPr="00B44984" w:rsidRDefault="00AB2872" w:rsidP="004B157C">
                  <w:pPr>
                    <w:rPr>
                      <w:sz w:val="18"/>
                      <w:szCs w:val="18"/>
                    </w:rPr>
                  </w:pPr>
                  <w:r w:rsidRPr="00B44984">
                    <w:rPr>
                      <w:rFonts w:hint="eastAsia"/>
                      <w:sz w:val="18"/>
                      <w:szCs w:val="18"/>
                    </w:rPr>
                    <w:t>来自电源</w:t>
                  </w:r>
                </w:p>
              </w:txbxContent>
            </v:textbox>
          </v:shape>
        </w:pict>
      </w:r>
      <w:r>
        <w:rPr>
          <w:noProof/>
        </w:rPr>
        <w:pict>
          <v:shape id="文本框 61" o:spid="_x0000_s1135" type="#_x0000_t202" style="position:absolute;left:0;text-align:left;margin-left:369pt;margin-top:120.4pt;width:62.25pt;height:39.3pt;z-index:251724800;visibility:visible" filled="f" stroked="f">
            <v:textbox style="mso-next-textbox:#文本框 61">
              <w:txbxContent>
                <w:p w:rsidR="00AB2872" w:rsidRPr="00B44984" w:rsidRDefault="00AB2872" w:rsidP="004B157C">
                  <w:pPr>
                    <w:rPr>
                      <w:sz w:val="18"/>
                      <w:szCs w:val="18"/>
                    </w:rPr>
                  </w:pPr>
                  <w:r w:rsidRPr="00B44984">
                    <w:rPr>
                      <w:rFonts w:hint="eastAsia"/>
                      <w:sz w:val="18"/>
                      <w:szCs w:val="18"/>
                    </w:rPr>
                    <w:t>至线路上的下一个设备</w:t>
                  </w:r>
                </w:p>
              </w:txbxContent>
            </v:textbox>
          </v:shape>
        </w:pict>
      </w:r>
      <w:r>
        <w:rPr>
          <w:noProof/>
        </w:rPr>
        <w:pict>
          <v:shape id="文本框 56" o:spid="_x0000_s1136" type="#_x0000_t202" style="position:absolute;left:0;text-align:left;margin-left:108pt;margin-top:81.4pt;width:54pt;height:23.4pt;z-index:251719680;visibility:visible" filled="f" stroked="f">
            <v:textbox style="mso-next-textbox:#文本框 56">
              <w:txbxContent>
                <w:p w:rsidR="00AB2872" w:rsidRPr="00304B1A" w:rsidRDefault="00AB2872" w:rsidP="004B157C">
                  <w:pPr>
                    <w:jc w:val="right"/>
                    <w:rPr>
                      <w:sz w:val="15"/>
                      <w:szCs w:val="15"/>
                    </w:rPr>
                  </w:pPr>
                  <w:r w:rsidRPr="00304B1A">
                    <w:rPr>
                      <w:rFonts w:hint="eastAsia"/>
                      <w:sz w:val="15"/>
                      <w:szCs w:val="15"/>
                    </w:rPr>
                    <w:t>至</w:t>
                  </w:r>
                  <w:r w:rsidRPr="00304B1A">
                    <w:rPr>
                      <w:sz w:val="15"/>
                      <w:szCs w:val="15"/>
                    </w:rPr>
                    <w:t>JB70A</w:t>
                  </w:r>
                </w:p>
              </w:txbxContent>
            </v:textbox>
          </v:shape>
        </w:pict>
      </w:r>
      <w:r>
        <w:rPr>
          <w:noProof/>
        </w:rPr>
        <w:pict>
          <v:shape id="文本框 63" o:spid="_x0000_s1137" type="#_x0000_t202" style="position:absolute;left:0;text-align:left;margin-left:81pt;margin-top:112.6pt;width:131.25pt;height:23.4pt;z-index:251726848;visibility:visible" filled="f" stroked="f">
            <v:textbox style="mso-next-textbox:#文本框 63">
              <w:txbxContent>
                <w:p w:rsidR="00AB2872" w:rsidRPr="00304B1A" w:rsidRDefault="00AB2872" w:rsidP="004B157C">
                  <w:pPr>
                    <w:tabs>
                      <w:tab w:val="left" w:pos="1035"/>
                    </w:tabs>
                    <w:rPr>
                      <w:bCs/>
                      <w:kern w:val="0"/>
                      <w:sz w:val="15"/>
                      <w:szCs w:val="15"/>
                    </w:rPr>
                  </w:pPr>
                  <w:r w:rsidRPr="00304B1A">
                    <w:rPr>
                      <w:rFonts w:hint="eastAsia"/>
                      <w:bCs/>
                      <w:kern w:val="0"/>
                      <w:sz w:val="15"/>
                      <w:szCs w:val="15"/>
                    </w:rPr>
                    <w:t>发射机防篡改开关至</w:t>
                  </w:r>
                  <w:r w:rsidRPr="00304B1A">
                    <w:rPr>
                      <w:bCs/>
                      <w:kern w:val="0"/>
                      <w:sz w:val="15"/>
                      <w:szCs w:val="15"/>
                    </w:rPr>
                    <w:t>Rx</w:t>
                  </w:r>
                </w:p>
                <w:p w:rsidR="00AB2872" w:rsidRPr="00CE3B3E" w:rsidRDefault="00AB2872" w:rsidP="004B157C"/>
              </w:txbxContent>
            </v:textbox>
          </v:shape>
        </w:pict>
      </w:r>
      <w:r>
        <w:rPr>
          <w:noProof/>
        </w:rPr>
        <w:pict>
          <v:shape id="文本框 64" o:spid="_x0000_s1138" type="#_x0000_t202" style="position:absolute;left:0;text-align:left;margin-left:-9pt;margin-top:104.8pt;width:62.25pt;height:23.4pt;z-index:251727872;visibility:visible" filled="f" stroked="f">
            <v:textbox style="mso-next-textbox:#文本框 64">
              <w:txbxContent>
                <w:p w:rsidR="00AB2872" w:rsidRPr="00304B1A" w:rsidRDefault="00AB2872" w:rsidP="004B157C">
                  <w:pPr>
                    <w:wordWrap w:val="0"/>
                    <w:jc w:val="right"/>
                    <w:rPr>
                      <w:sz w:val="15"/>
                      <w:szCs w:val="15"/>
                    </w:rPr>
                  </w:pPr>
                  <w:r w:rsidRPr="00304B1A">
                    <w:rPr>
                      <w:rFonts w:hint="eastAsia"/>
                      <w:sz w:val="15"/>
                      <w:szCs w:val="15"/>
                    </w:rPr>
                    <w:t>至电源</w:t>
                  </w:r>
                </w:p>
              </w:txbxContent>
            </v:textbox>
          </v:shape>
        </w:pict>
      </w:r>
      <w:r>
        <w:rPr>
          <w:noProof/>
        </w:rPr>
        <w:pict>
          <v:shape id="文本框 57" o:spid="_x0000_s1139" type="#_x0000_t202" style="position:absolute;left:0;text-align:left;margin-left:99pt;margin-top:93.6pt;width:92.25pt;height:33.75pt;z-index:251720704;visibility:visible" filled="f" stroked="f">
            <v:textbox style="mso-next-textbox:#文本框 57">
              <w:txbxContent>
                <w:p w:rsidR="00AB2872" w:rsidRPr="00304B1A" w:rsidRDefault="00AB2872" w:rsidP="004B157C">
                  <w:pPr>
                    <w:tabs>
                      <w:tab w:val="left" w:pos="1035"/>
                    </w:tabs>
                    <w:spacing w:line="180" w:lineRule="exact"/>
                    <w:rPr>
                      <w:bCs/>
                      <w:kern w:val="0"/>
                      <w:sz w:val="15"/>
                      <w:szCs w:val="15"/>
                    </w:rPr>
                  </w:pPr>
                  <w:r w:rsidRPr="00304B1A">
                    <w:rPr>
                      <w:rFonts w:hint="eastAsia"/>
                      <w:bCs/>
                      <w:kern w:val="0"/>
                      <w:sz w:val="15"/>
                      <w:szCs w:val="15"/>
                    </w:rPr>
                    <w:t>至下一个同步设备（如果使用）</w:t>
                  </w:r>
                </w:p>
                <w:p w:rsidR="00AB2872" w:rsidRPr="000C7FD1" w:rsidRDefault="00AB2872" w:rsidP="004B157C"/>
              </w:txbxContent>
            </v:textbox>
          </v:shape>
        </w:pict>
      </w:r>
      <w:r>
        <w:rPr>
          <w:noProof/>
        </w:rPr>
        <w:pict>
          <v:shape id="文本框 62" o:spid="_x0000_s1140" type="#_x0000_t202" style="position:absolute;left:0;text-align:left;margin-left:186.75pt;margin-top:98.4pt;width:87.75pt;height:23.4pt;z-index:251725824;visibility:visible" filled="f" stroked="f">
            <v:textbox style="mso-next-textbox:#文本框 62">
              <w:txbxContent>
                <w:p w:rsidR="00AB2872" w:rsidRPr="007224A4" w:rsidRDefault="00AB2872" w:rsidP="004B157C">
                  <w:pPr>
                    <w:tabs>
                      <w:tab w:val="left" w:pos="1035"/>
                    </w:tabs>
                    <w:jc w:val="right"/>
                    <w:rPr>
                      <w:bCs/>
                      <w:kern w:val="0"/>
                      <w:sz w:val="18"/>
                      <w:szCs w:val="18"/>
                    </w:rPr>
                  </w:pPr>
                  <w:r w:rsidRPr="007224A4">
                    <w:rPr>
                      <w:rFonts w:hint="eastAsia"/>
                      <w:bCs/>
                      <w:kern w:val="0"/>
                      <w:sz w:val="18"/>
                      <w:szCs w:val="18"/>
                    </w:rPr>
                    <w:t>调制至</w:t>
                  </w:r>
                  <w:r w:rsidRPr="007224A4">
                    <w:rPr>
                      <w:bCs/>
                      <w:kern w:val="0"/>
                      <w:sz w:val="18"/>
                      <w:szCs w:val="18"/>
                    </w:rPr>
                    <w:t>Tx</w:t>
                  </w:r>
                </w:p>
                <w:p w:rsidR="00AB2872" w:rsidRPr="00CE3B3E" w:rsidRDefault="00AB2872" w:rsidP="004B157C"/>
              </w:txbxContent>
            </v:textbox>
          </v:shape>
        </w:pict>
      </w:r>
      <w:r>
        <w:rPr>
          <w:noProof/>
        </w:rPr>
        <w:pict>
          <v:shape id="文本框 60" o:spid="_x0000_s1141" type="#_x0000_t202" style="position:absolute;left:0;text-align:left;margin-left:306pt;margin-top:124.8pt;width:62.25pt;height:23.4pt;z-index:251723776;visibility:visible" filled="f" stroked="f">
            <v:textbox style="mso-next-textbox:#文本框 60">
              <w:txbxContent>
                <w:p w:rsidR="00AB2872" w:rsidRPr="00B44984" w:rsidRDefault="00AB2872" w:rsidP="004B157C">
                  <w:pPr>
                    <w:rPr>
                      <w:sz w:val="18"/>
                      <w:szCs w:val="18"/>
                    </w:rPr>
                  </w:pPr>
                  <w:r w:rsidRPr="00B44984">
                    <w:rPr>
                      <w:rFonts w:hint="eastAsia"/>
                      <w:sz w:val="18"/>
                      <w:szCs w:val="18"/>
                    </w:rPr>
                    <w:t>来自控制器</w:t>
                  </w:r>
                </w:p>
              </w:txbxContent>
            </v:textbox>
          </v:shape>
        </w:pict>
      </w:r>
      <w:r w:rsidRPr="001327CC">
        <w:rPr>
          <w:rFonts w:ascii="宋体"/>
          <w:noProof/>
          <w:kern w:val="0"/>
          <w:szCs w:val="21"/>
        </w:rPr>
        <w:pict>
          <v:shape id="图片 9" o:spid="_x0000_i1047" type="#_x0000_t75" style="width:414pt;height:127.5pt;visibility:visible">
            <v:imagedata r:id="rId31" o:title=""/>
          </v:shape>
        </w:pict>
      </w:r>
    </w:p>
    <w:p w:rsidR="00AB2872" w:rsidRPr="00FC005D" w:rsidRDefault="00AB2872" w:rsidP="003D2728">
      <w:pPr>
        <w:tabs>
          <w:tab w:val="left" w:pos="1035"/>
        </w:tabs>
        <w:ind w:firstLineChars="200" w:firstLine="420"/>
        <w:rPr>
          <w:rFonts w:ascii="宋体"/>
          <w:bCs/>
          <w:color w:val="FF0000"/>
          <w:kern w:val="0"/>
          <w:szCs w:val="21"/>
        </w:rPr>
      </w:pPr>
    </w:p>
    <w:p w:rsidR="00AB2872" w:rsidRPr="00B44984" w:rsidRDefault="00AB2872" w:rsidP="003D2728">
      <w:pPr>
        <w:tabs>
          <w:tab w:val="left" w:pos="1035"/>
        </w:tabs>
        <w:ind w:firstLineChars="200" w:firstLine="420"/>
        <w:jc w:val="center"/>
        <w:rPr>
          <w:rFonts w:ascii="宋体"/>
          <w:bCs/>
          <w:kern w:val="0"/>
          <w:szCs w:val="21"/>
        </w:rPr>
      </w:pPr>
      <w:r w:rsidRPr="00B44984">
        <w:rPr>
          <w:rFonts w:ascii="宋体" w:hAnsi="宋体" w:hint="eastAsia"/>
          <w:bCs/>
          <w:kern w:val="0"/>
          <w:szCs w:val="21"/>
        </w:rPr>
        <w:t>图</w:t>
      </w:r>
      <w:r w:rsidRPr="00B44984">
        <w:rPr>
          <w:rFonts w:ascii="宋体" w:hAnsi="宋体"/>
          <w:bCs/>
          <w:kern w:val="0"/>
          <w:szCs w:val="21"/>
        </w:rPr>
        <w:t xml:space="preserve">24 – </w:t>
      </w:r>
      <w:r w:rsidRPr="00B44984">
        <w:rPr>
          <w:rFonts w:ascii="宋体" w:hAnsi="宋体" w:hint="eastAsia"/>
          <w:bCs/>
          <w:kern w:val="0"/>
          <w:szCs w:val="21"/>
        </w:rPr>
        <w:t>线缆模式布线</w:t>
      </w:r>
    </w:p>
    <w:p w:rsidR="00AB2872" w:rsidRPr="007224A4" w:rsidRDefault="00AB2872" w:rsidP="007224A4">
      <w:pPr>
        <w:pStyle w:val="Heading2"/>
        <w:rPr>
          <w:rFonts w:ascii="宋体" w:eastAsia="宋体" w:hAnsi="宋体"/>
          <w:kern w:val="0"/>
          <w:sz w:val="24"/>
          <w:szCs w:val="24"/>
        </w:rPr>
      </w:pPr>
      <w:bookmarkStart w:id="126" w:name="_Toc456019792"/>
      <w:bookmarkStart w:id="127" w:name="_Toc456086721"/>
      <w:r w:rsidRPr="007224A4">
        <w:rPr>
          <w:rFonts w:ascii="宋体" w:eastAsia="宋体" w:hAnsi="宋体"/>
          <w:kern w:val="0"/>
          <w:sz w:val="24"/>
          <w:szCs w:val="24"/>
        </w:rPr>
        <w:t>6.4</w:t>
      </w:r>
      <w:r w:rsidRPr="007224A4">
        <w:rPr>
          <w:rFonts w:ascii="宋体" w:eastAsia="宋体" w:hAnsi="宋体"/>
          <w:kern w:val="0"/>
          <w:sz w:val="24"/>
          <w:szCs w:val="24"/>
        </w:rPr>
        <w:tab/>
      </w:r>
      <w:r w:rsidRPr="007224A4">
        <w:rPr>
          <w:rFonts w:ascii="宋体" w:eastAsia="宋体" w:hAnsi="宋体" w:hint="eastAsia"/>
          <w:kern w:val="0"/>
          <w:sz w:val="24"/>
          <w:szCs w:val="24"/>
        </w:rPr>
        <w:t>同步布线</w:t>
      </w:r>
      <w:bookmarkEnd w:id="126"/>
      <w:bookmarkEnd w:id="127"/>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如果需要</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设备同步到其他</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设备或者</w:t>
      </w:r>
      <w:r w:rsidRPr="00FC005D">
        <w:rPr>
          <w:rFonts w:ascii="宋体" w:hAnsi="宋体"/>
          <w:bCs/>
          <w:kern w:val="0"/>
          <w:szCs w:val="21"/>
        </w:rPr>
        <w:t>380</w:t>
      </w:r>
      <w:r w:rsidRPr="00FC005D">
        <w:rPr>
          <w:rFonts w:ascii="宋体" w:hAnsi="宋体" w:hint="eastAsia"/>
          <w:bCs/>
          <w:kern w:val="0"/>
          <w:szCs w:val="21"/>
        </w:rPr>
        <w:t>型或</w:t>
      </w:r>
      <w:r w:rsidRPr="00FC005D">
        <w:rPr>
          <w:rFonts w:ascii="宋体" w:hAnsi="宋体"/>
          <w:bCs/>
          <w:kern w:val="0"/>
          <w:szCs w:val="21"/>
        </w:rPr>
        <w:t>385</w:t>
      </w:r>
      <w:r w:rsidRPr="00FC005D">
        <w:rPr>
          <w:rFonts w:ascii="宋体" w:hAnsi="宋体" w:hint="eastAsia"/>
          <w:bCs/>
          <w:kern w:val="0"/>
          <w:szCs w:val="21"/>
        </w:rPr>
        <w:t>型发射接收机，则设备必须在线缆配置下。在同步配置中，</w:t>
      </w:r>
      <w:r w:rsidRPr="00FC005D">
        <w:rPr>
          <w:rFonts w:ascii="宋体" w:hAnsi="宋体"/>
          <w:bCs/>
          <w:kern w:val="0"/>
          <w:szCs w:val="21"/>
        </w:rPr>
        <w:t>MicroWave</w:t>
      </w:r>
      <w:r w:rsidRPr="00FC005D">
        <w:rPr>
          <w:rFonts w:ascii="宋体" w:hAnsi="宋体"/>
          <w:i/>
          <w:iCs/>
          <w:color w:val="000000"/>
          <w:sz w:val="22"/>
          <w:szCs w:val="22"/>
        </w:rPr>
        <w:t>330-33461</w:t>
      </w:r>
      <w:r w:rsidRPr="00FC005D">
        <w:rPr>
          <w:rFonts w:ascii="宋体" w:hAnsi="宋体" w:hint="eastAsia"/>
          <w:b/>
          <w:bCs/>
          <w:kern w:val="0"/>
          <w:szCs w:val="21"/>
        </w:rPr>
        <w:t>支</w:t>
      </w:r>
      <w:r w:rsidRPr="00FC005D">
        <w:rPr>
          <w:rFonts w:ascii="宋体" w:hAnsi="宋体" w:hint="eastAsia"/>
          <w:bCs/>
          <w:kern w:val="0"/>
          <w:szCs w:val="21"/>
        </w:rPr>
        <w:t>持</w:t>
      </w:r>
      <w:r w:rsidRPr="00FC005D">
        <w:rPr>
          <w:rFonts w:ascii="宋体" w:hAnsi="宋体"/>
          <w:bCs/>
          <w:kern w:val="0"/>
          <w:szCs w:val="21"/>
        </w:rPr>
        <w:t>2</w:t>
      </w:r>
      <w:r w:rsidRPr="00FC005D">
        <w:rPr>
          <w:rFonts w:ascii="宋体" w:hAnsi="宋体" w:hint="eastAsia"/>
          <w:bCs/>
          <w:kern w:val="0"/>
          <w:szCs w:val="21"/>
        </w:rPr>
        <w:t>个时隙，分别为周期</w:t>
      </w:r>
      <w:r w:rsidRPr="00FC005D">
        <w:rPr>
          <w:rFonts w:ascii="宋体"/>
          <w:bCs/>
          <w:kern w:val="0"/>
          <w:szCs w:val="21"/>
        </w:rPr>
        <w:t>0</w:t>
      </w:r>
      <w:r w:rsidRPr="00FC005D">
        <w:rPr>
          <w:rFonts w:ascii="宋体" w:hAnsi="宋体" w:hint="eastAsia"/>
          <w:bCs/>
          <w:kern w:val="0"/>
          <w:szCs w:val="21"/>
        </w:rPr>
        <w:t>和周期</w:t>
      </w:r>
      <w:r w:rsidRPr="00FC005D">
        <w:rPr>
          <w:rFonts w:ascii="宋体" w:hAnsi="宋体"/>
          <w:bCs/>
          <w:kern w:val="0"/>
          <w:szCs w:val="21"/>
        </w:rPr>
        <w:t>1</w:t>
      </w:r>
      <w:r w:rsidRPr="00FC005D">
        <w:rPr>
          <w:rFonts w:ascii="宋体" w:hAnsi="宋体" w:hint="eastAsia"/>
          <w:bCs/>
          <w:kern w:val="0"/>
          <w:szCs w:val="21"/>
        </w:rPr>
        <w:t>。此操作允许同步两个</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链路及最多</w:t>
      </w:r>
      <w:r w:rsidRPr="00FC005D">
        <w:rPr>
          <w:rFonts w:ascii="宋体" w:hAnsi="宋体"/>
          <w:bCs/>
          <w:kern w:val="0"/>
          <w:szCs w:val="21"/>
        </w:rPr>
        <w:t>8</w:t>
      </w:r>
      <w:r w:rsidRPr="00FC005D">
        <w:rPr>
          <w:rFonts w:ascii="宋体" w:hAnsi="宋体" w:hint="eastAsia"/>
          <w:bCs/>
          <w:kern w:val="0"/>
          <w:szCs w:val="21"/>
        </w:rPr>
        <w:t>个发射接收机，具体如图</w:t>
      </w:r>
      <w:r w:rsidRPr="00FC005D">
        <w:rPr>
          <w:rFonts w:ascii="宋体" w:hAnsi="宋体"/>
          <w:bCs/>
          <w:kern w:val="0"/>
          <w:szCs w:val="21"/>
        </w:rPr>
        <w:t>25</w:t>
      </w:r>
      <w:r w:rsidRPr="00FC005D">
        <w:rPr>
          <w:rFonts w:ascii="宋体" w:hAnsi="宋体" w:hint="eastAsia"/>
          <w:bCs/>
          <w:kern w:val="0"/>
          <w:szCs w:val="21"/>
        </w:rPr>
        <w:t>所示。如果将其旋转</w:t>
      </w:r>
      <w:r w:rsidRPr="00FC005D">
        <w:rPr>
          <w:rFonts w:ascii="宋体" w:hAnsi="宋体"/>
          <w:bCs/>
          <w:kern w:val="0"/>
          <w:szCs w:val="21"/>
        </w:rPr>
        <w:t>90</w:t>
      </w:r>
      <w:r w:rsidRPr="00FC005D">
        <w:rPr>
          <w:rFonts w:ascii="宋体" w:hAnsi="宋体" w:hint="eastAsia"/>
          <w:bCs/>
          <w:kern w:val="0"/>
          <w:szCs w:val="21"/>
        </w:rPr>
        <w:t>°，还可以额外添加两个链路。具体参阅</w:t>
      </w:r>
      <w:r w:rsidRPr="00FC005D">
        <w:rPr>
          <w:rFonts w:ascii="宋体" w:hAnsi="宋体"/>
          <w:bCs/>
          <w:kern w:val="0"/>
          <w:szCs w:val="21"/>
        </w:rPr>
        <w:t>4.2</w:t>
      </w:r>
      <w:r w:rsidRPr="00FC005D">
        <w:rPr>
          <w:rFonts w:ascii="宋体" w:hAnsi="宋体" w:hint="eastAsia"/>
          <w:bCs/>
          <w:kern w:val="0"/>
          <w:szCs w:val="21"/>
        </w:rPr>
        <w:t>节。注意：</w:t>
      </w:r>
      <w:r w:rsidRPr="00FC005D">
        <w:rPr>
          <w:rFonts w:ascii="宋体" w:hAnsi="宋体"/>
          <w:bCs/>
          <w:kern w:val="0"/>
          <w:szCs w:val="21"/>
        </w:rPr>
        <w:t xml:space="preserve"> 380</w:t>
      </w:r>
      <w:r w:rsidRPr="00FC005D">
        <w:rPr>
          <w:rFonts w:ascii="宋体" w:hAnsi="宋体" w:hint="eastAsia"/>
          <w:bCs/>
          <w:kern w:val="0"/>
          <w:szCs w:val="21"/>
        </w:rPr>
        <w:t>和</w:t>
      </w:r>
      <w:r w:rsidRPr="00FC005D">
        <w:rPr>
          <w:rFonts w:ascii="宋体" w:hAnsi="宋体"/>
          <w:bCs/>
          <w:kern w:val="0"/>
          <w:szCs w:val="21"/>
        </w:rPr>
        <w:t>385</w:t>
      </w:r>
      <w:r w:rsidRPr="00FC005D">
        <w:rPr>
          <w:rFonts w:ascii="宋体" w:hAnsi="宋体" w:hint="eastAsia"/>
          <w:bCs/>
          <w:kern w:val="0"/>
          <w:szCs w:val="21"/>
        </w:rPr>
        <w:t>都不是</w:t>
      </w:r>
      <w:r w:rsidRPr="00FC005D">
        <w:rPr>
          <w:rFonts w:ascii="宋体" w:hAnsi="宋体"/>
          <w:bCs/>
          <w:kern w:val="0"/>
          <w:szCs w:val="21"/>
        </w:rPr>
        <w:t>CE</w:t>
      </w:r>
      <w:r w:rsidRPr="00FC005D">
        <w:rPr>
          <w:rFonts w:ascii="宋体" w:hAnsi="宋体" w:hint="eastAsia"/>
          <w:bCs/>
          <w:kern w:val="0"/>
          <w:szCs w:val="21"/>
        </w:rPr>
        <w:t>批准的传感器模块。</w:t>
      </w:r>
      <w:r w:rsidRPr="00FC005D">
        <w:rPr>
          <w:rFonts w:ascii="宋体"/>
          <w:color w:val="000000"/>
          <w:sz w:val="22"/>
          <w:szCs w:val="22"/>
        </w:rPr>
        <w:t>.</w:t>
      </w:r>
    </w:p>
    <w:p w:rsidR="00AB2872" w:rsidRPr="00FC005D" w:rsidRDefault="00AB2872" w:rsidP="003D2728">
      <w:pPr>
        <w:tabs>
          <w:tab w:val="left" w:pos="1035"/>
        </w:tabs>
        <w:ind w:firstLineChars="200" w:firstLine="420"/>
        <w:rPr>
          <w:rFonts w:ascii="宋体"/>
          <w:bCs/>
          <w:kern w:val="0"/>
          <w:szCs w:val="21"/>
        </w:rPr>
      </w:pPr>
      <w:r>
        <w:rPr>
          <w:noProof/>
        </w:rPr>
        <w:pict>
          <v:shape id="文本框 55" o:spid="_x0000_s1142" type="#_x0000_t202" style="position:absolute;left:0;text-align:left;margin-left:9pt;margin-top:107.75pt;width:1in;height:56.25pt;z-index:251728896;visibility:visible" filled="f" stroked="f">
            <v:textbox style="mso-next-textbox:#文本框 55">
              <w:txbxContent>
                <w:p w:rsidR="00AB2872" w:rsidRDefault="00AB2872" w:rsidP="001438C3">
                  <w:pPr>
                    <w:spacing w:beforeLines="50" w:afterLines="50"/>
                    <w:ind w:leftChars="50" w:left="105" w:rightChars="50" w:right="105"/>
                    <w:jc w:val="center"/>
                  </w:pPr>
                  <w:r w:rsidRPr="00181BAD">
                    <w:rPr>
                      <w:rFonts w:hint="eastAsia"/>
                    </w:rPr>
                    <w:t>周期</w:t>
                  </w:r>
                  <w:r w:rsidRPr="00181BAD">
                    <w:t>0</w:t>
                  </w:r>
                </w:p>
                <w:p w:rsidR="00AB2872" w:rsidRPr="00181BAD" w:rsidRDefault="00AB2872" w:rsidP="001438C3">
                  <w:pPr>
                    <w:spacing w:beforeLines="50" w:afterLines="50"/>
                    <w:ind w:leftChars="50" w:left="105" w:rightChars="50" w:right="105"/>
                    <w:jc w:val="center"/>
                  </w:pPr>
                  <w:r>
                    <w:rPr>
                      <w:rFonts w:hint="eastAsia"/>
                    </w:rPr>
                    <w:t>周期</w:t>
                  </w:r>
                  <w:r>
                    <w:t>1</w:t>
                  </w:r>
                </w:p>
              </w:txbxContent>
            </v:textbox>
          </v:shape>
        </w:pict>
      </w:r>
      <w:r>
        <w:rPr>
          <w:noProof/>
        </w:rPr>
        <w:pict>
          <v:shape id="文本框 52" o:spid="_x0000_s1143" type="#_x0000_t202" style="position:absolute;left:0;text-align:left;margin-left:279pt;margin-top:138.95pt;width:1in;height:32.85pt;z-index:251649024;visibility:visible" filled="f" stroked="f">
            <v:textbox style="mso-next-textbox:#文本框 52">
              <w:txbxContent>
                <w:p w:rsidR="00AB2872" w:rsidRPr="00181BAD" w:rsidRDefault="00AB2872" w:rsidP="004B157C">
                  <w:pPr>
                    <w:jc w:val="center"/>
                  </w:pPr>
                  <w:r w:rsidRPr="00181BAD">
                    <w:rPr>
                      <w:rFonts w:hint="eastAsia"/>
                    </w:rPr>
                    <w:t>周期</w:t>
                  </w:r>
                  <w:r w:rsidRPr="00181BAD">
                    <w:t>1</w:t>
                  </w:r>
                </w:p>
              </w:txbxContent>
            </v:textbox>
          </v:shape>
        </w:pict>
      </w:r>
      <w:r>
        <w:rPr>
          <w:noProof/>
        </w:rPr>
        <w:pict>
          <v:shape id="文本框 54" o:spid="_x0000_s1144" type="#_x0000_t202" style="position:absolute;left:0;text-align:left;margin-left:207pt;margin-top:123.35pt;width:1in;height:32.85pt;z-index:251648000;visibility:visible" filled="f" stroked="f">
            <v:textbox style="mso-next-textbox:#文本框 54">
              <w:txbxContent>
                <w:p w:rsidR="00AB2872" w:rsidRPr="00181BAD" w:rsidRDefault="00AB2872" w:rsidP="004B157C">
                  <w:pPr>
                    <w:jc w:val="center"/>
                  </w:pPr>
                  <w:r w:rsidRPr="00181BAD">
                    <w:rPr>
                      <w:rFonts w:hint="eastAsia"/>
                    </w:rPr>
                    <w:t>周期</w:t>
                  </w:r>
                  <w:r w:rsidRPr="00181BAD">
                    <w:t>0</w:t>
                  </w:r>
                </w:p>
              </w:txbxContent>
            </v:textbox>
          </v:shape>
        </w:pict>
      </w:r>
      <w:r>
        <w:rPr>
          <w:noProof/>
        </w:rPr>
        <w:pict>
          <v:shape id="文本框 53" o:spid="_x0000_s1145" type="#_x0000_t202" style="position:absolute;left:0;text-align:left;margin-left:351pt;margin-top:138.95pt;width:1in;height:168.75pt;z-index:251650048;visibility:visible" filled="f" stroked="f">
            <v:textbox style="mso-next-textbox:#文本框 53">
              <w:txbxContent>
                <w:p w:rsidR="00AB2872" w:rsidRPr="00181BAD" w:rsidRDefault="00AB2872" w:rsidP="004B157C">
                  <w:pPr>
                    <w:jc w:val="center"/>
                  </w:pPr>
                  <w:r w:rsidRPr="00181BAD">
                    <w:rPr>
                      <w:rFonts w:hint="eastAsia"/>
                    </w:rPr>
                    <w:t>链路</w:t>
                  </w:r>
                </w:p>
                <w:p w:rsidR="00AB2872" w:rsidRDefault="00AB2872" w:rsidP="004B157C">
                  <w:pPr>
                    <w:jc w:val="center"/>
                  </w:pPr>
                  <w:r>
                    <w:rPr>
                      <w:rFonts w:hint="eastAsia"/>
                    </w:rPr>
                    <w:t>链路</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Default="00AB2872" w:rsidP="004B157C">
                  <w:pPr>
                    <w:jc w:val="center"/>
                  </w:pPr>
                  <w:r>
                    <w:rPr>
                      <w:rFonts w:hint="eastAsia"/>
                    </w:rPr>
                    <w:t>发射接收机</w:t>
                  </w:r>
                </w:p>
                <w:p w:rsidR="00AB2872" w:rsidRPr="007B032B" w:rsidRDefault="00AB2872" w:rsidP="004B157C">
                  <w:pPr>
                    <w:jc w:val="center"/>
                  </w:pPr>
                  <w:r>
                    <w:rPr>
                      <w:rFonts w:hint="eastAsia"/>
                    </w:rPr>
                    <w:t>发射接收机</w:t>
                  </w:r>
                </w:p>
              </w:txbxContent>
            </v:textbox>
          </v:shape>
        </w:pict>
      </w:r>
      <w:r>
        <w:rPr>
          <w:noProof/>
        </w:rPr>
        <w:pict>
          <v:shape id="文本框 51" o:spid="_x0000_s1146" type="#_x0000_t202" style="position:absolute;left:0;text-align:left;margin-left:342pt;margin-top:15.6pt;width:1in;height:31.2pt;z-index:251646976;visibility:visible" filled="f" stroked="f">
            <v:textbox style="mso-next-textbox:#文本框 51">
              <w:txbxContent>
                <w:p w:rsidR="00AB2872" w:rsidRPr="00181BAD" w:rsidRDefault="00AB2872" w:rsidP="004B157C">
                  <w:pPr>
                    <w:jc w:val="center"/>
                  </w:pPr>
                  <w:r w:rsidRPr="00181BAD">
                    <w:rPr>
                      <w:rFonts w:hint="eastAsia"/>
                    </w:rPr>
                    <w:t>同步参考</w:t>
                  </w:r>
                </w:p>
              </w:txbxContent>
            </v:textbox>
          </v:shape>
        </w:pict>
      </w:r>
      <w:r w:rsidRPr="001327CC">
        <w:rPr>
          <w:rFonts w:ascii="宋体"/>
          <w:noProof/>
          <w:kern w:val="0"/>
          <w:szCs w:val="21"/>
        </w:rPr>
        <w:pict>
          <v:shape id="图片 8" o:spid="_x0000_i1048" type="#_x0000_t75" style="width:339.75pt;height:291.75pt;visibility:visible">
            <v:imagedata r:id="rId32" o:title=""/>
          </v:shape>
        </w:pict>
      </w:r>
    </w:p>
    <w:p w:rsidR="00AB2872" w:rsidRPr="00FC005D" w:rsidRDefault="00AB2872" w:rsidP="003D2728">
      <w:pPr>
        <w:tabs>
          <w:tab w:val="left" w:pos="1035"/>
        </w:tabs>
        <w:ind w:firstLineChars="200" w:firstLine="420"/>
        <w:rPr>
          <w:rFonts w:ascii="宋体"/>
          <w:bCs/>
          <w:kern w:val="0"/>
          <w:szCs w:val="21"/>
        </w:rPr>
      </w:pPr>
    </w:p>
    <w:p w:rsidR="00AB2872" w:rsidRPr="00FC005D" w:rsidRDefault="00AB2872" w:rsidP="003D2728">
      <w:pPr>
        <w:tabs>
          <w:tab w:val="left" w:pos="1035"/>
        </w:tabs>
        <w:ind w:firstLineChars="200" w:firstLine="420"/>
        <w:jc w:val="center"/>
        <w:rPr>
          <w:rFonts w:ascii="宋体"/>
          <w:bCs/>
          <w:i/>
          <w:kern w:val="0"/>
          <w:szCs w:val="21"/>
        </w:rPr>
      </w:pPr>
      <w:r w:rsidRPr="00FC005D">
        <w:rPr>
          <w:rFonts w:ascii="宋体" w:hAnsi="宋体" w:hint="eastAsia"/>
          <w:bCs/>
          <w:i/>
          <w:kern w:val="0"/>
          <w:szCs w:val="21"/>
        </w:rPr>
        <w:t>图</w:t>
      </w:r>
      <w:r w:rsidRPr="00FC005D">
        <w:rPr>
          <w:rFonts w:ascii="宋体" w:hAnsi="宋体"/>
          <w:bCs/>
          <w:i/>
          <w:kern w:val="0"/>
          <w:szCs w:val="21"/>
        </w:rPr>
        <w:t xml:space="preserve">25 – </w:t>
      </w:r>
      <w:r w:rsidRPr="00FC005D">
        <w:rPr>
          <w:rFonts w:ascii="宋体" w:hAnsi="宋体" w:hint="eastAsia"/>
          <w:bCs/>
          <w:i/>
          <w:kern w:val="0"/>
          <w:szCs w:val="21"/>
        </w:rPr>
        <w:t>同步方案</w:t>
      </w:r>
    </w:p>
    <w:p w:rsidR="00AB2872" w:rsidRPr="00FC005D" w:rsidRDefault="00AB2872" w:rsidP="003D2728">
      <w:pPr>
        <w:tabs>
          <w:tab w:val="left" w:pos="1035"/>
        </w:tabs>
        <w:ind w:firstLineChars="200" w:firstLine="420"/>
        <w:rPr>
          <w:rFonts w:ascii="宋体"/>
          <w:bCs/>
          <w:kern w:val="0"/>
          <w:szCs w:val="21"/>
        </w:rPr>
      </w:pPr>
    </w:p>
    <w:p w:rsidR="00AB2872" w:rsidRDefault="00AB2872" w:rsidP="00B44984">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两个</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微波链路和两个</w:t>
      </w:r>
      <w:r w:rsidRPr="00FC005D">
        <w:rPr>
          <w:rFonts w:ascii="宋体" w:hAnsi="宋体"/>
          <w:bCs/>
          <w:kern w:val="0"/>
          <w:szCs w:val="21"/>
        </w:rPr>
        <w:t>380</w:t>
      </w:r>
      <w:r w:rsidRPr="00FC005D">
        <w:rPr>
          <w:rFonts w:ascii="宋体" w:hAnsi="宋体" w:hint="eastAsia"/>
          <w:bCs/>
          <w:kern w:val="0"/>
          <w:szCs w:val="21"/>
        </w:rPr>
        <w:t>型设备的同步布线如图</w:t>
      </w:r>
      <w:r w:rsidRPr="00FC005D">
        <w:rPr>
          <w:rFonts w:ascii="宋体" w:hAnsi="宋体"/>
          <w:bCs/>
          <w:kern w:val="0"/>
          <w:szCs w:val="21"/>
        </w:rPr>
        <w:t>26</w:t>
      </w:r>
      <w:r w:rsidRPr="00FC005D">
        <w:rPr>
          <w:rFonts w:ascii="宋体" w:hAnsi="宋体" w:hint="eastAsia"/>
          <w:bCs/>
          <w:kern w:val="0"/>
          <w:szCs w:val="21"/>
        </w:rPr>
        <w:t>所示。</w:t>
      </w:r>
      <w:r w:rsidRPr="00FC005D">
        <w:rPr>
          <w:rFonts w:ascii="宋体" w:hAnsi="宋体"/>
          <w:bCs/>
          <w:kern w:val="0"/>
          <w:szCs w:val="21"/>
        </w:rPr>
        <w:t xml:space="preserve"> </w:t>
      </w:r>
      <w:r w:rsidRPr="00FC005D">
        <w:rPr>
          <w:rFonts w:ascii="宋体" w:hAnsi="宋体" w:hint="eastAsia"/>
          <w:bCs/>
          <w:kern w:val="0"/>
          <w:szCs w:val="21"/>
        </w:rPr>
        <w:t>主用、备用、周期</w:t>
      </w:r>
      <w:r w:rsidRPr="00FC005D">
        <w:rPr>
          <w:rFonts w:ascii="宋体"/>
          <w:bCs/>
          <w:kern w:val="0"/>
          <w:szCs w:val="21"/>
        </w:rPr>
        <w:t>0</w:t>
      </w:r>
      <w:r w:rsidRPr="00FC005D">
        <w:rPr>
          <w:rFonts w:ascii="宋体" w:hAnsi="宋体" w:hint="eastAsia"/>
          <w:bCs/>
          <w:kern w:val="0"/>
          <w:szCs w:val="21"/>
        </w:rPr>
        <w:t>或周期</w:t>
      </w:r>
      <w:r w:rsidRPr="00FC005D">
        <w:rPr>
          <w:rFonts w:ascii="宋体" w:hAnsi="宋体"/>
          <w:bCs/>
          <w:kern w:val="0"/>
          <w:szCs w:val="21"/>
        </w:rPr>
        <w:t>1</w:t>
      </w:r>
      <w:r w:rsidRPr="00FC005D">
        <w:rPr>
          <w:rFonts w:ascii="宋体" w:hAnsi="宋体" w:hint="eastAsia"/>
          <w:bCs/>
          <w:kern w:val="0"/>
          <w:szCs w:val="21"/>
        </w:rPr>
        <w:t>设置在</w:t>
      </w:r>
      <w:r w:rsidRPr="00FC005D">
        <w:rPr>
          <w:rFonts w:ascii="宋体" w:hAnsi="宋体"/>
          <w:bCs/>
          <w:kern w:val="0"/>
          <w:szCs w:val="21"/>
        </w:rPr>
        <w:t>UIST II</w:t>
      </w:r>
      <w:r w:rsidRPr="00FC005D">
        <w:rPr>
          <w:rFonts w:ascii="宋体" w:hAnsi="宋体" w:hint="eastAsia"/>
          <w:bCs/>
          <w:kern w:val="0"/>
          <w:szCs w:val="21"/>
        </w:rPr>
        <w:t>软件程序中进行设置。同步线必须使用</w:t>
      </w:r>
      <w:r w:rsidRPr="00FC005D">
        <w:rPr>
          <w:rFonts w:ascii="宋体" w:hAnsi="宋体"/>
          <w:bCs/>
          <w:kern w:val="0"/>
          <w:szCs w:val="21"/>
        </w:rPr>
        <w:t>22</w:t>
      </w:r>
      <w:r w:rsidRPr="00FC005D">
        <w:rPr>
          <w:rFonts w:ascii="宋体" w:hAnsi="宋体" w:hint="eastAsia"/>
          <w:bCs/>
          <w:kern w:val="0"/>
          <w:szCs w:val="21"/>
        </w:rPr>
        <w:t>或</w:t>
      </w:r>
      <w:r w:rsidRPr="00FC005D">
        <w:rPr>
          <w:rFonts w:ascii="宋体" w:hAnsi="宋体"/>
          <w:bCs/>
          <w:kern w:val="0"/>
          <w:szCs w:val="21"/>
        </w:rPr>
        <w:t>24</w:t>
      </w:r>
      <w:r w:rsidRPr="00FC005D">
        <w:rPr>
          <w:rFonts w:ascii="宋体" w:hAnsi="宋体" w:hint="eastAsia"/>
          <w:bCs/>
          <w:kern w:val="0"/>
          <w:szCs w:val="21"/>
        </w:rPr>
        <w:t>规格绞合屏蔽双绞线。同步环路的最后一个设备必须与一个</w:t>
      </w:r>
      <w:r w:rsidRPr="00FC005D">
        <w:rPr>
          <w:rFonts w:ascii="宋体" w:hAnsi="宋体"/>
          <w:bCs/>
          <w:kern w:val="0"/>
          <w:szCs w:val="21"/>
        </w:rPr>
        <w:t>120</w:t>
      </w:r>
      <w:r w:rsidRPr="00FC005D">
        <w:rPr>
          <w:rFonts w:ascii="宋体" w:hAnsi="宋体" w:hint="eastAsia"/>
          <w:bCs/>
          <w:kern w:val="0"/>
          <w:szCs w:val="21"/>
        </w:rPr>
        <w:t>欧姆电阻端接。有关如何在同步模式下设置</w:t>
      </w:r>
      <w:r w:rsidRPr="00FC005D">
        <w:rPr>
          <w:rFonts w:ascii="宋体" w:hAnsi="宋体"/>
          <w:bCs/>
          <w:kern w:val="0"/>
          <w:szCs w:val="21"/>
        </w:rPr>
        <w:t>380</w:t>
      </w:r>
      <w:r w:rsidRPr="00FC005D">
        <w:rPr>
          <w:rFonts w:ascii="宋体" w:hAnsi="宋体" w:hint="eastAsia"/>
          <w:bCs/>
          <w:kern w:val="0"/>
          <w:szCs w:val="21"/>
        </w:rPr>
        <w:t>型或</w:t>
      </w:r>
      <w:r w:rsidRPr="00FC005D">
        <w:rPr>
          <w:rFonts w:ascii="宋体" w:hAnsi="宋体"/>
          <w:bCs/>
          <w:kern w:val="0"/>
          <w:szCs w:val="21"/>
        </w:rPr>
        <w:t>358</w:t>
      </w:r>
      <w:r w:rsidRPr="00FC005D">
        <w:rPr>
          <w:rFonts w:ascii="宋体" w:hAnsi="宋体" w:hint="eastAsia"/>
          <w:bCs/>
          <w:kern w:val="0"/>
          <w:szCs w:val="21"/>
        </w:rPr>
        <w:t>型设备，请参阅其各自的技术手册。注意：为简便起见，我们忽略了其他布线。</w:t>
      </w:r>
    </w:p>
    <w:p w:rsidR="00AB2872" w:rsidRPr="00FC005D" w:rsidRDefault="00AB2872" w:rsidP="00B44984">
      <w:pPr>
        <w:autoSpaceDE w:val="0"/>
        <w:autoSpaceDN w:val="0"/>
        <w:adjustRightInd w:val="0"/>
        <w:spacing w:line="400" w:lineRule="exact"/>
        <w:ind w:firstLineChars="200" w:firstLine="420"/>
        <w:rPr>
          <w:rFonts w:ascii="宋体"/>
          <w:bCs/>
          <w:kern w:val="0"/>
          <w:szCs w:val="21"/>
        </w:rPr>
      </w:pPr>
      <w:r>
        <w:rPr>
          <w:noProof/>
        </w:rPr>
        <w:pict>
          <v:shape id="文本框 47" o:spid="_x0000_s1147" type="#_x0000_t202" style="position:absolute;left:0;text-align:left;margin-left:9pt;margin-top:9.2pt;width:207pt;height:23.4pt;z-index:251651072;visibility:visible" filled="f" stroked="f">
            <v:textbox style="mso-next-textbox:#文本框 47">
              <w:txbxContent>
                <w:p w:rsidR="00AB2872" w:rsidRPr="00841BD1" w:rsidRDefault="00AB2872" w:rsidP="004B157C">
                  <w:pPr>
                    <w:rPr>
                      <w:sz w:val="18"/>
                      <w:szCs w:val="18"/>
                    </w:rPr>
                  </w:pPr>
                  <w:r w:rsidRPr="00841BD1">
                    <w:rPr>
                      <w:sz w:val="18"/>
                      <w:szCs w:val="18"/>
                    </w:rPr>
                    <w:t>MicroWave 330</w:t>
                  </w:r>
                  <w:r w:rsidRPr="00841BD1">
                    <w:rPr>
                      <w:rFonts w:hint="eastAsia"/>
                      <w:sz w:val="18"/>
                      <w:szCs w:val="18"/>
                    </w:rPr>
                    <w:t>型接收机周期</w:t>
                  </w:r>
                  <w:r w:rsidRPr="00841BD1">
                    <w:rPr>
                      <w:sz w:val="18"/>
                      <w:szCs w:val="18"/>
                    </w:rPr>
                    <w:t>1</w:t>
                  </w:r>
                  <w:r w:rsidRPr="00841BD1">
                    <w:rPr>
                      <w:rFonts w:hint="eastAsia"/>
                      <w:sz w:val="18"/>
                      <w:szCs w:val="18"/>
                    </w:rPr>
                    <w:t>，从用</w:t>
                  </w:r>
                </w:p>
              </w:txbxContent>
            </v:textbox>
          </v:shape>
        </w:pict>
      </w:r>
    </w:p>
    <w:p w:rsidR="00AB2872" w:rsidRPr="00FC005D" w:rsidRDefault="00AB2872" w:rsidP="003D2728">
      <w:pPr>
        <w:tabs>
          <w:tab w:val="left" w:pos="1035"/>
        </w:tabs>
        <w:ind w:firstLineChars="200" w:firstLine="420"/>
        <w:rPr>
          <w:rFonts w:ascii="宋体"/>
          <w:bCs/>
          <w:kern w:val="0"/>
          <w:szCs w:val="21"/>
        </w:rPr>
      </w:pPr>
      <w:r>
        <w:rPr>
          <w:noProof/>
        </w:rPr>
        <w:pict>
          <v:shape id="文本框 50" o:spid="_x0000_s1148" type="#_x0000_t202" style="position:absolute;left:0;text-align:left;margin-left:-54pt;margin-top:215.4pt;width:174pt;height:23.4pt;z-index:251654144;visibility:visible" filled="f" stroked="f">
            <v:textbox style="mso-next-textbox:#文本框 50">
              <w:txbxContent>
                <w:p w:rsidR="00AB2872" w:rsidRPr="00841BD1" w:rsidRDefault="00AB2872" w:rsidP="004B157C">
                  <w:pPr>
                    <w:jc w:val="right"/>
                    <w:rPr>
                      <w:sz w:val="18"/>
                      <w:szCs w:val="18"/>
                    </w:rPr>
                  </w:pPr>
                  <w:r w:rsidRPr="00841BD1">
                    <w:rPr>
                      <w:sz w:val="18"/>
                      <w:szCs w:val="18"/>
                    </w:rPr>
                    <w:t>MicroWave 380</w:t>
                  </w:r>
                  <w:r w:rsidRPr="00841BD1">
                    <w:rPr>
                      <w:rFonts w:hint="eastAsia"/>
                      <w:sz w:val="18"/>
                      <w:szCs w:val="18"/>
                    </w:rPr>
                    <w:t>型发射接收机</w:t>
                  </w:r>
                  <w:r w:rsidRPr="00841BD1">
                    <w:rPr>
                      <w:sz w:val="18"/>
                      <w:szCs w:val="18"/>
                    </w:rPr>
                    <w:t xml:space="preserve"> – T1</w:t>
                  </w:r>
                </w:p>
              </w:txbxContent>
            </v:textbox>
          </v:shape>
        </w:pict>
      </w:r>
      <w:r>
        <w:rPr>
          <w:noProof/>
        </w:rPr>
        <w:pict>
          <v:shape id="文本框 48" o:spid="_x0000_s1149" type="#_x0000_t202" style="position:absolute;left:0;text-align:left;margin-left:279pt;margin-top:36pt;width:207pt;height:23.4pt;z-index:251652096;visibility:visible" filled="f" stroked="f">
            <v:textbox style="mso-next-textbox:#文本框 48">
              <w:txbxContent>
                <w:p w:rsidR="00AB2872" w:rsidRPr="00841BD1" w:rsidRDefault="00AB2872" w:rsidP="004B157C">
                  <w:pPr>
                    <w:rPr>
                      <w:sz w:val="18"/>
                      <w:szCs w:val="18"/>
                    </w:rPr>
                  </w:pPr>
                  <w:r w:rsidRPr="00841BD1">
                    <w:rPr>
                      <w:sz w:val="18"/>
                      <w:szCs w:val="18"/>
                    </w:rPr>
                    <w:t>MicroWave 330</w:t>
                  </w:r>
                  <w:r w:rsidRPr="00841BD1">
                    <w:rPr>
                      <w:rFonts w:hint="eastAsia"/>
                      <w:sz w:val="18"/>
                      <w:szCs w:val="18"/>
                    </w:rPr>
                    <w:t>型接收机周期</w:t>
                  </w:r>
                  <w:r w:rsidRPr="00841BD1">
                    <w:rPr>
                      <w:sz w:val="18"/>
                      <w:szCs w:val="18"/>
                    </w:rPr>
                    <w:t>0</w:t>
                  </w:r>
                  <w:r w:rsidRPr="00841BD1">
                    <w:rPr>
                      <w:rFonts w:hint="eastAsia"/>
                      <w:sz w:val="18"/>
                      <w:szCs w:val="18"/>
                    </w:rPr>
                    <w:t>，主用</w:t>
                  </w:r>
                </w:p>
              </w:txbxContent>
            </v:textbox>
          </v:shape>
        </w:pict>
      </w:r>
      <w:r>
        <w:rPr>
          <w:noProof/>
        </w:rPr>
        <w:pict>
          <v:shape id="文本框 49" o:spid="_x0000_s1150" type="#_x0000_t202" style="position:absolute;left:0;text-align:left;margin-left:315pt;margin-top:129.6pt;width:207pt;height:23.4pt;z-index:251653120;visibility:visible" filled="f" stroked="f">
            <v:textbox style="mso-next-textbox:#文本框 49">
              <w:txbxContent>
                <w:p w:rsidR="00AB2872" w:rsidRPr="00841BD1" w:rsidRDefault="00AB2872" w:rsidP="004B157C">
                  <w:pPr>
                    <w:rPr>
                      <w:sz w:val="18"/>
                      <w:szCs w:val="18"/>
                    </w:rPr>
                  </w:pPr>
                  <w:r w:rsidRPr="00841BD1">
                    <w:rPr>
                      <w:sz w:val="18"/>
                      <w:szCs w:val="18"/>
                    </w:rPr>
                    <w:t>MicroWave 380</w:t>
                  </w:r>
                  <w:r w:rsidRPr="00841BD1">
                    <w:rPr>
                      <w:rFonts w:hint="eastAsia"/>
                      <w:sz w:val="18"/>
                      <w:szCs w:val="18"/>
                    </w:rPr>
                    <w:t>型发射接收机</w:t>
                  </w:r>
                  <w:r w:rsidRPr="00841BD1">
                    <w:rPr>
                      <w:sz w:val="18"/>
                      <w:szCs w:val="18"/>
                    </w:rPr>
                    <w:t xml:space="preserve"> – T0</w:t>
                  </w:r>
                </w:p>
              </w:txbxContent>
            </v:textbox>
          </v:shape>
        </w:pict>
      </w:r>
      <w:r w:rsidRPr="001327CC">
        <w:rPr>
          <w:rFonts w:ascii="宋体"/>
          <w:noProof/>
          <w:kern w:val="0"/>
          <w:szCs w:val="21"/>
        </w:rPr>
        <w:pict>
          <v:shape id="图片 7" o:spid="_x0000_i1049" type="#_x0000_t75" style="width:443.25pt;height:270pt;visibility:visible">
            <v:imagedata r:id="rId33" o:title=""/>
          </v:shape>
        </w:pict>
      </w:r>
    </w:p>
    <w:p w:rsidR="00AB2872" w:rsidRPr="00884ED6" w:rsidRDefault="00AB2872" w:rsidP="003D2728">
      <w:pPr>
        <w:tabs>
          <w:tab w:val="left" w:pos="1035"/>
        </w:tabs>
        <w:ind w:firstLineChars="200" w:firstLine="420"/>
        <w:jc w:val="center"/>
        <w:rPr>
          <w:rFonts w:ascii="宋体"/>
          <w:bCs/>
          <w:kern w:val="0"/>
          <w:szCs w:val="21"/>
        </w:rPr>
      </w:pPr>
      <w:r w:rsidRPr="00884ED6">
        <w:rPr>
          <w:rFonts w:ascii="宋体" w:hAnsi="宋体" w:hint="eastAsia"/>
          <w:bCs/>
          <w:kern w:val="0"/>
          <w:szCs w:val="21"/>
        </w:rPr>
        <w:t>图</w:t>
      </w:r>
      <w:r w:rsidRPr="00884ED6">
        <w:rPr>
          <w:rFonts w:ascii="宋体" w:hAnsi="宋体"/>
          <w:bCs/>
          <w:kern w:val="0"/>
          <w:szCs w:val="21"/>
        </w:rPr>
        <w:t xml:space="preserve">26 – </w:t>
      </w:r>
      <w:r w:rsidRPr="00884ED6">
        <w:rPr>
          <w:rFonts w:ascii="宋体" w:hAnsi="宋体" w:hint="eastAsia"/>
          <w:bCs/>
          <w:kern w:val="0"/>
          <w:szCs w:val="21"/>
        </w:rPr>
        <w:t>同步布线</w:t>
      </w:r>
    </w:p>
    <w:p w:rsidR="00AB2872" w:rsidRPr="00FC005D" w:rsidRDefault="00AB2872" w:rsidP="00FC005D">
      <w:pPr>
        <w:tabs>
          <w:tab w:val="left" w:pos="1035"/>
        </w:tabs>
        <w:ind w:firstLineChars="200" w:firstLine="420"/>
        <w:rPr>
          <w:rFonts w:ascii="宋体"/>
          <w:bCs/>
          <w:kern w:val="0"/>
          <w:szCs w:val="21"/>
        </w:rPr>
      </w:pPr>
    </w:p>
    <w:p w:rsidR="00AB2872" w:rsidRPr="006932CE" w:rsidRDefault="00AB2872" w:rsidP="006932CE">
      <w:pPr>
        <w:pStyle w:val="Heading2"/>
        <w:rPr>
          <w:kern w:val="0"/>
          <w:sz w:val="24"/>
          <w:szCs w:val="24"/>
        </w:rPr>
      </w:pPr>
      <w:bookmarkStart w:id="128" w:name="_Toc456019793"/>
      <w:bookmarkStart w:id="129" w:name="_Toc456086722"/>
      <w:r w:rsidRPr="006932CE">
        <w:rPr>
          <w:kern w:val="0"/>
          <w:sz w:val="24"/>
          <w:szCs w:val="24"/>
        </w:rPr>
        <w:t>6.5</w:t>
      </w:r>
      <w:r w:rsidRPr="006932CE">
        <w:rPr>
          <w:kern w:val="0"/>
          <w:sz w:val="24"/>
          <w:szCs w:val="24"/>
        </w:rPr>
        <w:tab/>
      </w:r>
      <w:r w:rsidRPr="006932CE">
        <w:rPr>
          <w:rFonts w:hint="eastAsia"/>
          <w:kern w:val="0"/>
          <w:sz w:val="24"/>
          <w:szCs w:val="24"/>
        </w:rPr>
        <w:t>远程测试</w:t>
      </w:r>
      <w:bookmarkEnd w:id="128"/>
      <w:bookmarkEnd w:id="129"/>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微波链路配备有一个远程测试电路，位于发射机上。当电压大于</w:t>
      </w:r>
      <w:r w:rsidRPr="00FC005D">
        <w:rPr>
          <w:rFonts w:ascii="宋体" w:hAnsi="宋体"/>
          <w:bCs/>
          <w:kern w:val="0"/>
          <w:szCs w:val="21"/>
        </w:rPr>
        <w:t>5V</w:t>
      </w:r>
      <w:r w:rsidRPr="00FC005D">
        <w:rPr>
          <w:rFonts w:ascii="宋体" w:hAnsi="宋体" w:hint="eastAsia"/>
          <w:bCs/>
          <w:kern w:val="0"/>
          <w:szCs w:val="21"/>
        </w:rPr>
        <w:t>直流电且小于</w:t>
      </w:r>
      <w:r w:rsidRPr="00FC005D">
        <w:rPr>
          <w:rFonts w:ascii="宋体" w:hAnsi="宋体"/>
          <w:bCs/>
          <w:kern w:val="0"/>
          <w:szCs w:val="21"/>
        </w:rPr>
        <w:t>14V</w:t>
      </w:r>
      <w:r w:rsidRPr="00FC005D">
        <w:rPr>
          <w:rFonts w:ascii="宋体" w:hAnsi="宋体" w:hint="eastAsia"/>
          <w:bCs/>
          <w:kern w:val="0"/>
          <w:szCs w:val="21"/>
        </w:rPr>
        <w:t>直流电时，将应用于</w:t>
      </w:r>
      <w:r w:rsidRPr="00FC005D">
        <w:rPr>
          <w:rFonts w:ascii="宋体" w:hint="eastAsia"/>
          <w:bCs/>
          <w:kern w:val="0"/>
          <w:szCs w:val="21"/>
        </w:rPr>
        <w:t>“</w:t>
      </w:r>
      <w:r w:rsidRPr="00FC005D">
        <w:rPr>
          <w:rFonts w:ascii="宋体" w:hAnsi="宋体" w:hint="eastAsia"/>
          <w:bCs/>
          <w:kern w:val="0"/>
          <w:szCs w:val="21"/>
        </w:rPr>
        <w:t>测试</w:t>
      </w:r>
      <w:r w:rsidRPr="00FC005D">
        <w:rPr>
          <w:rFonts w:ascii="宋体" w:hint="eastAsia"/>
          <w:bCs/>
          <w:kern w:val="0"/>
          <w:szCs w:val="21"/>
        </w:rPr>
        <w:t>”</w:t>
      </w:r>
      <w:r w:rsidRPr="00FC005D">
        <w:rPr>
          <w:rFonts w:ascii="宋体" w:hAnsi="宋体" w:hint="eastAsia"/>
          <w:bCs/>
          <w:kern w:val="0"/>
          <w:szCs w:val="21"/>
        </w:rPr>
        <w:t>终端，只要应用该电压，</w:t>
      </w:r>
      <w:r w:rsidRPr="00FC005D">
        <w:rPr>
          <w:rFonts w:ascii="宋体" w:hAnsi="宋体"/>
          <w:bCs/>
          <w:kern w:val="0"/>
          <w:szCs w:val="21"/>
        </w:rPr>
        <w:t>K</w:t>
      </w:r>
      <w:r w:rsidRPr="00FC005D">
        <w:rPr>
          <w:rFonts w:ascii="宋体" w:hAnsi="宋体" w:hint="eastAsia"/>
          <w:bCs/>
          <w:kern w:val="0"/>
          <w:szCs w:val="21"/>
        </w:rPr>
        <w:t>波段振荡器将关闭。信号损失将导致接收机进入报警。此功能可在非线缆和线缆配置下使用。</w:t>
      </w:r>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在线缆配置中，可使用</w:t>
      </w:r>
      <w:r w:rsidRPr="00FC005D">
        <w:rPr>
          <w:rFonts w:ascii="宋体" w:hAnsi="宋体"/>
          <w:bCs/>
          <w:kern w:val="0"/>
          <w:szCs w:val="21"/>
        </w:rPr>
        <w:t>UIST II</w:t>
      </w:r>
      <w:r w:rsidRPr="00FC005D">
        <w:rPr>
          <w:rFonts w:ascii="宋体" w:hAnsi="宋体" w:hint="eastAsia"/>
          <w:bCs/>
          <w:kern w:val="0"/>
          <w:szCs w:val="21"/>
        </w:rPr>
        <w:t>通过通信线路发送命令启用</w:t>
      </w:r>
      <w:r w:rsidRPr="00FC005D">
        <w:rPr>
          <w:rFonts w:ascii="宋体" w:hint="eastAsia"/>
          <w:bCs/>
          <w:kern w:val="0"/>
          <w:szCs w:val="21"/>
        </w:rPr>
        <w:t>“</w:t>
      </w:r>
      <w:r w:rsidRPr="00FC005D">
        <w:rPr>
          <w:rFonts w:ascii="宋体" w:hAnsi="宋体" w:hint="eastAsia"/>
          <w:bCs/>
          <w:kern w:val="0"/>
          <w:szCs w:val="21"/>
        </w:rPr>
        <w:t>测试</w:t>
      </w:r>
      <w:r w:rsidRPr="00FC005D">
        <w:rPr>
          <w:rFonts w:ascii="宋体" w:hint="eastAsia"/>
          <w:bCs/>
          <w:kern w:val="0"/>
          <w:szCs w:val="21"/>
        </w:rPr>
        <w:t>”</w:t>
      </w:r>
      <w:r w:rsidRPr="00FC005D">
        <w:rPr>
          <w:rFonts w:ascii="宋体" w:hAnsi="宋体" w:hint="eastAsia"/>
          <w:bCs/>
          <w:kern w:val="0"/>
          <w:szCs w:val="21"/>
        </w:rPr>
        <w:t>。</w:t>
      </w:r>
      <w:r w:rsidRPr="00FC005D">
        <w:rPr>
          <w:rFonts w:ascii="宋体" w:hAnsi="宋体"/>
          <w:bCs/>
          <w:kern w:val="0"/>
          <w:szCs w:val="21"/>
        </w:rPr>
        <w:t>UIST II</w:t>
      </w:r>
      <w:r w:rsidRPr="00FC005D">
        <w:rPr>
          <w:rFonts w:ascii="宋体" w:hAnsi="宋体" w:hint="eastAsia"/>
          <w:bCs/>
          <w:kern w:val="0"/>
          <w:szCs w:val="21"/>
        </w:rPr>
        <w:t>有一个</w:t>
      </w:r>
      <w:r w:rsidRPr="00FC005D">
        <w:rPr>
          <w:rFonts w:ascii="宋体" w:hint="eastAsia"/>
          <w:bCs/>
          <w:kern w:val="0"/>
          <w:szCs w:val="21"/>
        </w:rPr>
        <w:t>“</w:t>
      </w:r>
      <w:r w:rsidRPr="00FC005D">
        <w:rPr>
          <w:rFonts w:ascii="宋体" w:hAnsi="宋体" w:hint="eastAsia"/>
          <w:bCs/>
          <w:kern w:val="0"/>
          <w:szCs w:val="21"/>
        </w:rPr>
        <w:t>远程测试</w:t>
      </w:r>
      <w:r w:rsidRPr="00FC005D">
        <w:rPr>
          <w:rFonts w:ascii="宋体" w:hint="eastAsia"/>
          <w:bCs/>
          <w:kern w:val="0"/>
          <w:szCs w:val="21"/>
        </w:rPr>
        <w:t>”</w:t>
      </w:r>
      <w:r w:rsidRPr="00FC005D">
        <w:rPr>
          <w:rFonts w:ascii="宋体" w:hAnsi="宋体" w:hint="eastAsia"/>
          <w:bCs/>
          <w:kern w:val="0"/>
          <w:szCs w:val="21"/>
        </w:rPr>
        <w:t>按钮，可启动此按钮执行该功能。接收机将处理命令，关闭调制信号</w:t>
      </w:r>
      <w:r w:rsidRPr="00FC005D">
        <w:rPr>
          <w:rFonts w:ascii="宋体" w:hAnsi="宋体"/>
          <w:bCs/>
          <w:kern w:val="0"/>
          <w:szCs w:val="21"/>
        </w:rPr>
        <w:t>5</w:t>
      </w:r>
      <w:r w:rsidRPr="00FC005D">
        <w:rPr>
          <w:rFonts w:ascii="宋体" w:hAnsi="宋体" w:hint="eastAsia"/>
          <w:bCs/>
          <w:kern w:val="0"/>
          <w:szCs w:val="21"/>
        </w:rPr>
        <w:t>秒钟，导致接收机告警。远程测试状态在存储在非永久性存储器，保证电源接通时远程测试功能不可用。</w:t>
      </w:r>
    </w:p>
    <w:p w:rsidR="00AB2872" w:rsidRPr="006932CE" w:rsidRDefault="00AB2872" w:rsidP="006932CE">
      <w:pPr>
        <w:pStyle w:val="Heading1"/>
        <w:rPr>
          <w:kern w:val="0"/>
          <w:sz w:val="28"/>
          <w:szCs w:val="28"/>
        </w:rPr>
      </w:pPr>
      <w:bookmarkStart w:id="130" w:name="_Toc456019794"/>
      <w:bookmarkStart w:id="131" w:name="_Toc456086723"/>
      <w:r w:rsidRPr="006932CE">
        <w:rPr>
          <w:kern w:val="0"/>
          <w:sz w:val="28"/>
          <w:szCs w:val="28"/>
        </w:rPr>
        <w:t>7.</w:t>
      </w:r>
      <w:r w:rsidRPr="006932CE">
        <w:rPr>
          <w:kern w:val="0"/>
          <w:sz w:val="28"/>
          <w:szCs w:val="28"/>
        </w:rPr>
        <w:tab/>
      </w:r>
      <w:r w:rsidRPr="006932CE">
        <w:rPr>
          <w:rFonts w:hint="eastAsia"/>
          <w:kern w:val="0"/>
          <w:sz w:val="28"/>
          <w:szCs w:val="28"/>
        </w:rPr>
        <w:t>端接、开关及指示灯</w:t>
      </w:r>
      <w:bookmarkEnd w:id="130"/>
      <w:bookmarkEnd w:id="131"/>
    </w:p>
    <w:p w:rsidR="00AB2872" w:rsidRPr="006932CE" w:rsidRDefault="00AB2872" w:rsidP="006932CE">
      <w:pPr>
        <w:pStyle w:val="Heading2"/>
        <w:rPr>
          <w:kern w:val="0"/>
          <w:sz w:val="24"/>
          <w:szCs w:val="24"/>
        </w:rPr>
      </w:pPr>
      <w:bookmarkStart w:id="132" w:name="_Toc456019795"/>
      <w:bookmarkStart w:id="133" w:name="_Toc456086724"/>
      <w:r w:rsidRPr="006932CE">
        <w:rPr>
          <w:kern w:val="0"/>
          <w:sz w:val="24"/>
          <w:szCs w:val="24"/>
        </w:rPr>
        <w:t>7.1</w:t>
      </w:r>
      <w:r w:rsidRPr="006932CE">
        <w:rPr>
          <w:kern w:val="0"/>
          <w:sz w:val="24"/>
          <w:szCs w:val="24"/>
        </w:rPr>
        <w:tab/>
        <w:t>MicroWave</w:t>
      </w:r>
      <w:r w:rsidRPr="006932CE">
        <w:rPr>
          <w:i/>
          <w:iCs/>
          <w:kern w:val="0"/>
          <w:sz w:val="24"/>
          <w:szCs w:val="24"/>
        </w:rPr>
        <w:t>330-33461</w:t>
      </w:r>
      <w:r w:rsidRPr="006932CE">
        <w:rPr>
          <w:rFonts w:hint="eastAsia"/>
          <w:kern w:val="0"/>
          <w:sz w:val="24"/>
          <w:szCs w:val="24"/>
        </w:rPr>
        <w:t>发射机</w:t>
      </w:r>
      <w:bookmarkEnd w:id="132"/>
      <w:bookmarkEnd w:id="133"/>
    </w:p>
    <w:p w:rsidR="00AB2872" w:rsidRPr="00FC005D" w:rsidRDefault="00AB2872" w:rsidP="003D2728">
      <w:pPr>
        <w:autoSpaceDE w:val="0"/>
        <w:autoSpaceDN w:val="0"/>
        <w:adjustRightInd w:val="0"/>
        <w:ind w:firstLineChars="200" w:firstLine="420"/>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27</w:t>
      </w:r>
      <w:r w:rsidRPr="00FC005D">
        <w:rPr>
          <w:rFonts w:ascii="宋体" w:hAnsi="宋体" w:hint="eastAsia"/>
          <w:bCs/>
          <w:kern w:val="0"/>
          <w:szCs w:val="21"/>
        </w:rPr>
        <w:t>为</w:t>
      </w:r>
      <w:r w:rsidRPr="00FC005D">
        <w:rPr>
          <w:rFonts w:ascii="宋体" w:hAnsi="宋体"/>
          <w:bCs/>
          <w:kern w:val="0"/>
          <w:szCs w:val="21"/>
        </w:rPr>
        <w:t>MicroWave</w:t>
      </w:r>
      <w:r w:rsidRPr="00FC005D">
        <w:rPr>
          <w:rFonts w:ascii="宋体" w:hAnsi="宋体"/>
          <w:i/>
          <w:iCs/>
          <w:color w:val="000000"/>
          <w:sz w:val="22"/>
          <w:szCs w:val="22"/>
        </w:rPr>
        <w:t>330-33461</w:t>
      </w:r>
      <w:r w:rsidRPr="00FC005D">
        <w:rPr>
          <w:rFonts w:ascii="宋体" w:hAnsi="宋体" w:hint="eastAsia"/>
          <w:bCs/>
          <w:kern w:val="0"/>
          <w:szCs w:val="21"/>
        </w:rPr>
        <w:t>发射端的电路连接、开关及指示灯。</w:t>
      </w:r>
    </w:p>
    <w:p w:rsidR="00AB2872" w:rsidRPr="00FC005D" w:rsidRDefault="00AB2872" w:rsidP="003D2728">
      <w:pPr>
        <w:ind w:firstLineChars="200" w:firstLine="420"/>
        <w:rPr>
          <w:rFonts w:ascii="宋体"/>
          <w:bCs/>
          <w:kern w:val="0"/>
          <w:szCs w:val="21"/>
        </w:rPr>
      </w:pPr>
      <w:r>
        <w:rPr>
          <w:noProof/>
        </w:rPr>
        <w:pict>
          <v:shape id="文本框 46" o:spid="_x0000_s1151" type="#_x0000_t202" style="position:absolute;left:0;text-align:left;margin-left:4in;margin-top:148.2pt;width:171pt;height:23.4pt;z-index:251659264;visibility:visible" filled="f" stroked="f">
            <v:textbox style="mso-next-textbox:#文本框 46">
              <w:txbxContent>
                <w:p w:rsidR="00AB2872" w:rsidRPr="00181BAD" w:rsidRDefault="00AB2872" w:rsidP="004B157C">
                  <w:pPr>
                    <w:jc w:val="center"/>
                  </w:pPr>
                  <w:r w:rsidRPr="00181BAD">
                    <w:rPr>
                      <w:rFonts w:hint="eastAsia"/>
                    </w:rPr>
                    <w:t>外部</w:t>
                  </w:r>
                  <w:r w:rsidRPr="00181BAD">
                    <w:t>/</w:t>
                  </w:r>
                  <w:r w:rsidRPr="00181BAD">
                    <w:rPr>
                      <w:rFonts w:hint="eastAsia"/>
                    </w:rPr>
                    <w:t>内部调制通道选择开关</w:t>
                  </w:r>
                </w:p>
              </w:txbxContent>
            </v:textbox>
          </v:shape>
        </w:pict>
      </w:r>
      <w:r>
        <w:rPr>
          <w:noProof/>
        </w:rPr>
        <w:pict>
          <v:shape id="文本框 45" o:spid="_x0000_s1152" type="#_x0000_t202" style="position:absolute;left:0;text-align:left;margin-left:132.75pt;margin-top:150pt;width:108pt;height:23.4pt;z-index:251658240;visibility:visible" filled="f" stroked="f">
            <v:textbox style="mso-next-textbox:#文本框 45">
              <w:txbxContent>
                <w:p w:rsidR="00AB2872" w:rsidRPr="00181BAD" w:rsidRDefault="00AB2872" w:rsidP="004B157C">
                  <w:pPr>
                    <w:jc w:val="center"/>
                  </w:pPr>
                  <w:r w:rsidRPr="00181BAD">
                    <w:rPr>
                      <w:rFonts w:hint="eastAsia"/>
                    </w:rPr>
                    <w:t>调制通道选择开关</w:t>
                  </w:r>
                </w:p>
              </w:txbxContent>
            </v:textbox>
          </v:shape>
        </w:pict>
      </w:r>
      <w:r>
        <w:rPr>
          <w:noProof/>
        </w:rPr>
        <w:pict>
          <v:shape id="文本框 44" o:spid="_x0000_s1153" type="#_x0000_t202" style="position:absolute;left:0;text-align:left;margin-left:205.5pt;margin-top:165pt;width:100.5pt;height:23.4pt;z-index:251657216;visibility:visible" filled="f" stroked="f">
            <v:textbox style="mso-next-textbox:#文本框 44">
              <w:txbxContent>
                <w:p w:rsidR="00AB2872" w:rsidRPr="00181BAD" w:rsidRDefault="00AB2872" w:rsidP="004B157C">
                  <w:pPr>
                    <w:jc w:val="center"/>
                  </w:pPr>
                  <w:r w:rsidRPr="00181BAD">
                    <w:rPr>
                      <w:rFonts w:hint="eastAsia"/>
                    </w:rPr>
                    <w:t>通道错误</w:t>
                  </w:r>
                  <w:r w:rsidRPr="00181BAD">
                    <w:t>LED</w:t>
                  </w:r>
                </w:p>
              </w:txbxContent>
            </v:textbox>
          </v:shape>
        </w:pict>
      </w:r>
      <w:r>
        <w:rPr>
          <w:noProof/>
        </w:rPr>
        <w:pict>
          <v:shape id="文本框 43" o:spid="_x0000_s1154" type="#_x0000_t202" style="position:absolute;left:0;text-align:left;margin-left:-45pt;margin-top:140.4pt;width:117pt;height:23.4pt;z-index:251655168;visibility:visible" filled="f" stroked="f">
            <v:textbox style="mso-next-textbox:#文本框 43">
              <w:txbxContent>
                <w:p w:rsidR="00AB2872" w:rsidRPr="00181BAD" w:rsidRDefault="00AB2872" w:rsidP="004B157C">
                  <w:pPr>
                    <w:jc w:val="center"/>
                  </w:pPr>
                  <w:r w:rsidRPr="00181BAD">
                    <w:rPr>
                      <w:rFonts w:hint="eastAsia"/>
                    </w:rPr>
                    <w:t>电源开</w:t>
                  </w:r>
                  <w:r w:rsidRPr="00181BAD">
                    <w:t>LED</w:t>
                  </w:r>
                </w:p>
              </w:txbxContent>
            </v:textbox>
          </v:shape>
        </w:pict>
      </w:r>
      <w:r>
        <w:rPr>
          <w:noProof/>
        </w:rPr>
        <w:pict>
          <v:shape id="文本框 42" o:spid="_x0000_s1155" type="#_x0000_t202" style="position:absolute;left:0;text-align:left;margin-left:1in;margin-top:156pt;width:81pt;height:23.4pt;z-index:251656192;visibility:visible" filled="f" stroked="f">
            <v:textbox style="mso-next-textbox:#文本框 42">
              <w:txbxContent>
                <w:p w:rsidR="00AB2872" w:rsidRPr="00181BAD" w:rsidRDefault="00AB2872" w:rsidP="004B157C">
                  <w:pPr>
                    <w:jc w:val="center"/>
                  </w:pPr>
                  <w:r w:rsidRPr="00181BAD">
                    <w:rPr>
                      <w:rFonts w:hint="eastAsia"/>
                    </w:rPr>
                    <w:t>端接条</w:t>
                  </w:r>
                </w:p>
              </w:txbxContent>
            </v:textbox>
          </v:shape>
        </w:pict>
      </w:r>
      <w:r w:rsidRPr="001327CC">
        <w:rPr>
          <w:rFonts w:ascii="宋体"/>
          <w:noProof/>
          <w:kern w:val="0"/>
          <w:szCs w:val="21"/>
        </w:rPr>
        <w:pict>
          <v:shape id="图片 6" o:spid="_x0000_i1050" type="#_x0000_t75" style="width:412.5pt;height:163.5pt;visibility:visible">
            <v:imagedata r:id="rId34" o:title=""/>
          </v:shape>
        </w:pict>
      </w:r>
    </w:p>
    <w:p w:rsidR="00AB2872" w:rsidRPr="00FC005D" w:rsidRDefault="00AB2872" w:rsidP="00FC005D">
      <w:pPr>
        <w:ind w:firstLineChars="200" w:firstLine="420"/>
        <w:rPr>
          <w:rFonts w:ascii="宋体"/>
          <w:bCs/>
          <w:kern w:val="0"/>
          <w:szCs w:val="21"/>
        </w:rPr>
      </w:pPr>
    </w:p>
    <w:p w:rsidR="00AB2872" w:rsidRPr="00FC005D" w:rsidRDefault="00AB2872" w:rsidP="00FC005D">
      <w:pPr>
        <w:ind w:firstLineChars="200" w:firstLine="420"/>
        <w:rPr>
          <w:rFonts w:ascii="宋体"/>
          <w:bCs/>
          <w:kern w:val="0"/>
          <w:szCs w:val="21"/>
        </w:rPr>
      </w:pPr>
    </w:p>
    <w:p w:rsidR="00AB2872" w:rsidRPr="00884ED6" w:rsidRDefault="00AB2872" w:rsidP="003D2728">
      <w:pPr>
        <w:ind w:firstLineChars="200" w:firstLine="420"/>
        <w:jc w:val="center"/>
        <w:rPr>
          <w:rFonts w:ascii="宋体"/>
          <w:bCs/>
          <w:kern w:val="0"/>
          <w:szCs w:val="21"/>
        </w:rPr>
      </w:pPr>
      <w:r w:rsidRPr="00884ED6">
        <w:rPr>
          <w:rFonts w:ascii="宋体" w:hAnsi="宋体" w:hint="eastAsia"/>
          <w:bCs/>
          <w:kern w:val="0"/>
          <w:szCs w:val="21"/>
        </w:rPr>
        <w:t>图</w:t>
      </w:r>
      <w:r w:rsidRPr="00884ED6">
        <w:rPr>
          <w:rFonts w:ascii="宋体" w:hAnsi="宋体"/>
          <w:bCs/>
          <w:kern w:val="0"/>
          <w:szCs w:val="21"/>
        </w:rPr>
        <w:t>27 - MicroWave</w:t>
      </w:r>
      <w:r w:rsidRPr="00884ED6">
        <w:rPr>
          <w:rFonts w:ascii="宋体" w:hAnsi="宋体"/>
          <w:iCs/>
          <w:color w:val="000000"/>
          <w:sz w:val="22"/>
          <w:szCs w:val="22"/>
        </w:rPr>
        <w:t>330-33461</w:t>
      </w:r>
      <w:r w:rsidRPr="00884ED6">
        <w:rPr>
          <w:rFonts w:ascii="宋体" w:hAnsi="宋体" w:hint="eastAsia"/>
          <w:bCs/>
          <w:kern w:val="0"/>
          <w:szCs w:val="21"/>
        </w:rPr>
        <w:t>发射端</w:t>
      </w:r>
    </w:p>
    <w:p w:rsidR="00AB2872" w:rsidRPr="006932CE" w:rsidRDefault="00AB2872" w:rsidP="006932CE">
      <w:pPr>
        <w:pStyle w:val="Heading3"/>
        <w:rPr>
          <w:kern w:val="0"/>
          <w:sz w:val="24"/>
          <w:szCs w:val="24"/>
        </w:rPr>
      </w:pPr>
      <w:bookmarkStart w:id="134" w:name="_Toc456019796"/>
      <w:bookmarkStart w:id="135" w:name="_Toc456086725"/>
      <w:r w:rsidRPr="006932CE">
        <w:rPr>
          <w:kern w:val="0"/>
          <w:sz w:val="24"/>
          <w:szCs w:val="24"/>
        </w:rPr>
        <w:t>7.1.1</w:t>
      </w:r>
      <w:r w:rsidRPr="006932CE">
        <w:rPr>
          <w:kern w:val="0"/>
          <w:sz w:val="24"/>
          <w:szCs w:val="24"/>
        </w:rPr>
        <w:tab/>
      </w:r>
      <w:r w:rsidRPr="006932CE">
        <w:rPr>
          <w:rFonts w:hint="eastAsia"/>
          <w:kern w:val="0"/>
          <w:sz w:val="24"/>
          <w:szCs w:val="24"/>
        </w:rPr>
        <w:t>通道选择开关</w:t>
      </w:r>
      <w:bookmarkEnd w:id="134"/>
      <w:bookmarkEnd w:id="135"/>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如图</w:t>
      </w:r>
      <w:r w:rsidRPr="00FC005D">
        <w:rPr>
          <w:rFonts w:ascii="宋体" w:hAnsi="宋体"/>
          <w:bCs/>
          <w:kern w:val="0"/>
          <w:szCs w:val="21"/>
        </w:rPr>
        <w:t>28</w:t>
      </w:r>
      <w:r w:rsidRPr="00FC005D">
        <w:rPr>
          <w:rFonts w:ascii="宋体" w:hAnsi="宋体" w:hint="eastAsia"/>
          <w:bCs/>
          <w:kern w:val="0"/>
          <w:szCs w:val="21"/>
        </w:rPr>
        <w:t>所示的</w:t>
      </w:r>
      <w:r w:rsidRPr="00FC005D">
        <w:rPr>
          <w:rFonts w:ascii="宋体" w:hint="eastAsia"/>
          <w:bCs/>
          <w:kern w:val="0"/>
          <w:szCs w:val="21"/>
        </w:rPr>
        <w:t>“</w:t>
      </w:r>
      <w:r w:rsidRPr="00FC005D">
        <w:rPr>
          <w:rFonts w:ascii="宋体" w:hAnsi="宋体" w:hint="eastAsia"/>
          <w:bCs/>
          <w:kern w:val="0"/>
          <w:szCs w:val="21"/>
        </w:rPr>
        <w:t>通道选择开关</w:t>
      </w:r>
      <w:r w:rsidRPr="00FC005D">
        <w:rPr>
          <w:rFonts w:ascii="宋体" w:hint="eastAsia"/>
          <w:bCs/>
          <w:kern w:val="0"/>
          <w:szCs w:val="21"/>
        </w:rPr>
        <w:t>”</w:t>
      </w:r>
      <w:r w:rsidRPr="00FC005D">
        <w:rPr>
          <w:rFonts w:ascii="宋体" w:hAnsi="宋体"/>
          <w:bCs/>
          <w:kern w:val="0"/>
          <w:szCs w:val="21"/>
        </w:rPr>
        <w:t>SW1</w:t>
      </w:r>
      <w:r w:rsidRPr="00FC005D">
        <w:rPr>
          <w:rFonts w:ascii="宋体" w:hAnsi="宋体" w:hint="eastAsia"/>
          <w:bCs/>
          <w:kern w:val="0"/>
          <w:szCs w:val="21"/>
        </w:rPr>
        <w:t>在非线缆模式下使用，用于设置</w:t>
      </w:r>
      <w:r w:rsidRPr="00FC005D">
        <w:rPr>
          <w:rFonts w:ascii="宋体" w:hAnsi="宋体"/>
          <w:bCs/>
          <w:kern w:val="0"/>
          <w:szCs w:val="21"/>
        </w:rPr>
        <w:t>MicroWave</w:t>
      </w:r>
      <w:r w:rsidRPr="00FC005D">
        <w:rPr>
          <w:rFonts w:ascii="宋体" w:hAnsi="宋体"/>
          <w:i/>
          <w:iCs/>
          <w:color w:val="000000"/>
          <w:sz w:val="22"/>
          <w:szCs w:val="22"/>
        </w:rPr>
        <w:t>330-33461</w:t>
      </w:r>
      <w:r w:rsidRPr="00FC005D">
        <w:rPr>
          <w:rFonts w:ascii="宋体" w:hAnsi="宋体" w:hint="eastAsia"/>
          <w:bCs/>
          <w:kern w:val="0"/>
          <w:szCs w:val="21"/>
        </w:rPr>
        <w:t>发射端的调制频率。发射机和接收机必须使用相同的通道。如果发射机和接收机使用不同通道，</w:t>
      </w:r>
      <w:r w:rsidRPr="00FC005D">
        <w:rPr>
          <w:rFonts w:ascii="宋体" w:hint="eastAsia"/>
          <w:bCs/>
          <w:kern w:val="0"/>
          <w:szCs w:val="21"/>
        </w:rPr>
        <w:t>“</w:t>
      </w:r>
      <w:r w:rsidRPr="00FC005D">
        <w:rPr>
          <w:rFonts w:ascii="宋体" w:hAnsi="宋体" w:hint="eastAsia"/>
          <w:bCs/>
          <w:kern w:val="0"/>
          <w:szCs w:val="21"/>
        </w:rPr>
        <w:t>通道错误</w:t>
      </w:r>
      <w:r w:rsidRPr="00FC005D">
        <w:rPr>
          <w:rFonts w:ascii="宋体" w:hint="eastAsia"/>
          <w:bCs/>
          <w:kern w:val="0"/>
          <w:szCs w:val="21"/>
        </w:rPr>
        <w:t>”</w:t>
      </w:r>
      <w:r w:rsidRPr="00FC005D">
        <w:rPr>
          <w:rFonts w:ascii="宋体" w:hAnsi="宋体"/>
          <w:bCs/>
          <w:kern w:val="0"/>
          <w:szCs w:val="21"/>
        </w:rPr>
        <w:t>LED</w:t>
      </w:r>
      <w:r w:rsidRPr="00FC005D">
        <w:rPr>
          <w:rFonts w:ascii="宋体" w:hAnsi="宋体" w:hint="eastAsia"/>
          <w:bCs/>
          <w:kern w:val="0"/>
          <w:szCs w:val="21"/>
        </w:rPr>
        <w:t>将会被点亮。</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41" o:spid="_x0000_s1156" type="#_x0000_t202" style="position:absolute;left:0;text-align:left;margin-left:219.75pt;margin-top:60.9pt;width:54.75pt;height:31.2pt;z-index:251660288;visibility:visible" filled="f" stroked="f">
            <v:textbox style="mso-next-textbox:#文本框 41">
              <w:txbxContent>
                <w:p w:rsidR="00AB2872" w:rsidRPr="00181BAD" w:rsidRDefault="00AB2872" w:rsidP="004B157C">
                  <w:pPr>
                    <w:jc w:val="center"/>
                    <w:rPr>
                      <w:sz w:val="18"/>
                      <w:szCs w:val="18"/>
                    </w:rPr>
                  </w:pPr>
                  <w:r w:rsidRPr="00181BAD">
                    <w:rPr>
                      <w:rFonts w:hint="eastAsia"/>
                      <w:sz w:val="18"/>
                      <w:szCs w:val="18"/>
                    </w:rPr>
                    <w:t>通道错误</w:t>
                  </w:r>
                </w:p>
              </w:txbxContent>
            </v:textbox>
          </v:shape>
        </w:pict>
      </w:r>
      <w:r>
        <w:rPr>
          <w:noProof/>
        </w:rPr>
        <w:pict>
          <v:shape id="文本框 40" o:spid="_x0000_s1157" type="#_x0000_t202" style="position:absolute;left:0;text-align:left;margin-left:2in;margin-top:85.8pt;width:54.75pt;height:31.2pt;z-index:251661312;visibility:visible" filled="f" stroked="f">
            <v:textbox style="mso-next-textbox:#文本框 40">
              <w:txbxContent>
                <w:p w:rsidR="00AB2872" w:rsidRPr="00181BAD" w:rsidRDefault="00AB2872" w:rsidP="004B157C">
                  <w:pPr>
                    <w:jc w:val="center"/>
                    <w:rPr>
                      <w:sz w:val="18"/>
                      <w:szCs w:val="18"/>
                    </w:rPr>
                  </w:pPr>
                  <w:r w:rsidRPr="00181BAD">
                    <w:rPr>
                      <w:rFonts w:hint="eastAsia"/>
                      <w:sz w:val="18"/>
                      <w:szCs w:val="18"/>
                    </w:rPr>
                    <w:t>通道选择</w:t>
                  </w:r>
                </w:p>
              </w:txbxContent>
            </v:textbox>
          </v:shape>
        </w:pict>
      </w:r>
      <w:r w:rsidRPr="001327CC">
        <w:rPr>
          <w:rFonts w:ascii="宋体"/>
          <w:noProof/>
          <w:kern w:val="0"/>
          <w:szCs w:val="21"/>
        </w:rPr>
        <w:pict>
          <v:shape id="图片 5" o:spid="_x0000_i1051" type="#_x0000_t75" style="width:155.25pt;height:116.25pt;visibility:visible">
            <v:imagedata r:id="rId35" o:title=""/>
          </v:shape>
        </w:pict>
      </w: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28 - </w:t>
      </w:r>
      <w:r w:rsidRPr="00FC005D">
        <w:rPr>
          <w:rFonts w:ascii="宋体" w:hAnsi="宋体" w:hint="eastAsia"/>
          <w:bCs/>
          <w:kern w:val="0"/>
          <w:szCs w:val="21"/>
        </w:rPr>
        <w:t>发射机通道选择开关</w:t>
      </w:r>
    </w:p>
    <w:p w:rsidR="00AB2872" w:rsidRPr="006932CE" w:rsidRDefault="00AB2872" w:rsidP="006932CE">
      <w:pPr>
        <w:pStyle w:val="Heading3"/>
        <w:rPr>
          <w:kern w:val="0"/>
          <w:sz w:val="24"/>
          <w:szCs w:val="24"/>
        </w:rPr>
      </w:pPr>
      <w:bookmarkStart w:id="136" w:name="_Toc456019797"/>
      <w:bookmarkStart w:id="137" w:name="_Toc456086726"/>
      <w:r w:rsidRPr="006932CE">
        <w:rPr>
          <w:kern w:val="0"/>
          <w:sz w:val="24"/>
          <w:szCs w:val="24"/>
        </w:rPr>
        <w:t xml:space="preserve">7.1.2   </w:t>
      </w:r>
      <w:r w:rsidRPr="006932CE">
        <w:rPr>
          <w:rFonts w:hint="eastAsia"/>
          <w:kern w:val="0"/>
          <w:sz w:val="24"/>
          <w:szCs w:val="24"/>
        </w:rPr>
        <w:t>外部</w:t>
      </w:r>
      <w:r w:rsidRPr="006932CE">
        <w:rPr>
          <w:kern w:val="0"/>
          <w:sz w:val="24"/>
          <w:szCs w:val="24"/>
        </w:rPr>
        <w:t xml:space="preserve"> - </w:t>
      </w:r>
      <w:r w:rsidRPr="006932CE">
        <w:rPr>
          <w:rFonts w:hint="eastAsia"/>
          <w:kern w:val="0"/>
          <w:sz w:val="24"/>
          <w:szCs w:val="24"/>
        </w:rPr>
        <w:t>内部调制开关</w:t>
      </w:r>
      <w:bookmarkEnd w:id="136"/>
      <w:bookmarkEnd w:id="137"/>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29</w:t>
      </w:r>
      <w:r w:rsidRPr="00FC005D">
        <w:rPr>
          <w:rFonts w:ascii="宋体" w:hAnsi="宋体" w:hint="eastAsia"/>
          <w:bCs/>
          <w:kern w:val="0"/>
          <w:szCs w:val="21"/>
        </w:rPr>
        <w:t>中所示的</w:t>
      </w:r>
      <w:r w:rsidRPr="00FC005D">
        <w:rPr>
          <w:rFonts w:ascii="宋体" w:hint="eastAsia"/>
          <w:bCs/>
          <w:kern w:val="0"/>
          <w:szCs w:val="21"/>
        </w:rPr>
        <w:t>“</w:t>
      </w:r>
      <w:r w:rsidRPr="00FC005D">
        <w:rPr>
          <w:rFonts w:ascii="宋体" w:hAnsi="宋体" w:hint="eastAsia"/>
          <w:bCs/>
          <w:kern w:val="0"/>
          <w:szCs w:val="21"/>
        </w:rPr>
        <w:t>外部</w:t>
      </w:r>
      <w:r w:rsidRPr="00FC005D">
        <w:rPr>
          <w:rFonts w:ascii="宋体" w:hAnsi="宋体"/>
          <w:bCs/>
          <w:kern w:val="0"/>
          <w:szCs w:val="21"/>
        </w:rPr>
        <w:t xml:space="preserve"> - </w:t>
      </w:r>
      <w:r w:rsidRPr="00FC005D">
        <w:rPr>
          <w:rFonts w:ascii="宋体" w:hAnsi="宋体" w:hint="eastAsia"/>
          <w:bCs/>
          <w:kern w:val="0"/>
          <w:szCs w:val="21"/>
        </w:rPr>
        <w:t>内部调制开关</w:t>
      </w:r>
      <w:r w:rsidRPr="00FC005D">
        <w:rPr>
          <w:rFonts w:ascii="宋体" w:hint="eastAsia"/>
          <w:bCs/>
          <w:kern w:val="0"/>
          <w:szCs w:val="21"/>
        </w:rPr>
        <w:t>”</w:t>
      </w:r>
      <w:r w:rsidRPr="00FC005D">
        <w:rPr>
          <w:rFonts w:ascii="宋体" w:hAnsi="宋体" w:hint="eastAsia"/>
          <w:bCs/>
          <w:kern w:val="0"/>
          <w:szCs w:val="21"/>
        </w:rPr>
        <w:t>在非线缆模式下的</w:t>
      </w:r>
      <w:r w:rsidRPr="00FC005D">
        <w:rPr>
          <w:rFonts w:ascii="宋体" w:hint="eastAsia"/>
          <w:bCs/>
          <w:kern w:val="0"/>
          <w:szCs w:val="21"/>
        </w:rPr>
        <w:t>“</w:t>
      </w:r>
      <w:r w:rsidRPr="00FC005D">
        <w:rPr>
          <w:rFonts w:ascii="宋体" w:hAnsi="宋体" w:hint="eastAsia"/>
          <w:bCs/>
          <w:kern w:val="0"/>
          <w:szCs w:val="21"/>
        </w:rPr>
        <w:t>内部</w:t>
      </w:r>
      <w:r w:rsidRPr="00FC005D">
        <w:rPr>
          <w:rFonts w:ascii="宋体" w:hint="eastAsia"/>
          <w:bCs/>
          <w:kern w:val="0"/>
          <w:szCs w:val="21"/>
        </w:rPr>
        <w:t>”</w:t>
      </w:r>
      <w:r w:rsidRPr="00FC005D">
        <w:rPr>
          <w:rFonts w:ascii="宋体" w:hAnsi="宋体" w:hint="eastAsia"/>
          <w:bCs/>
          <w:kern w:val="0"/>
          <w:szCs w:val="21"/>
        </w:rPr>
        <w:t>位置使用，也可在线缆模式下的</w:t>
      </w:r>
      <w:r w:rsidRPr="00FC005D">
        <w:rPr>
          <w:rFonts w:ascii="宋体" w:hint="eastAsia"/>
          <w:bCs/>
          <w:kern w:val="0"/>
          <w:szCs w:val="21"/>
        </w:rPr>
        <w:t>“</w:t>
      </w:r>
      <w:r w:rsidRPr="00FC005D">
        <w:rPr>
          <w:rFonts w:ascii="宋体" w:hAnsi="宋体" w:hint="eastAsia"/>
          <w:bCs/>
          <w:kern w:val="0"/>
          <w:szCs w:val="21"/>
        </w:rPr>
        <w:t>外部</w:t>
      </w:r>
      <w:r w:rsidRPr="00FC005D">
        <w:rPr>
          <w:rFonts w:ascii="宋体" w:hint="eastAsia"/>
          <w:bCs/>
          <w:kern w:val="0"/>
          <w:szCs w:val="21"/>
        </w:rPr>
        <w:t>”</w:t>
      </w:r>
      <w:r w:rsidRPr="00FC005D">
        <w:rPr>
          <w:rFonts w:ascii="宋体" w:hAnsi="宋体" w:hint="eastAsia"/>
          <w:bCs/>
          <w:kern w:val="0"/>
          <w:szCs w:val="21"/>
        </w:rPr>
        <w:t>位置使用。在线缆模式中，发射机的</w:t>
      </w:r>
      <w:r w:rsidRPr="00FC005D">
        <w:rPr>
          <w:rFonts w:ascii="宋体" w:hint="eastAsia"/>
          <w:bCs/>
          <w:kern w:val="0"/>
          <w:szCs w:val="21"/>
        </w:rPr>
        <w:t>“</w:t>
      </w:r>
      <w:r w:rsidRPr="00FC005D">
        <w:rPr>
          <w:rFonts w:ascii="宋体" w:hAnsi="宋体" w:hint="eastAsia"/>
          <w:bCs/>
          <w:kern w:val="0"/>
          <w:szCs w:val="21"/>
        </w:rPr>
        <w:t>调制输出</w:t>
      </w:r>
      <w:r w:rsidRPr="00FC005D">
        <w:rPr>
          <w:rFonts w:ascii="宋体" w:hint="eastAsia"/>
          <w:bCs/>
          <w:kern w:val="0"/>
          <w:szCs w:val="21"/>
        </w:rPr>
        <w:t>”</w:t>
      </w:r>
      <w:r w:rsidRPr="00FC005D">
        <w:rPr>
          <w:rFonts w:ascii="宋体" w:hAnsi="宋体" w:hint="eastAsia"/>
          <w:bCs/>
          <w:kern w:val="0"/>
          <w:szCs w:val="21"/>
        </w:rPr>
        <w:t>终端必须布线到发射机的</w:t>
      </w:r>
      <w:r w:rsidRPr="00FC005D">
        <w:rPr>
          <w:rFonts w:ascii="宋体" w:hint="eastAsia"/>
          <w:bCs/>
          <w:kern w:val="0"/>
          <w:szCs w:val="21"/>
        </w:rPr>
        <w:t>“</w:t>
      </w:r>
      <w:r w:rsidRPr="00FC005D">
        <w:rPr>
          <w:rFonts w:ascii="宋体" w:hAnsi="宋体" w:hint="eastAsia"/>
          <w:bCs/>
          <w:kern w:val="0"/>
          <w:szCs w:val="21"/>
        </w:rPr>
        <w:t>调制输出</w:t>
      </w:r>
      <w:r w:rsidRPr="00FC005D">
        <w:rPr>
          <w:rFonts w:ascii="宋体" w:hint="eastAsia"/>
          <w:bCs/>
          <w:kern w:val="0"/>
          <w:szCs w:val="21"/>
        </w:rPr>
        <w:t>”</w:t>
      </w:r>
      <w:r w:rsidRPr="00FC005D">
        <w:rPr>
          <w:rFonts w:ascii="宋体" w:hAnsi="宋体" w:hint="eastAsia"/>
          <w:bCs/>
          <w:kern w:val="0"/>
          <w:szCs w:val="21"/>
        </w:rPr>
        <w:t>终端，并将</w:t>
      </w:r>
      <w:r w:rsidRPr="00FC005D">
        <w:rPr>
          <w:rFonts w:ascii="宋体" w:hAnsi="宋体"/>
          <w:bCs/>
          <w:kern w:val="0"/>
          <w:szCs w:val="21"/>
        </w:rPr>
        <w:t>SW2</w:t>
      </w:r>
      <w:r w:rsidRPr="00FC005D">
        <w:rPr>
          <w:rFonts w:ascii="宋体" w:hAnsi="宋体" w:hint="eastAsia"/>
          <w:bCs/>
          <w:kern w:val="0"/>
          <w:szCs w:val="21"/>
        </w:rPr>
        <w:t>设置为</w:t>
      </w:r>
      <w:r w:rsidRPr="00FC005D">
        <w:rPr>
          <w:rFonts w:ascii="宋体" w:hint="eastAsia"/>
          <w:bCs/>
          <w:kern w:val="0"/>
          <w:szCs w:val="21"/>
        </w:rPr>
        <w:t>“</w:t>
      </w:r>
      <w:r w:rsidRPr="00FC005D">
        <w:rPr>
          <w:rFonts w:ascii="宋体" w:hAnsi="宋体" w:hint="eastAsia"/>
          <w:bCs/>
          <w:kern w:val="0"/>
          <w:szCs w:val="21"/>
        </w:rPr>
        <w:t>外部</w:t>
      </w:r>
      <w:r w:rsidRPr="00FC005D">
        <w:rPr>
          <w:rFonts w:ascii="宋体" w:hint="eastAsia"/>
          <w:bCs/>
          <w:kern w:val="0"/>
          <w:szCs w:val="21"/>
        </w:rPr>
        <w:t>”</w:t>
      </w:r>
      <w:r w:rsidRPr="00FC005D">
        <w:rPr>
          <w:rFonts w:ascii="宋体" w:hAnsi="宋体" w:hint="eastAsia"/>
          <w:bCs/>
          <w:kern w:val="0"/>
          <w:szCs w:val="21"/>
        </w:rPr>
        <w:t>，保证系统能够正常工作。</w:t>
      </w:r>
    </w:p>
    <w:p w:rsidR="00AB2872" w:rsidRPr="00884ED6" w:rsidRDefault="00AB2872" w:rsidP="00884ED6">
      <w:pPr>
        <w:tabs>
          <w:tab w:val="left" w:pos="1035"/>
        </w:tabs>
        <w:ind w:firstLineChars="200" w:firstLine="560"/>
        <w:jc w:val="center"/>
        <w:rPr>
          <w:rFonts w:ascii="宋体"/>
          <w:bCs/>
          <w:kern w:val="0"/>
          <w:sz w:val="28"/>
          <w:szCs w:val="28"/>
        </w:rPr>
      </w:pPr>
      <w:r w:rsidRPr="00884ED6">
        <w:rPr>
          <w:rFonts w:ascii="宋体" w:hAnsi="宋体" w:hint="eastAsia"/>
          <w:bCs/>
          <w:kern w:val="0"/>
          <w:sz w:val="28"/>
          <w:szCs w:val="28"/>
        </w:rPr>
        <w:t>调制</w:t>
      </w:r>
    </w:p>
    <w:p w:rsidR="00AB2872" w:rsidRPr="00FC005D" w:rsidRDefault="00AB2872" w:rsidP="003D2728">
      <w:pPr>
        <w:tabs>
          <w:tab w:val="left" w:pos="1035"/>
        </w:tabs>
        <w:ind w:firstLineChars="200" w:firstLine="420"/>
        <w:jc w:val="center"/>
        <w:rPr>
          <w:rFonts w:ascii="宋体"/>
          <w:bCs/>
          <w:kern w:val="0"/>
          <w:szCs w:val="21"/>
        </w:rPr>
      </w:pPr>
      <w:r>
        <w:rPr>
          <w:noProof/>
        </w:rPr>
        <w:pict>
          <v:shape id="文本框 39" o:spid="_x0000_s1158" type="#_x0000_t202" style="position:absolute;left:0;text-align:left;margin-left:252pt;margin-top:23.4pt;width:45pt;height:54.6pt;z-index:251662336;visibility:visible" filled="f" stroked="f">
            <v:textbox style="mso-next-textbox:#文本框 39">
              <w:txbxContent>
                <w:p w:rsidR="00AB2872" w:rsidRDefault="00AB2872" w:rsidP="004B157C">
                  <w:r>
                    <w:rPr>
                      <w:rFonts w:hint="eastAsia"/>
                    </w:rPr>
                    <w:t>外部</w:t>
                  </w:r>
                </w:p>
                <w:p w:rsidR="00AB2872" w:rsidRDefault="00AB2872" w:rsidP="004B157C"/>
                <w:p w:rsidR="00AB2872" w:rsidRDefault="00AB2872" w:rsidP="004B157C">
                  <w:r>
                    <w:rPr>
                      <w:rFonts w:hint="eastAsia"/>
                    </w:rPr>
                    <w:t>内部</w:t>
                  </w:r>
                </w:p>
              </w:txbxContent>
            </v:textbox>
          </v:shape>
        </w:pict>
      </w:r>
      <w:r w:rsidRPr="001327CC">
        <w:rPr>
          <w:rFonts w:ascii="宋体"/>
          <w:noProof/>
          <w:kern w:val="0"/>
          <w:szCs w:val="21"/>
        </w:rPr>
        <w:pict>
          <v:shape id="图片 4" o:spid="_x0000_i1052" type="#_x0000_t75" style="width:84.75pt;height:96.75pt;visibility:visible">
            <v:imagedata r:id="rId36" o:title=""/>
          </v:shape>
        </w:pict>
      </w:r>
    </w:p>
    <w:p w:rsidR="00AB2872" w:rsidRPr="00FC005D" w:rsidRDefault="00AB2872" w:rsidP="003D2728">
      <w:pPr>
        <w:tabs>
          <w:tab w:val="left" w:pos="1035"/>
        </w:tabs>
        <w:ind w:firstLineChars="200" w:firstLine="420"/>
        <w:rPr>
          <w:rFonts w:ascii="宋体"/>
          <w:bCs/>
          <w:kern w:val="0"/>
          <w:szCs w:val="21"/>
        </w:rPr>
      </w:pPr>
    </w:p>
    <w:p w:rsidR="00AB2872" w:rsidRPr="00FC005D" w:rsidRDefault="00AB2872" w:rsidP="003D2728">
      <w:pPr>
        <w:tabs>
          <w:tab w:val="left" w:pos="1035"/>
        </w:tabs>
        <w:ind w:firstLineChars="200" w:firstLine="420"/>
        <w:jc w:val="center"/>
        <w:rPr>
          <w:rFonts w:ascii="宋体"/>
          <w:bCs/>
          <w:kern w:val="0"/>
          <w:szCs w:val="21"/>
        </w:rPr>
      </w:pPr>
      <w:r w:rsidRPr="00FC005D">
        <w:rPr>
          <w:rFonts w:ascii="宋体" w:hAnsi="宋体" w:hint="eastAsia"/>
          <w:bCs/>
          <w:kern w:val="0"/>
          <w:szCs w:val="21"/>
        </w:rPr>
        <w:t>图</w:t>
      </w:r>
      <w:r w:rsidRPr="00FC005D">
        <w:rPr>
          <w:rFonts w:ascii="宋体" w:hAnsi="宋体"/>
          <w:bCs/>
          <w:kern w:val="0"/>
          <w:szCs w:val="21"/>
        </w:rPr>
        <w:t xml:space="preserve">29 - </w:t>
      </w:r>
      <w:r w:rsidRPr="00FC005D">
        <w:rPr>
          <w:rFonts w:ascii="宋体" w:hAnsi="宋体" w:hint="eastAsia"/>
          <w:bCs/>
          <w:kern w:val="0"/>
          <w:szCs w:val="21"/>
        </w:rPr>
        <w:t>发射机内部</w:t>
      </w:r>
      <w:r w:rsidRPr="00FC005D">
        <w:rPr>
          <w:rFonts w:ascii="宋体" w:hAnsi="宋体"/>
          <w:bCs/>
          <w:kern w:val="0"/>
          <w:szCs w:val="21"/>
        </w:rPr>
        <w:t xml:space="preserve"> — </w:t>
      </w:r>
      <w:r w:rsidRPr="00FC005D">
        <w:rPr>
          <w:rFonts w:ascii="宋体" w:hAnsi="宋体" w:hint="eastAsia"/>
          <w:bCs/>
          <w:kern w:val="0"/>
          <w:szCs w:val="21"/>
        </w:rPr>
        <w:t>外部调制开关</w:t>
      </w:r>
    </w:p>
    <w:p w:rsidR="00AB2872" w:rsidRPr="00FC005D" w:rsidRDefault="00AB2872" w:rsidP="00FC005D">
      <w:pPr>
        <w:ind w:firstLineChars="200" w:firstLine="482"/>
        <w:outlineLvl w:val="0"/>
        <w:rPr>
          <w:rFonts w:ascii="宋体"/>
          <w:b/>
          <w:bCs/>
          <w:kern w:val="0"/>
          <w:sz w:val="24"/>
        </w:rPr>
      </w:pPr>
    </w:p>
    <w:p w:rsidR="00AB2872" w:rsidRPr="00884ED6" w:rsidRDefault="00AB2872" w:rsidP="006932CE">
      <w:pPr>
        <w:pStyle w:val="Heading2"/>
        <w:rPr>
          <w:rFonts w:ascii="宋体" w:eastAsia="宋体" w:hAnsi="宋体"/>
          <w:kern w:val="0"/>
          <w:sz w:val="24"/>
          <w:szCs w:val="24"/>
        </w:rPr>
      </w:pPr>
      <w:bookmarkStart w:id="138" w:name="_Toc456019798"/>
      <w:bookmarkStart w:id="139" w:name="_Toc456086727"/>
      <w:r w:rsidRPr="00884ED6">
        <w:rPr>
          <w:rFonts w:ascii="宋体" w:eastAsia="宋体" w:hAnsi="宋体"/>
          <w:kern w:val="0"/>
          <w:sz w:val="24"/>
          <w:szCs w:val="24"/>
        </w:rPr>
        <w:t>7.2</w:t>
      </w:r>
      <w:r w:rsidRPr="00884ED6">
        <w:rPr>
          <w:rFonts w:ascii="宋体" w:eastAsia="宋体" w:hAnsi="宋体"/>
          <w:kern w:val="0"/>
          <w:sz w:val="24"/>
          <w:szCs w:val="24"/>
        </w:rPr>
        <w:tab/>
        <w:t xml:space="preserve">MicroWave </w:t>
      </w:r>
      <w:r w:rsidRPr="00884ED6">
        <w:rPr>
          <w:rFonts w:ascii="宋体" w:eastAsia="宋体" w:hAnsi="宋体"/>
          <w:i/>
          <w:iCs/>
          <w:kern w:val="0"/>
          <w:sz w:val="24"/>
          <w:szCs w:val="24"/>
        </w:rPr>
        <w:t>330-33461</w:t>
      </w:r>
      <w:r w:rsidRPr="00884ED6">
        <w:rPr>
          <w:rFonts w:ascii="宋体" w:eastAsia="宋体" w:hAnsi="宋体" w:hint="eastAsia"/>
          <w:kern w:val="0"/>
          <w:sz w:val="24"/>
          <w:szCs w:val="24"/>
        </w:rPr>
        <w:t>接收机</w:t>
      </w:r>
      <w:bookmarkEnd w:id="138"/>
      <w:bookmarkEnd w:id="139"/>
    </w:p>
    <w:p w:rsidR="00AB2872" w:rsidRPr="00884ED6" w:rsidRDefault="00AB2872" w:rsidP="003D2728">
      <w:pPr>
        <w:autoSpaceDE w:val="0"/>
        <w:autoSpaceDN w:val="0"/>
        <w:adjustRightInd w:val="0"/>
        <w:ind w:firstLineChars="200" w:firstLine="420"/>
        <w:rPr>
          <w:rFonts w:ascii="宋体"/>
          <w:bCs/>
          <w:kern w:val="0"/>
          <w:szCs w:val="21"/>
        </w:rPr>
      </w:pPr>
      <w:r w:rsidRPr="00884ED6">
        <w:rPr>
          <w:rFonts w:ascii="宋体" w:hAnsi="宋体" w:hint="eastAsia"/>
          <w:bCs/>
          <w:kern w:val="0"/>
          <w:szCs w:val="21"/>
        </w:rPr>
        <w:t>图</w:t>
      </w:r>
      <w:r w:rsidRPr="00884ED6">
        <w:rPr>
          <w:rFonts w:ascii="宋体" w:hAnsi="宋体"/>
          <w:bCs/>
          <w:kern w:val="0"/>
          <w:szCs w:val="21"/>
        </w:rPr>
        <w:t>30</w:t>
      </w:r>
      <w:r w:rsidRPr="00884ED6">
        <w:rPr>
          <w:rFonts w:ascii="宋体" w:hAnsi="宋体" w:hint="eastAsia"/>
          <w:bCs/>
          <w:kern w:val="0"/>
          <w:szCs w:val="21"/>
        </w:rPr>
        <w:t>为</w:t>
      </w:r>
      <w:r w:rsidRPr="00884ED6">
        <w:rPr>
          <w:rFonts w:ascii="宋体" w:hAnsi="宋体"/>
          <w:bCs/>
          <w:kern w:val="0"/>
          <w:szCs w:val="21"/>
        </w:rPr>
        <w:t>MicroWave</w:t>
      </w:r>
      <w:r w:rsidRPr="00884ED6">
        <w:rPr>
          <w:rFonts w:ascii="宋体" w:hAnsi="宋体"/>
          <w:i/>
          <w:iCs/>
          <w:color w:val="000000"/>
          <w:szCs w:val="21"/>
        </w:rPr>
        <w:t>330-33461</w:t>
      </w:r>
      <w:r w:rsidRPr="00884ED6">
        <w:rPr>
          <w:rFonts w:ascii="宋体" w:hAnsi="宋体" w:hint="eastAsia"/>
          <w:bCs/>
          <w:kern w:val="0"/>
          <w:szCs w:val="21"/>
        </w:rPr>
        <w:t>接收机的电路连接、包括开关及指示灯等。</w:t>
      </w:r>
    </w:p>
    <w:p w:rsidR="00AB2872" w:rsidRPr="00FC005D" w:rsidRDefault="00AB2872" w:rsidP="003D2728">
      <w:pPr>
        <w:tabs>
          <w:tab w:val="left" w:pos="1035"/>
        </w:tabs>
        <w:ind w:firstLineChars="200" w:firstLine="420"/>
        <w:rPr>
          <w:rFonts w:ascii="宋体"/>
          <w:bCs/>
          <w:kern w:val="0"/>
          <w:szCs w:val="21"/>
        </w:rPr>
      </w:pPr>
      <w:r>
        <w:rPr>
          <w:noProof/>
        </w:rPr>
        <w:pict>
          <v:shape id="文本框 36" o:spid="_x0000_s1159" type="#_x0000_t202" style="position:absolute;left:0;text-align:left;margin-left:396pt;margin-top:313.55pt;width:99pt;height:23.4pt;z-index:251666432;visibility:visible" filled="f" stroked="f">
            <v:textbox style="mso-next-textbox:#文本框 36">
              <w:txbxContent>
                <w:p w:rsidR="00AB2872" w:rsidRPr="002A684C" w:rsidRDefault="00AB2872" w:rsidP="004B157C">
                  <w:pPr>
                    <w:jc w:val="center"/>
                    <w:rPr>
                      <w:color w:val="FF0000"/>
                    </w:rPr>
                  </w:pPr>
                  <w:r w:rsidRPr="002F5585">
                    <w:rPr>
                      <w:rFonts w:hint="eastAsia"/>
                    </w:rPr>
                    <w:t>报警蜂鸣器及开关</w:t>
                  </w:r>
                  <w:r>
                    <w:rPr>
                      <w:rFonts w:hint="eastAsia"/>
                      <w:color w:val="FF0000"/>
                    </w:rPr>
                    <w:t>关</w:t>
                  </w:r>
                  <w:r w:rsidRPr="002A684C">
                    <w:rPr>
                      <w:rFonts w:hint="eastAsia"/>
                      <w:color w:val="FF0000"/>
                    </w:rPr>
                    <w:t>）</w:t>
                  </w:r>
                </w:p>
              </w:txbxContent>
            </v:textbox>
          </v:shape>
        </w:pict>
      </w:r>
      <w:r>
        <w:rPr>
          <w:noProof/>
        </w:rPr>
        <w:pict>
          <v:shape id="文本框 37" o:spid="_x0000_s1160" type="#_x0000_t202" style="position:absolute;left:0;text-align:left;margin-left:351pt;margin-top:368.15pt;width:126pt;height:23.4pt;z-index:251668480;visibility:visible" filled="f" stroked="f">
            <v:textbox style="mso-next-textbox:#文本框 37">
              <w:txbxContent>
                <w:p w:rsidR="00AB2872" w:rsidRPr="002F5585" w:rsidRDefault="00AB2872" w:rsidP="004B157C">
                  <w:pPr>
                    <w:jc w:val="center"/>
                  </w:pPr>
                  <w:r>
                    <w:t xml:space="preserve">RS422 </w:t>
                  </w:r>
                  <w:r w:rsidRPr="002F5585">
                    <w:t>COM LED</w:t>
                  </w:r>
                </w:p>
              </w:txbxContent>
            </v:textbox>
          </v:shape>
        </w:pict>
      </w:r>
      <w:r>
        <w:rPr>
          <w:noProof/>
        </w:rPr>
        <w:pict>
          <v:shape id="文本框 38" o:spid="_x0000_s1161" type="#_x0000_t202" style="position:absolute;left:0;text-align:left;margin-left:126pt;margin-top:368.15pt;width:90pt;height:23.4pt;z-index:251667456;visibility:visible" filled="f" stroked="f">
            <v:textbox style="mso-next-textbox:#文本框 38">
              <w:txbxContent>
                <w:p w:rsidR="00AB2872" w:rsidRPr="002F5585" w:rsidRDefault="00AB2872" w:rsidP="004B157C">
                  <w:pPr>
                    <w:jc w:val="center"/>
                  </w:pPr>
                  <w:r w:rsidRPr="002F5585">
                    <w:rPr>
                      <w:rFonts w:hint="eastAsia"/>
                    </w:rPr>
                    <w:t>端接条</w:t>
                  </w:r>
                </w:p>
              </w:txbxContent>
            </v:textbox>
          </v:shape>
        </w:pict>
      </w:r>
      <w:r>
        <w:rPr>
          <w:noProof/>
        </w:rPr>
        <w:pict>
          <v:shape id="文本框 34" o:spid="_x0000_s1162" type="#_x0000_t202" style="position:absolute;left:0;text-align:left;margin-left:-18pt;margin-top:40.55pt;width:95.25pt;height:23.4pt;z-index:251665408;visibility:visible" filled="f" stroked="f">
            <v:textbox style="mso-next-textbox:#文本框 34">
              <w:txbxContent>
                <w:p w:rsidR="00AB2872" w:rsidRPr="002F5585" w:rsidRDefault="00AB2872" w:rsidP="004B157C">
                  <w:pPr>
                    <w:jc w:val="center"/>
                  </w:pPr>
                  <w:r w:rsidRPr="002F5585">
                    <w:rPr>
                      <w:rFonts w:hint="eastAsia"/>
                    </w:rPr>
                    <w:t>报警</w:t>
                  </w:r>
                  <w:r w:rsidRPr="002F5585">
                    <w:t>LED</w:t>
                  </w:r>
                </w:p>
              </w:txbxContent>
            </v:textbox>
          </v:shape>
        </w:pict>
      </w:r>
      <w:r>
        <w:rPr>
          <w:noProof/>
        </w:rPr>
        <w:pict>
          <v:shape id="文本框 33" o:spid="_x0000_s1163" type="#_x0000_t202" style="position:absolute;left:0;text-align:left;margin-left:9pt;margin-top:9.35pt;width:90.6pt;height:23.4pt;z-index:251663360;visibility:visible" filled="f" stroked="f">
            <v:textbox style="mso-next-textbox:#文本框 33">
              <w:txbxContent>
                <w:p w:rsidR="00AB2872" w:rsidRPr="002F5585" w:rsidRDefault="00AB2872" w:rsidP="004B157C">
                  <w:pPr>
                    <w:jc w:val="center"/>
                  </w:pPr>
                  <w:r w:rsidRPr="002F5585">
                    <w:rPr>
                      <w:rFonts w:hint="eastAsia"/>
                    </w:rPr>
                    <w:t>脉冲</w:t>
                  </w:r>
                  <w:r w:rsidRPr="002F5585">
                    <w:t>LED</w:t>
                  </w:r>
                </w:p>
              </w:txbxContent>
            </v:textbox>
          </v:shape>
        </w:pict>
      </w:r>
      <w:r>
        <w:rPr>
          <w:noProof/>
        </w:rPr>
        <w:pict>
          <v:shape id="文本框 35" o:spid="_x0000_s1164" type="#_x0000_t202" style="position:absolute;left:0;text-align:left;margin-left:369pt;margin-top:9.35pt;width:90pt;height:23.4pt;z-index:251664384;visibility:visible" filled="f" stroked="f">
            <v:textbox style="mso-next-textbox:#文本框 35">
              <w:txbxContent>
                <w:p w:rsidR="00AB2872" w:rsidRPr="002F5585" w:rsidRDefault="00AB2872" w:rsidP="004B157C">
                  <w:pPr>
                    <w:jc w:val="center"/>
                  </w:pPr>
                  <w:r w:rsidRPr="002F5585">
                    <w:rPr>
                      <w:rFonts w:hint="eastAsia"/>
                    </w:rPr>
                    <w:t>地址开关</w:t>
                  </w:r>
                </w:p>
              </w:txbxContent>
            </v:textbox>
          </v:shape>
        </w:pict>
      </w:r>
      <w:r w:rsidRPr="001327CC">
        <w:rPr>
          <w:rFonts w:ascii="宋体"/>
          <w:noProof/>
          <w:kern w:val="0"/>
          <w:szCs w:val="21"/>
        </w:rPr>
        <w:pict>
          <v:shape id="图片 3" o:spid="_x0000_i1053" type="#_x0000_t75" style="width:441pt;height:364.5pt;visibility:visible">
            <v:imagedata r:id="rId37" o:title=""/>
          </v:shape>
        </w:pict>
      </w:r>
    </w:p>
    <w:p w:rsidR="00AB2872" w:rsidRPr="00FC005D" w:rsidRDefault="00AB2872" w:rsidP="00FC005D">
      <w:pPr>
        <w:tabs>
          <w:tab w:val="left" w:pos="1035"/>
        </w:tabs>
        <w:ind w:firstLineChars="200" w:firstLine="420"/>
        <w:rPr>
          <w:rFonts w:ascii="宋体"/>
          <w:bCs/>
          <w:kern w:val="0"/>
          <w:szCs w:val="21"/>
        </w:rPr>
      </w:pPr>
    </w:p>
    <w:p w:rsidR="00AB2872" w:rsidRDefault="00AB2872" w:rsidP="003D2728">
      <w:pPr>
        <w:tabs>
          <w:tab w:val="left" w:pos="1035"/>
        </w:tabs>
        <w:ind w:firstLineChars="200" w:firstLine="420"/>
        <w:jc w:val="center"/>
        <w:rPr>
          <w:rFonts w:ascii="宋体"/>
          <w:bCs/>
          <w:kern w:val="0"/>
          <w:szCs w:val="21"/>
        </w:rPr>
      </w:pPr>
    </w:p>
    <w:p w:rsidR="00AB2872" w:rsidRPr="00884ED6" w:rsidRDefault="00AB2872" w:rsidP="003D2728">
      <w:pPr>
        <w:tabs>
          <w:tab w:val="left" w:pos="1035"/>
        </w:tabs>
        <w:ind w:firstLineChars="200" w:firstLine="420"/>
        <w:jc w:val="center"/>
        <w:rPr>
          <w:rFonts w:ascii="宋体"/>
          <w:bCs/>
          <w:kern w:val="0"/>
          <w:szCs w:val="21"/>
        </w:rPr>
      </w:pPr>
      <w:r w:rsidRPr="00884ED6">
        <w:rPr>
          <w:rFonts w:ascii="宋体" w:hAnsi="宋体" w:hint="eastAsia"/>
          <w:bCs/>
          <w:kern w:val="0"/>
          <w:szCs w:val="21"/>
        </w:rPr>
        <w:t>图</w:t>
      </w:r>
      <w:r w:rsidRPr="00884ED6">
        <w:rPr>
          <w:rFonts w:ascii="宋体" w:hAnsi="宋体"/>
          <w:bCs/>
          <w:kern w:val="0"/>
          <w:szCs w:val="21"/>
        </w:rPr>
        <w:t xml:space="preserve">30 – MicroWave </w:t>
      </w:r>
      <w:r w:rsidRPr="00884ED6">
        <w:rPr>
          <w:rFonts w:ascii="宋体" w:hAnsi="宋体"/>
          <w:iCs/>
          <w:color w:val="000000"/>
          <w:sz w:val="22"/>
          <w:szCs w:val="22"/>
        </w:rPr>
        <w:t>330-33461</w:t>
      </w:r>
      <w:r w:rsidRPr="00884ED6">
        <w:rPr>
          <w:rFonts w:ascii="宋体" w:hAnsi="宋体" w:hint="eastAsia"/>
          <w:bCs/>
          <w:kern w:val="0"/>
          <w:szCs w:val="21"/>
        </w:rPr>
        <w:t>型接收机</w:t>
      </w:r>
    </w:p>
    <w:p w:rsidR="00AB2872" w:rsidRPr="006932CE" w:rsidRDefault="00AB2872" w:rsidP="006932CE">
      <w:pPr>
        <w:pStyle w:val="Heading3"/>
        <w:rPr>
          <w:rFonts w:ascii="宋体"/>
          <w:kern w:val="0"/>
          <w:sz w:val="24"/>
          <w:szCs w:val="24"/>
        </w:rPr>
      </w:pPr>
      <w:bookmarkStart w:id="140" w:name="_Toc456019799"/>
      <w:bookmarkStart w:id="141" w:name="_Toc456086728"/>
      <w:r w:rsidRPr="006932CE">
        <w:rPr>
          <w:rFonts w:ascii="宋体" w:hAnsi="宋体"/>
          <w:kern w:val="0"/>
          <w:sz w:val="24"/>
          <w:szCs w:val="24"/>
        </w:rPr>
        <w:t>7.2.1</w:t>
      </w:r>
      <w:r w:rsidRPr="006932CE">
        <w:rPr>
          <w:rFonts w:ascii="宋体" w:hAnsi="宋体"/>
          <w:kern w:val="0"/>
          <w:sz w:val="24"/>
          <w:szCs w:val="24"/>
        </w:rPr>
        <w:tab/>
      </w:r>
      <w:r w:rsidRPr="006932CE">
        <w:rPr>
          <w:rFonts w:ascii="宋体" w:hAnsi="宋体" w:hint="eastAsia"/>
          <w:kern w:val="0"/>
          <w:sz w:val="24"/>
          <w:szCs w:val="24"/>
        </w:rPr>
        <w:t>地址开关</w:t>
      </w:r>
      <w:bookmarkEnd w:id="140"/>
      <w:bookmarkEnd w:id="141"/>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int="eastAsia"/>
          <w:bCs/>
          <w:kern w:val="0"/>
          <w:szCs w:val="21"/>
        </w:rPr>
        <w:t>“</w:t>
      </w:r>
      <w:r w:rsidRPr="00FC005D">
        <w:rPr>
          <w:rFonts w:ascii="宋体" w:hAnsi="宋体" w:hint="eastAsia"/>
          <w:bCs/>
          <w:kern w:val="0"/>
          <w:szCs w:val="21"/>
        </w:rPr>
        <w:t>地址开关</w:t>
      </w:r>
      <w:r w:rsidRPr="00FC005D">
        <w:rPr>
          <w:rFonts w:ascii="宋体" w:hint="eastAsia"/>
          <w:bCs/>
          <w:kern w:val="0"/>
          <w:szCs w:val="21"/>
        </w:rPr>
        <w:t>”</w:t>
      </w:r>
      <w:r w:rsidRPr="00FC005D">
        <w:rPr>
          <w:rFonts w:ascii="宋体" w:hAnsi="宋体" w:hint="eastAsia"/>
          <w:bCs/>
          <w:kern w:val="0"/>
          <w:szCs w:val="21"/>
        </w:rPr>
        <w:t>用来设置</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接收机的节点地址，由</w:t>
      </w:r>
      <w:r w:rsidRPr="00FC005D">
        <w:rPr>
          <w:rFonts w:ascii="宋体" w:hAnsi="宋体"/>
          <w:bCs/>
          <w:kern w:val="0"/>
          <w:szCs w:val="21"/>
        </w:rPr>
        <w:t>INTREPID</w:t>
      </w:r>
      <w:r w:rsidRPr="00FC005D">
        <w:rPr>
          <w:rFonts w:ascii="宋体" w:hAnsi="宋体" w:hint="eastAsia"/>
          <w:bCs/>
          <w:kern w:val="0"/>
          <w:szCs w:val="21"/>
        </w:rPr>
        <w:t>™控制器（</w:t>
      </w:r>
      <w:r w:rsidRPr="00FC005D">
        <w:rPr>
          <w:rFonts w:ascii="宋体" w:hAnsi="宋体"/>
          <w:bCs/>
          <w:kern w:val="0"/>
          <w:szCs w:val="21"/>
        </w:rPr>
        <w:t>RCM II</w:t>
      </w:r>
      <w:r w:rsidRPr="00FC005D">
        <w:rPr>
          <w:rFonts w:ascii="宋体" w:hAnsi="宋体" w:hint="eastAsia"/>
          <w:bCs/>
          <w:kern w:val="0"/>
          <w:szCs w:val="21"/>
        </w:rPr>
        <w:t>、</w:t>
      </w:r>
      <w:r w:rsidRPr="00FC005D">
        <w:rPr>
          <w:rFonts w:ascii="宋体" w:hAnsi="宋体"/>
          <w:bCs/>
          <w:kern w:val="0"/>
          <w:szCs w:val="21"/>
        </w:rPr>
        <w:t>CM II</w:t>
      </w:r>
      <w:r w:rsidRPr="00FC005D">
        <w:rPr>
          <w:rFonts w:ascii="宋体" w:hAnsi="宋体" w:hint="eastAsia"/>
          <w:bCs/>
          <w:kern w:val="0"/>
          <w:szCs w:val="21"/>
        </w:rPr>
        <w:t>、</w:t>
      </w:r>
      <w:r w:rsidRPr="00FC005D">
        <w:rPr>
          <w:rFonts w:ascii="宋体" w:hAnsi="宋体"/>
          <w:bCs/>
          <w:kern w:val="0"/>
          <w:szCs w:val="21"/>
        </w:rPr>
        <w:t>GCM II-HD</w:t>
      </w:r>
      <w:r w:rsidRPr="00FC005D">
        <w:rPr>
          <w:rFonts w:ascii="宋体" w:hAnsi="宋体" w:hint="eastAsia"/>
          <w:bCs/>
          <w:kern w:val="0"/>
          <w:szCs w:val="21"/>
        </w:rPr>
        <w:t>、</w:t>
      </w:r>
      <w:r w:rsidRPr="00FC005D">
        <w:rPr>
          <w:rFonts w:ascii="宋体" w:hAnsi="宋体"/>
          <w:bCs/>
          <w:kern w:val="0"/>
          <w:szCs w:val="21"/>
        </w:rPr>
        <w:t>PSM</w:t>
      </w:r>
      <w:r w:rsidRPr="00FC005D">
        <w:rPr>
          <w:rFonts w:ascii="宋体" w:hAnsi="宋体" w:hint="eastAsia"/>
          <w:bCs/>
          <w:kern w:val="0"/>
          <w:szCs w:val="21"/>
        </w:rPr>
        <w:t>或</w:t>
      </w:r>
      <w:r w:rsidRPr="00FC005D">
        <w:rPr>
          <w:rFonts w:ascii="宋体" w:hAnsi="宋体"/>
          <w:bCs/>
          <w:kern w:val="0"/>
          <w:szCs w:val="21"/>
        </w:rPr>
        <w:t>SDK</w:t>
      </w:r>
      <w:r w:rsidRPr="00FC005D">
        <w:rPr>
          <w:rFonts w:ascii="宋体" w:hAnsi="宋体" w:hint="eastAsia"/>
          <w:bCs/>
          <w:kern w:val="0"/>
          <w:szCs w:val="21"/>
        </w:rPr>
        <w:t>）来报警轮训。地址可设置范围是</w:t>
      </w:r>
      <w:r w:rsidRPr="00FC005D">
        <w:rPr>
          <w:rFonts w:ascii="宋体"/>
          <w:bCs/>
          <w:kern w:val="0"/>
          <w:szCs w:val="21"/>
        </w:rPr>
        <w:t>0</w:t>
      </w:r>
      <w:r w:rsidRPr="00FC005D">
        <w:rPr>
          <w:rFonts w:ascii="宋体" w:hAnsi="宋体" w:hint="eastAsia"/>
          <w:bCs/>
          <w:kern w:val="0"/>
          <w:szCs w:val="21"/>
        </w:rPr>
        <w:t>至</w:t>
      </w:r>
      <w:r w:rsidRPr="00FC005D">
        <w:rPr>
          <w:rFonts w:ascii="宋体" w:hAnsi="宋体"/>
          <w:bCs/>
          <w:kern w:val="0"/>
          <w:szCs w:val="21"/>
        </w:rPr>
        <w:t>239</w:t>
      </w:r>
      <w:r w:rsidRPr="00FC005D">
        <w:rPr>
          <w:rFonts w:ascii="宋体" w:hAnsi="宋体" w:hint="eastAsia"/>
          <w:bCs/>
          <w:kern w:val="0"/>
          <w:szCs w:val="21"/>
        </w:rPr>
        <w:t>。如图</w:t>
      </w:r>
      <w:r w:rsidRPr="00FC005D">
        <w:rPr>
          <w:rFonts w:ascii="宋体" w:hAnsi="宋体"/>
          <w:bCs/>
          <w:kern w:val="0"/>
          <w:szCs w:val="21"/>
        </w:rPr>
        <w:t>31</w:t>
      </w:r>
      <w:r w:rsidRPr="00FC005D">
        <w:rPr>
          <w:rFonts w:ascii="宋体" w:hAnsi="宋体" w:hint="eastAsia"/>
          <w:bCs/>
          <w:kern w:val="0"/>
          <w:szCs w:val="21"/>
        </w:rPr>
        <w:t>所示，开关</w:t>
      </w:r>
      <w:r w:rsidRPr="00FC005D">
        <w:rPr>
          <w:rFonts w:ascii="宋体" w:hAnsi="宋体"/>
          <w:bCs/>
          <w:kern w:val="0"/>
          <w:szCs w:val="21"/>
        </w:rPr>
        <w:t>SW2</w:t>
      </w:r>
      <w:r w:rsidRPr="00FC005D">
        <w:rPr>
          <w:rFonts w:ascii="宋体" w:hAnsi="宋体" w:hint="eastAsia"/>
          <w:bCs/>
          <w:kern w:val="0"/>
          <w:szCs w:val="21"/>
        </w:rPr>
        <w:t>可使用</w:t>
      </w:r>
      <w:r w:rsidRPr="00FC005D">
        <w:rPr>
          <w:rFonts w:ascii="宋体" w:hAnsi="宋体"/>
          <w:bCs/>
          <w:kern w:val="0"/>
          <w:szCs w:val="21"/>
        </w:rPr>
        <w:t>LSB</w:t>
      </w:r>
      <w:r w:rsidRPr="00FC005D">
        <w:rPr>
          <w:rFonts w:ascii="宋体" w:hAnsi="宋体" w:hint="eastAsia"/>
          <w:bCs/>
          <w:kern w:val="0"/>
          <w:szCs w:val="21"/>
        </w:rPr>
        <w:t>（最低位）作为地址</w:t>
      </w:r>
      <w:r w:rsidRPr="00FC005D">
        <w:rPr>
          <w:rFonts w:ascii="宋体" w:hAnsi="宋体"/>
          <w:bCs/>
          <w:kern w:val="0"/>
          <w:szCs w:val="21"/>
        </w:rPr>
        <w:t>1</w:t>
      </w:r>
      <w:r w:rsidRPr="00FC005D">
        <w:rPr>
          <w:rFonts w:ascii="宋体" w:hAnsi="宋体" w:hint="eastAsia"/>
          <w:bCs/>
          <w:kern w:val="0"/>
          <w:szCs w:val="21"/>
        </w:rPr>
        <w:t>的比特参考点。</w:t>
      </w:r>
    </w:p>
    <w:p w:rsidR="00AB2872" w:rsidRPr="00FC005D" w:rsidRDefault="00AB2872" w:rsidP="003D2728">
      <w:pPr>
        <w:autoSpaceDE w:val="0"/>
        <w:autoSpaceDN w:val="0"/>
        <w:adjustRightInd w:val="0"/>
        <w:ind w:firstLineChars="200" w:firstLine="420"/>
        <w:jc w:val="center"/>
        <w:rPr>
          <w:rFonts w:ascii="宋体"/>
          <w:bCs/>
          <w:kern w:val="0"/>
          <w:szCs w:val="21"/>
        </w:rPr>
      </w:pPr>
      <w:r w:rsidRPr="00FC005D">
        <w:rPr>
          <w:rFonts w:ascii="宋体" w:hAnsi="宋体" w:hint="eastAsia"/>
          <w:bCs/>
          <w:kern w:val="0"/>
          <w:szCs w:val="21"/>
        </w:rPr>
        <w:t>地址</w:t>
      </w:r>
    </w:p>
    <w:p w:rsidR="00AB2872" w:rsidRPr="00FC005D" w:rsidRDefault="00AB2872" w:rsidP="003D2728">
      <w:pPr>
        <w:autoSpaceDE w:val="0"/>
        <w:autoSpaceDN w:val="0"/>
        <w:adjustRightInd w:val="0"/>
        <w:ind w:firstLineChars="200" w:firstLine="420"/>
        <w:jc w:val="center"/>
        <w:rPr>
          <w:rFonts w:ascii="宋体"/>
          <w:bCs/>
          <w:kern w:val="0"/>
          <w:szCs w:val="21"/>
        </w:rPr>
      </w:pPr>
      <w:r>
        <w:rPr>
          <w:noProof/>
        </w:rPr>
        <w:pict>
          <v:shape id="文本框 32" o:spid="_x0000_s1165" type="#_x0000_t202" style="position:absolute;left:0;text-align:left;margin-left:273.75pt;margin-top:8.4pt;width:27pt;height:23.4pt;z-index:251669504;visibility:visible" filled="f" stroked="f">
            <v:textbox style="mso-next-textbox:#文本框 32">
              <w:txbxContent>
                <w:p w:rsidR="00AB2872" w:rsidRDefault="00AB2872" w:rsidP="004B157C">
                  <w:r>
                    <w:rPr>
                      <w:rFonts w:hint="eastAsia"/>
                    </w:rPr>
                    <w:t>开</w:t>
                  </w:r>
                </w:p>
              </w:txbxContent>
            </v:textbox>
          </v:shape>
        </w:pict>
      </w:r>
      <w:r w:rsidRPr="001327CC">
        <w:rPr>
          <w:rFonts w:ascii="宋体"/>
          <w:noProof/>
          <w:kern w:val="0"/>
          <w:szCs w:val="21"/>
        </w:rPr>
        <w:pict>
          <v:shape id="图片 2" o:spid="_x0000_i1054" type="#_x0000_t75" style="width:161.25pt;height:94.5pt;visibility:visible">
            <v:imagedata r:id="rId38" o:title=""/>
          </v:shape>
        </w:pict>
      </w:r>
    </w:p>
    <w:p w:rsidR="00AB2872" w:rsidRPr="00FC005D" w:rsidRDefault="00AB2872" w:rsidP="003D2728">
      <w:pPr>
        <w:autoSpaceDE w:val="0"/>
        <w:autoSpaceDN w:val="0"/>
        <w:adjustRightInd w:val="0"/>
        <w:ind w:firstLineChars="200" w:firstLine="420"/>
        <w:jc w:val="center"/>
        <w:rPr>
          <w:rFonts w:ascii="宋体"/>
          <w:bCs/>
          <w:i/>
          <w:kern w:val="0"/>
          <w:szCs w:val="21"/>
        </w:rPr>
      </w:pPr>
      <w:r w:rsidRPr="00FC005D">
        <w:rPr>
          <w:rFonts w:ascii="宋体" w:hAnsi="宋体" w:hint="eastAsia"/>
          <w:bCs/>
          <w:i/>
          <w:kern w:val="0"/>
          <w:szCs w:val="21"/>
        </w:rPr>
        <w:t>图</w:t>
      </w:r>
      <w:r w:rsidRPr="00FC005D">
        <w:rPr>
          <w:rFonts w:ascii="宋体" w:hAnsi="宋体"/>
          <w:bCs/>
          <w:i/>
          <w:kern w:val="0"/>
          <w:szCs w:val="21"/>
        </w:rPr>
        <w:t xml:space="preserve">31 - </w:t>
      </w:r>
      <w:r w:rsidRPr="00FC005D">
        <w:rPr>
          <w:rFonts w:ascii="宋体" w:hAnsi="宋体" w:hint="eastAsia"/>
          <w:bCs/>
          <w:i/>
          <w:kern w:val="0"/>
          <w:szCs w:val="21"/>
        </w:rPr>
        <w:t>地址开关</w:t>
      </w:r>
    </w:p>
    <w:p w:rsidR="00AB2872" w:rsidRPr="006932CE" w:rsidRDefault="00AB2872" w:rsidP="00884ED6">
      <w:pPr>
        <w:pStyle w:val="Heading3"/>
        <w:spacing w:before="0" w:after="0" w:line="400" w:lineRule="exact"/>
        <w:rPr>
          <w:rFonts w:ascii="宋体"/>
          <w:kern w:val="0"/>
          <w:sz w:val="24"/>
          <w:szCs w:val="24"/>
        </w:rPr>
      </w:pPr>
      <w:bookmarkStart w:id="142" w:name="_Toc456019800"/>
      <w:bookmarkStart w:id="143" w:name="_Toc456086729"/>
      <w:r w:rsidRPr="006932CE">
        <w:rPr>
          <w:rFonts w:ascii="宋体" w:hAnsi="宋体"/>
          <w:kern w:val="0"/>
          <w:sz w:val="24"/>
          <w:szCs w:val="24"/>
        </w:rPr>
        <w:t>7.2.2</w:t>
      </w:r>
      <w:r w:rsidRPr="006932CE">
        <w:rPr>
          <w:rFonts w:ascii="宋体" w:hAnsi="宋体"/>
          <w:kern w:val="0"/>
          <w:sz w:val="24"/>
          <w:szCs w:val="24"/>
        </w:rPr>
        <w:tab/>
      </w:r>
      <w:r w:rsidRPr="006932CE">
        <w:rPr>
          <w:rFonts w:ascii="宋体" w:hAnsi="宋体" w:hint="eastAsia"/>
          <w:kern w:val="0"/>
          <w:sz w:val="24"/>
          <w:szCs w:val="24"/>
        </w:rPr>
        <w:t>音频报警开关</w:t>
      </w:r>
      <w:bookmarkEnd w:id="142"/>
      <w:bookmarkEnd w:id="143"/>
    </w:p>
    <w:p w:rsidR="00AB2872" w:rsidRPr="00FC005D"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每个</w:t>
      </w:r>
      <w:r w:rsidRPr="00FC005D">
        <w:rPr>
          <w:rFonts w:ascii="宋体" w:hAnsi="宋体"/>
          <w:bCs/>
          <w:kern w:val="0"/>
          <w:szCs w:val="21"/>
        </w:rPr>
        <w:t>MicroWave 330-33461</w:t>
      </w:r>
      <w:r w:rsidRPr="00FC005D">
        <w:rPr>
          <w:rFonts w:ascii="宋体" w:hAnsi="宋体" w:hint="eastAsia"/>
          <w:bCs/>
          <w:kern w:val="0"/>
          <w:szCs w:val="21"/>
        </w:rPr>
        <w:t>接收机包含一个板上</w:t>
      </w:r>
      <w:r w:rsidRPr="00FC005D">
        <w:rPr>
          <w:rFonts w:ascii="宋体" w:hint="eastAsia"/>
          <w:bCs/>
          <w:kern w:val="0"/>
          <w:szCs w:val="21"/>
        </w:rPr>
        <w:t>“</w:t>
      </w:r>
      <w:r w:rsidRPr="00FC005D">
        <w:rPr>
          <w:rFonts w:ascii="宋体" w:hAnsi="宋体" w:hint="eastAsia"/>
          <w:bCs/>
          <w:kern w:val="0"/>
          <w:szCs w:val="21"/>
        </w:rPr>
        <w:t>固体音频发生器</w:t>
      </w:r>
      <w:r w:rsidRPr="00FC005D">
        <w:rPr>
          <w:rFonts w:ascii="宋体" w:hint="eastAsia"/>
          <w:bCs/>
          <w:kern w:val="0"/>
          <w:szCs w:val="21"/>
        </w:rPr>
        <w:t>”</w:t>
      </w:r>
      <w:r w:rsidRPr="00FC005D">
        <w:rPr>
          <w:rFonts w:ascii="宋体" w:hAnsi="宋体" w:hint="eastAsia"/>
          <w:bCs/>
          <w:kern w:val="0"/>
          <w:szCs w:val="21"/>
        </w:rPr>
        <w:t>蜂鸣器，可用于报警通报。如图</w:t>
      </w:r>
      <w:r w:rsidRPr="00FC005D">
        <w:rPr>
          <w:rFonts w:ascii="宋体" w:hAnsi="宋体"/>
          <w:bCs/>
          <w:kern w:val="0"/>
          <w:szCs w:val="21"/>
        </w:rPr>
        <w:t>32</w:t>
      </w:r>
      <w:r w:rsidRPr="00FC005D">
        <w:rPr>
          <w:rFonts w:ascii="宋体" w:hAnsi="宋体" w:hint="eastAsia"/>
          <w:bCs/>
          <w:kern w:val="0"/>
          <w:szCs w:val="21"/>
        </w:rPr>
        <w:t>所示，可通过</w:t>
      </w:r>
      <w:r w:rsidRPr="00FC005D">
        <w:rPr>
          <w:rFonts w:ascii="宋体" w:hAnsi="宋体"/>
          <w:bCs/>
          <w:kern w:val="0"/>
          <w:szCs w:val="21"/>
        </w:rPr>
        <w:t>SW4</w:t>
      </w:r>
      <w:r w:rsidRPr="00FC005D">
        <w:rPr>
          <w:rFonts w:ascii="宋体" w:hAnsi="宋体" w:hint="eastAsia"/>
          <w:bCs/>
          <w:kern w:val="0"/>
          <w:szCs w:val="21"/>
        </w:rPr>
        <w:t>开关开启或关闭音频。当进行入侵检测测试时，开关不能置于</w:t>
      </w:r>
      <w:r w:rsidRPr="00FC005D">
        <w:rPr>
          <w:rFonts w:ascii="宋体" w:hint="eastAsia"/>
          <w:bCs/>
          <w:kern w:val="0"/>
          <w:szCs w:val="21"/>
        </w:rPr>
        <w:t>“</w:t>
      </w:r>
      <w:r w:rsidRPr="00FC005D">
        <w:rPr>
          <w:rFonts w:ascii="宋体" w:hAnsi="宋体" w:hint="eastAsia"/>
          <w:bCs/>
          <w:kern w:val="0"/>
          <w:szCs w:val="21"/>
        </w:rPr>
        <w:t>开启</w:t>
      </w:r>
      <w:r w:rsidRPr="00FC005D">
        <w:rPr>
          <w:rFonts w:ascii="宋体" w:hint="eastAsia"/>
          <w:bCs/>
          <w:kern w:val="0"/>
          <w:szCs w:val="21"/>
        </w:rPr>
        <w:t>”</w:t>
      </w:r>
      <w:r w:rsidRPr="00FC005D">
        <w:rPr>
          <w:rFonts w:ascii="宋体" w:hAnsi="宋体" w:hint="eastAsia"/>
          <w:bCs/>
          <w:kern w:val="0"/>
          <w:szCs w:val="21"/>
        </w:rPr>
        <w:t>，当正常工作时，不能置于</w:t>
      </w:r>
      <w:r w:rsidRPr="00FC005D">
        <w:rPr>
          <w:rFonts w:ascii="宋体" w:hint="eastAsia"/>
          <w:bCs/>
          <w:kern w:val="0"/>
          <w:szCs w:val="21"/>
        </w:rPr>
        <w:t>“</w:t>
      </w:r>
      <w:r w:rsidRPr="00FC005D">
        <w:rPr>
          <w:rFonts w:ascii="宋体" w:hAnsi="宋体" w:hint="eastAsia"/>
          <w:bCs/>
          <w:kern w:val="0"/>
          <w:szCs w:val="21"/>
        </w:rPr>
        <w:t>关闭</w:t>
      </w:r>
      <w:r w:rsidRPr="00FC005D">
        <w:rPr>
          <w:rFonts w:ascii="宋体" w:hint="eastAsia"/>
          <w:bCs/>
          <w:kern w:val="0"/>
          <w:szCs w:val="21"/>
        </w:rPr>
        <w:t>”</w:t>
      </w:r>
      <w:r w:rsidRPr="00FC005D">
        <w:rPr>
          <w:rFonts w:ascii="宋体" w:hAnsi="宋体" w:hint="eastAsia"/>
          <w:bCs/>
          <w:kern w:val="0"/>
          <w:szCs w:val="21"/>
        </w:rPr>
        <w:t>。</w:t>
      </w:r>
    </w:p>
    <w:p w:rsidR="00AB2872" w:rsidRPr="00FC005D" w:rsidRDefault="00AB2872" w:rsidP="003D2728">
      <w:pPr>
        <w:tabs>
          <w:tab w:val="left" w:pos="1035"/>
        </w:tabs>
        <w:ind w:firstLineChars="200" w:firstLine="420"/>
        <w:rPr>
          <w:rFonts w:ascii="宋体"/>
          <w:bCs/>
          <w:kern w:val="0"/>
          <w:szCs w:val="21"/>
        </w:rPr>
      </w:pP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bCs/>
          <w:kern w:val="0"/>
          <w:szCs w:val="21"/>
        </w:rPr>
        <w:tab/>
      </w:r>
      <w:r w:rsidRPr="00FC005D">
        <w:rPr>
          <w:rFonts w:ascii="宋体" w:hAnsi="宋体" w:hint="eastAsia"/>
          <w:bCs/>
          <w:kern w:val="0"/>
          <w:szCs w:val="21"/>
        </w:rPr>
        <w:t>开</w:t>
      </w:r>
      <w:r w:rsidRPr="00FC005D">
        <w:rPr>
          <w:rFonts w:ascii="宋体"/>
          <w:bCs/>
          <w:kern w:val="0"/>
          <w:szCs w:val="21"/>
        </w:rPr>
        <w:tab/>
      </w:r>
      <w:r w:rsidRPr="00FC005D">
        <w:rPr>
          <w:rFonts w:ascii="宋体"/>
          <w:bCs/>
          <w:kern w:val="0"/>
          <w:szCs w:val="21"/>
        </w:rPr>
        <w:tab/>
      </w:r>
      <w:r w:rsidRPr="00FC005D">
        <w:rPr>
          <w:rFonts w:ascii="宋体" w:hAnsi="宋体" w:hint="eastAsia"/>
          <w:bCs/>
          <w:kern w:val="0"/>
          <w:szCs w:val="21"/>
        </w:rPr>
        <w:t>关</w:t>
      </w:r>
    </w:p>
    <w:p w:rsidR="00AB2872" w:rsidRPr="00FC005D" w:rsidRDefault="00AB2872" w:rsidP="003D2728">
      <w:pPr>
        <w:tabs>
          <w:tab w:val="left" w:pos="1035"/>
        </w:tabs>
        <w:ind w:firstLineChars="200" w:firstLine="420"/>
        <w:jc w:val="center"/>
        <w:rPr>
          <w:rFonts w:ascii="宋体"/>
          <w:bCs/>
          <w:kern w:val="0"/>
          <w:szCs w:val="21"/>
        </w:rPr>
      </w:pPr>
      <w:r w:rsidRPr="001327CC">
        <w:rPr>
          <w:rFonts w:ascii="宋体"/>
          <w:noProof/>
          <w:kern w:val="0"/>
          <w:szCs w:val="21"/>
        </w:rPr>
        <w:pict>
          <v:shape id="图片 1" o:spid="_x0000_i1055" type="#_x0000_t75" style="width:93pt;height:60.75pt;visibility:visible">
            <v:imagedata r:id="rId39" o:title=""/>
          </v:shape>
        </w:pict>
      </w:r>
    </w:p>
    <w:p w:rsidR="00AB2872" w:rsidRPr="00FC005D" w:rsidRDefault="00AB2872" w:rsidP="003D2728">
      <w:pPr>
        <w:tabs>
          <w:tab w:val="left" w:pos="1035"/>
        </w:tabs>
        <w:ind w:firstLineChars="200" w:firstLine="420"/>
        <w:jc w:val="center"/>
        <w:rPr>
          <w:rFonts w:ascii="宋体"/>
          <w:bCs/>
          <w:i/>
          <w:kern w:val="0"/>
          <w:szCs w:val="21"/>
        </w:rPr>
      </w:pPr>
      <w:r w:rsidRPr="00FC005D">
        <w:rPr>
          <w:rFonts w:ascii="宋体" w:hAnsi="宋体" w:hint="eastAsia"/>
          <w:bCs/>
          <w:i/>
          <w:kern w:val="0"/>
          <w:szCs w:val="21"/>
        </w:rPr>
        <w:t>图</w:t>
      </w:r>
      <w:r w:rsidRPr="00FC005D">
        <w:rPr>
          <w:rFonts w:ascii="宋体" w:hAnsi="宋体"/>
          <w:bCs/>
          <w:i/>
          <w:kern w:val="0"/>
          <w:szCs w:val="21"/>
        </w:rPr>
        <w:t xml:space="preserve">32 - </w:t>
      </w:r>
      <w:r w:rsidRPr="00FC005D">
        <w:rPr>
          <w:rFonts w:ascii="宋体" w:hAnsi="宋体" w:hint="eastAsia"/>
          <w:bCs/>
          <w:i/>
          <w:kern w:val="0"/>
          <w:szCs w:val="21"/>
        </w:rPr>
        <w:t>音频报警开关</w:t>
      </w:r>
    </w:p>
    <w:p w:rsidR="00AB2872" w:rsidRPr="006932CE" w:rsidRDefault="00AB2872" w:rsidP="00884ED6">
      <w:pPr>
        <w:pStyle w:val="Heading3"/>
        <w:spacing w:line="400" w:lineRule="exact"/>
        <w:rPr>
          <w:rFonts w:ascii="宋体"/>
          <w:kern w:val="0"/>
          <w:sz w:val="24"/>
          <w:szCs w:val="24"/>
        </w:rPr>
      </w:pPr>
      <w:bookmarkStart w:id="144" w:name="_Toc456019801"/>
      <w:bookmarkStart w:id="145" w:name="_Toc456086730"/>
      <w:r w:rsidRPr="006932CE">
        <w:rPr>
          <w:rFonts w:ascii="宋体" w:hAnsi="宋体"/>
          <w:kern w:val="0"/>
          <w:sz w:val="24"/>
          <w:szCs w:val="24"/>
        </w:rPr>
        <w:t>7.2.3</w:t>
      </w:r>
      <w:r w:rsidRPr="006932CE">
        <w:rPr>
          <w:rFonts w:ascii="宋体" w:hAnsi="宋体"/>
          <w:kern w:val="0"/>
          <w:sz w:val="24"/>
          <w:szCs w:val="24"/>
        </w:rPr>
        <w:tab/>
      </w:r>
      <w:r w:rsidRPr="006932CE">
        <w:rPr>
          <w:rFonts w:ascii="宋体" w:hAnsi="宋体" w:hint="eastAsia"/>
          <w:kern w:val="0"/>
          <w:sz w:val="24"/>
          <w:szCs w:val="24"/>
        </w:rPr>
        <w:t>通信端口</w:t>
      </w:r>
      <w:bookmarkEnd w:id="144"/>
      <w:bookmarkEnd w:id="145"/>
    </w:p>
    <w:p w:rsidR="00AB2872" w:rsidRPr="00FC005D" w:rsidRDefault="00AB2872" w:rsidP="00884ED6">
      <w:pPr>
        <w:autoSpaceDE w:val="0"/>
        <w:autoSpaceDN w:val="0"/>
        <w:adjustRightInd w:val="0"/>
        <w:spacing w:line="400" w:lineRule="exact"/>
        <w:rPr>
          <w:rFonts w:ascii="宋体"/>
          <w:bCs/>
          <w:kern w:val="0"/>
          <w:szCs w:val="21"/>
        </w:rPr>
      </w:pPr>
      <w:r w:rsidRPr="00FC005D">
        <w:rPr>
          <w:rFonts w:ascii="宋体" w:hAnsi="宋体" w:hint="eastAsia"/>
          <w:bCs/>
          <w:kern w:val="0"/>
          <w:szCs w:val="21"/>
        </w:rPr>
        <w:t>每个</w:t>
      </w:r>
      <w:r w:rsidRPr="00FC005D">
        <w:rPr>
          <w:rFonts w:ascii="宋体" w:hAnsi="宋体"/>
          <w:bCs/>
          <w:kern w:val="0"/>
          <w:szCs w:val="21"/>
        </w:rPr>
        <w:t>MicroWave</w:t>
      </w:r>
      <w:r w:rsidRPr="00FC005D">
        <w:rPr>
          <w:rFonts w:ascii="宋体" w:hAnsi="宋体"/>
          <w:i/>
          <w:iCs/>
          <w:color w:val="000000"/>
          <w:sz w:val="22"/>
          <w:szCs w:val="22"/>
        </w:rPr>
        <w:t>330-33461</w:t>
      </w:r>
      <w:r w:rsidRPr="00FC005D">
        <w:rPr>
          <w:rFonts w:ascii="宋体" w:hAnsi="宋体" w:hint="eastAsia"/>
          <w:bCs/>
          <w:kern w:val="0"/>
          <w:szCs w:val="21"/>
        </w:rPr>
        <w:t>接收机具有三个通信端口，分别为</w:t>
      </w:r>
      <w:r w:rsidRPr="00FC005D">
        <w:rPr>
          <w:rFonts w:ascii="宋体" w:hAnsi="宋体"/>
          <w:bCs/>
          <w:kern w:val="0"/>
          <w:szCs w:val="21"/>
        </w:rPr>
        <w:t>COM 1</w:t>
      </w:r>
      <w:r w:rsidRPr="00FC005D">
        <w:rPr>
          <w:rFonts w:ascii="宋体" w:hAnsi="宋体" w:hint="eastAsia"/>
          <w:bCs/>
          <w:kern w:val="0"/>
          <w:szCs w:val="21"/>
        </w:rPr>
        <w:t>、</w:t>
      </w:r>
      <w:r w:rsidRPr="00FC005D">
        <w:rPr>
          <w:rFonts w:ascii="宋体" w:hAnsi="宋体"/>
          <w:bCs/>
          <w:kern w:val="0"/>
          <w:szCs w:val="21"/>
        </w:rPr>
        <w:t>COM 2</w:t>
      </w:r>
      <w:r w:rsidRPr="00FC005D">
        <w:rPr>
          <w:rFonts w:ascii="宋体" w:hAnsi="宋体" w:hint="eastAsia"/>
          <w:bCs/>
          <w:kern w:val="0"/>
          <w:szCs w:val="21"/>
        </w:rPr>
        <w:t>和</w:t>
      </w:r>
      <w:r w:rsidRPr="00FC005D">
        <w:rPr>
          <w:rFonts w:ascii="宋体" w:hAnsi="宋体"/>
          <w:bCs/>
          <w:kern w:val="0"/>
          <w:szCs w:val="21"/>
        </w:rPr>
        <w:t>RS422</w:t>
      </w:r>
      <w:r w:rsidRPr="00FC005D">
        <w:rPr>
          <w:rFonts w:ascii="宋体" w:hAnsi="宋体" w:hint="eastAsia"/>
          <w:bCs/>
          <w:kern w:val="0"/>
          <w:szCs w:val="21"/>
        </w:rPr>
        <w:t>通信端口。这些通信端口连接至控制器和线路上的下一个设备，用于报警轮训。</w:t>
      </w:r>
      <w:r w:rsidRPr="00FC005D">
        <w:rPr>
          <w:rFonts w:ascii="宋体" w:hAnsi="宋体"/>
          <w:bCs/>
          <w:kern w:val="0"/>
          <w:szCs w:val="21"/>
        </w:rPr>
        <w:t>COM 3</w:t>
      </w:r>
      <w:r w:rsidRPr="00FC005D">
        <w:rPr>
          <w:rFonts w:ascii="宋体" w:hAnsi="宋体" w:hint="eastAsia"/>
          <w:bCs/>
          <w:kern w:val="0"/>
          <w:szCs w:val="21"/>
        </w:rPr>
        <w:t>端口为一个</w:t>
      </w:r>
      <w:r w:rsidRPr="00FC005D">
        <w:rPr>
          <w:rFonts w:ascii="宋体" w:hAnsi="宋体"/>
          <w:bCs/>
          <w:kern w:val="0"/>
          <w:szCs w:val="21"/>
        </w:rPr>
        <w:t>RS232 dB9</w:t>
      </w:r>
      <w:r w:rsidRPr="00FC005D">
        <w:rPr>
          <w:rFonts w:ascii="宋体" w:hAnsi="宋体" w:hint="eastAsia"/>
          <w:bCs/>
          <w:kern w:val="0"/>
          <w:szCs w:val="21"/>
        </w:rPr>
        <w:t>连接器，可用</w:t>
      </w:r>
      <w:r w:rsidRPr="00FC005D">
        <w:rPr>
          <w:rFonts w:ascii="宋体" w:hAnsi="宋体"/>
          <w:bCs/>
          <w:kern w:val="0"/>
          <w:szCs w:val="21"/>
        </w:rPr>
        <w:t>UIST II</w:t>
      </w:r>
      <w:r w:rsidRPr="00FC005D">
        <w:rPr>
          <w:rFonts w:ascii="宋体" w:hAnsi="宋体" w:hint="eastAsia"/>
          <w:bCs/>
          <w:kern w:val="0"/>
          <w:szCs w:val="21"/>
        </w:rPr>
        <w:t>进行配置的端口，用于设置和配置</w:t>
      </w:r>
      <w:r w:rsidRPr="00FC005D">
        <w:rPr>
          <w:rFonts w:ascii="宋体" w:hAnsi="宋体"/>
          <w:bCs/>
          <w:kern w:val="0"/>
          <w:szCs w:val="21"/>
        </w:rPr>
        <w:t xml:space="preserve">MicroWave </w:t>
      </w:r>
      <w:r w:rsidRPr="00FC005D">
        <w:rPr>
          <w:rFonts w:ascii="宋体" w:hAnsi="宋体"/>
          <w:i/>
          <w:iCs/>
          <w:color w:val="000000"/>
          <w:sz w:val="22"/>
          <w:szCs w:val="22"/>
        </w:rPr>
        <w:t>330-33461</w:t>
      </w:r>
      <w:r w:rsidRPr="00FC005D">
        <w:rPr>
          <w:rFonts w:ascii="宋体" w:hAnsi="宋体" w:hint="eastAsia"/>
          <w:bCs/>
          <w:kern w:val="0"/>
          <w:szCs w:val="21"/>
        </w:rPr>
        <w:t>链路。每个通信端口有</w:t>
      </w:r>
      <w:r w:rsidRPr="00FC005D">
        <w:rPr>
          <w:rFonts w:ascii="宋体" w:hAnsi="宋体"/>
          <w:bCs/>
          <w:kern w:val="0"/>
          <w:szCs w:val="21"/>
        </w:rPr>
        <w:t>LED</w:t>
      </w:r>
      <w:r w:rsidRPr="00FC005D">
        <w:rPr>
          <w:rFonts w:ascii="宋体" w:hAnsi="宋体" w:hint="eastAsia"/>
          <w:bCs/>
          <w:kern w:val="0"/>
          <w:szCs w:val="21"/>
        </w:rPr>
        <w:t>指示灯表示通信轮询。</w:t>
      </w:r>
    </w:p>
    <w:p w:rsidR="00AB2872" w:rsidRPr="006932CE" w:rsidRDefault="00AB2872" w:rsidP="006932CE">
      <w:pPr>
        <w:pStyle w:val="Heading1"/>
        <w:rPr>
          <w:kern w:val="0"/>
          <w:sz w:val="28"/>
          <w:szCs w:val="28"/>
        </w:rPr>
      </w:pPr>
      <w:bookmarkStart w:id="146" w:name="_Toc456019802"/>
      <w:bookmarkStart w:id="147" w:name="_Toc456086731"/>
      <w:r w:rsidRPr="006932CE">
        <w:rPr>
          <w:kern w:val="0"/>
          <w:sz w:val="28"/>
          <w:szCs w:val="28"/>
        </w:rPr>
        <w:t>8.</w:t>
      </w:r>
      <w:r w:rsidRPr="006932CE">
        <w:rPr>
          <w:kern w:val="0"/>
          <w:sz w:val="28"/>
          <w:szCs w:val="28"/>
        </w:rPr>
        <w:tab/>
      </w:r>
      <w:r w:rsidRPr="006932CE">
        <w:rPr>
          <w:rFonts w:hint="eastAsia"/>
          <w:kern w:val="0"/>
          <w:sz w:val="28"/>
          <w:szCs w:val="28"/>
        </w:rPr>
        <w:t>连接发射机和接收机</w:t>
      </w:r>
      <w:bookmarkEnd w:id="146"/>
      <w:bookmarkEnd w:id="147"/>
    </w:p>
    <w:p w:rsidR="00AB2872" w:rsidRPr="006932CE" w:rsidRDefault="00AB2872" w:rsidP="006932CE">
      <w:pPr>
        <w:pStyle w:val="Heading2"/>
        <w:ind w:firstLineChars="200" w:firstLine="482"/>
        <w:rPr>
          <w:kern w:val="0"/>
          <w:sz w:val="24"/>
          <w:szCs w:val="24"/>
        </w:rPr>
      </w:pPr>
      <w:bookmarkStart w:id="148" w:name="_Toc456019803"/>
      <w:bookmarkStart w:id="149" w:name="_Toc456086732"/>
      <w:r w:rsidRPr="006932CE">
        <w:rPr>
          <w:kern w:val="0"/>
          <w:sz w:val="24"/>
          <w:szCs w:val="24"/>
        </w:rPr>
        <w:t>8.1</w:t>
      </w:r>
      <w:r w:rsidRPr="006932CE">
        <w:rPr>
          <w:kern w:val="0"/>
          <w:sz w:val="24"/>
          <w:szCs w:val="24"/>
        </w:rPr>
        <w:tab/>
        <w:t xml:space="preserve">MicroWave </w:t>
      </w:r>
      <w:r w:rsidRPr="006932CE">
        <w:rPr>
          <w:color w:val="000000"/>
          <w:sz w:val="24"/>
          <w:szCs w:val="24"/>
        </w:rPr>
        <w:t>330-33461</w:t>
      </w:r>
      <w:r w:rsidRPr="006932CE">
        <w:rPr>
          <w:rFonts w:hint="eastAsia"/>
          <w:kern w:val="0"/>
          <w:sz w:val="24"/>
          <w:szCs w:val="24"/>
        </w:rPr>
        <w:t>发射机连接</w:t>
      </w:r>
      <w:bookmarkEnd w:id="148"/>
      <w:bookmarkEnd w:id="149"/>
    </w:p>
    <w:p w:rsidR="00AB2872" w:rsidRPr="00FC005D" w:rsidRDefault="00AB2872" w:rsidP="00884ED6">
      <w:pPr>
        <w:autoSpaceDE w:val="0"/>
        <w:autoSpaceDN w:val="0"/>
        <w:adjustRightInd w:val="0"/>
        <w:spacing w:line="400" w:lineRule="exact"/>
        <w:ind w:firstLineChars="200" w:firstLine="422"/>
        <w:rPr>
          <w:rFonts w:ascii="宋体"/>
          <w:bCs/>
          <w:kern w:val="0"/>
          <w:szCs w:val="21"/>
        </w:rPr>
      </w:pPr>
      <w:r w:rsidRPr="00FC005D">
        <w:rPr>
          <w:rFonts w:ascii="宋体" w:hAnsi="宋体" w:hint="eastAsia"/>
          <w:b/>
          <w:bCs/>
          <w:kern w:val="0"/>
          <w:szCs w:val="21"/>
        </w:rPr>
        <w:t>注意事项：</w:t>
      </w:r>
      <w:r w:rsidRPr="00FC005D">
        <w:rPr>
          <w:rFonts w:ascii="宋体" w:hAnsi="宋体" w:hint="eastAsia"/>
          <w:bCs/>
          <w:kern w:val="0"/>
          <w:szCs w:val="21"/>
        </w:rPr>
        <w:t>布线完成之前，请勿加电。</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拧下天线罩上的</w:t>
      </w:r>
      <w:r w:rsidRPr="00FC005D">
        <w:rPr>
          <w:rFonts w:ascii="宋体" w:hAnsi="宋体"/>
          <w:bCs/>
          <w:kern w:val="0"/>
          <w:szCs w:val="21"/>
        </w:rPr>
        <w:t>6</w:t>
      </w:r>
      <w:r w:rsidRPr="00FC005D">
        <w:rPr>
          <w:rFonts w:ascii="宋体" w:hAnsi="宋体" w:hint="eastAsia"/>
          <w:bCs/>
          <w:kern w:val="0"/>
          <w:szCs w:val="21"/>
        </w:rPr>
        <w:t>个螺丝，取下</w:t>
      </w:r>
      <w:r w:rsidRPr="00FC005D">
        <w:rPr>
          <w:rFonts w:ascii="宋体" w:hAnsi="宋体"/>
          <w:bCs/>
          <w:kern w:val="0"/>
          <w:szCs w:val="21"/>
        </w:rPr>
        <w:t>MicroWave 330-33461</w:t>
      </w:r>
      <w:r w:rsidRPr="00FC005D">
        <w:rPr>
          <w:rFonts w:ascii="宋体" w:hAnsi="宋体" w:hint="eastAsia"/>
          <w:bCs/>
          <w:kern w:val="0"/>
          <w:szCs w:val="21"/>
        </w:rPr>
        <w:t>发射机天线罩。</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插入电源线、防篡改电线、测试线和调制输出线（如果处于线缆模式），使之穿</w:t>
      </w:r>
      <w:r>
        <w:rPr>
          <w:rFonts w:ascii="宋体" w:hAnsi="宋体"/>
          <w:bCs/>
          <w:kern w:val="0"/>
          <w:szCs w:val="21"/>
        </w:rPr>
        <w:t xml:space="preserve">              </w:t>
      </w:r>
      <w:r w:rsidRPr="00FC005D">
        <w:rPr>
          <w:rFonts w:ascii="宋体" w:hAnsi="宋体" w:hint="eastAsia"/>
          <w:bCs/>
          <w:kern w:val="0"/>
          <w:szCs w:val="21"/>
        </w:rPr>
        <w:t>过¾</w:t>
      </w:r>
      <w:r w:rsidRPr="00FC005D">
        <w:rPr>
          <w:rFonts w:ascii="宋体" w:hAnsi="宋体"/>
          <w:bCs/>
          <w:kern w:val="0"/>
          <w:szCs w:val="21"/>
        </w:rPr>
        <w:t xml:space="preserve"> </w:t>
      </w:r>
      <w:r w:rsidRPr="00FC005D">
        <w:rPr>
          <w:rFonts w:ascii="宋体" w:hAnsi="宋体" w:hint="eastAsia"/>
          <w:bCs/>
          <w:kern w:val="0"/>
          <w:szCs w:val="21"/>
        </w:rPr>
        <w:t>英寸</w:t>
      </w:r>
      <w:r w:rsidRPr="00FC005D">
        <w:rPr>
          <w:rFonts w:ascii="宋体" w:hAnsi="宋体"/>
          <w:bCs/>
          <w:kern w:val="0"/>
          <w:szCs w:val="21"/>
        </w:rPr>
        <w:t xml:space="preserve"> (19mm)</w:t>
      </w:r>
      <w:r w:rsidRPr="00FC005D">
        <w:rPr>
          <w:rFonts w:ascii="宋体" w:hAnsi="宋体" w:hint="eastAsia"/>
          <w:bCs/>
          <w:kern w:val="0"/>
          <w:szCs w:val="21"/>
        </w:rPr>
        <w:t>导管配件。留出线缆余量，保证在替换天线罩后发射机倾斜时长度够用。</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按照图</w:t>
      </w:r>
      <w:r w:rsidRPr="00FC005D">
        <w:rPr>
          <w:rFonts w:ascii="宋体" w:hAnsi="宋体"/>
          <w:bCs/>
          <w:kern w:val="0"/>
          <w:szCs w:val="21"/>
        </w:rPr>
        <w:t>27</w:t>
      </w:r>
      <w:r w:rsidRPr="00FC005D">
        <w:rPr>
          <w:rFonts w:ascii="宋体" w:hAnsi="宋体" w:hint="eastAsia"/>
          <w:bCs/>
          <w:kern w:val="0"/>
          <w:szCs w:val="21"/>
        </w:rPr>
        <w:t>所示，根据标示的端接功能连接至端接条。</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将电源线连接至标识为</w:t>
      </w:r>
      <w:r w:rsidRPr="00FC005D">
        <w:rPr>
          <w:rFonts w:ascii="宋体" w:hAnsi="宋体"/>
          <w:bCs/>
          <w:kern w:val="0"/>
          <w:szCs w:val="21"/>
        </w:rPr>
        <w:t xml:space="preserve">10.5 </w:t>
      </w:r>
      <w:r w:rsidRPr="00FC005D">
        <w:rPr>
          <w:rFonts w:ascii="宋体" w:hAnsi="宋体" w:hint="eastAsia"/>
          <w:bCs/>
          <w:kern w:val="0"/>
          <w:szCs w:val="21"/>
        </w:rPr>
        <w:t>至</w:t>
      </w:r>
      <w:r w:rsidRPr="00FC005D">
        <w:rPr>
          <w:rFonts w:ascii="宋体" w:hAnsi="宋体"/>
          <w:bCs/>
          <w:kern w:val="0"/>
          <w:szCs w:val="21"/>
        </w:rPr>
        <w:t xml:space="preserve"> 60 VDC + (</w:t>
      </w:r>
      <w:r w:rsidRPr="00FC005D">
        <w:rPr>
          <w:rFonts w:ascii="宋体" w:hAnsi="宋体" w:hint="eastAsia"/>
          <w:bCs/>
          <w:kern w:val="0"/>
          <w:szCs w:val="21"/>
        </w:rPr>
        <w:t>正极</w:t>
      </w:r>
      <w:r w:rsidRPr="00FC005D">
        <w:rPr>
          <w:rFonts w:ascii="宋体" w:hAnsi="宋体"/>
          <w:bCs/>
          <w:kern w:val="0"/>
          <w:szCs w:val="21"/>
        </w:rPr>
        <w:t xml:space="preserve">) </w:t>
      </w:r>
      <w:r w:rsidRPr="00FC005D">
        <w:rPr>
          <w:rFonts w:ascii="宋体" w:hAnsi="宋体" w:hint="eastAsia"/>
          <w:bCs/>
          <w:kern w:val="0"/>
          <w:szCs w:val="21"/>
        </w:rPr>
        <w:t>和</w:t>
      </w:r>
      <w:r w:rsidRPr="00FC005D">
        <w:rPr>
          <w:rFonts w:ascii="宋体" w:hAnsi="宋体"/>
          <w:bCs/>
          <w:kern w:val="0"/>
          <w:szCs w:val="21"/>
        </w:rPr>
        <w:t xml:space="preserve"> - (</w:t>
      </w:r>
      <w:r w:rsidRPr="00FC005D">
        <w:rPr>
          <w:rFonts w:ascii="宋体" w:hAnsi="宋体" w:hint="eastAsia"/>
          <w:bCs/>
          <w:kern w:val="0"/>
          <w:szCs w:val="21"/>
        </w:rPr>
        <w:t>负极</w:t>
      </w:r>
      <w:r w:rsidRPr="00FC005D">
        <w:rPr>
          <w:rFonts w:ascii="宋体" w:hAnsi="宋体"/>
          <w:bCs/>
          <w:kern w:val="0"/>
          <w:szCs w:val="21"/>
        </w:rPr>
        <w:t>)</w:t>
      </w:r>
      <w:r w:rsidRPr="00FC005D">
        <w:rPr>
          <w:rFonts w:ascii="宋体" w:hAnsi="宋体" w:hint="eastAsia"/>
          <w:bCs/>
          <w:kern w:val="0"/>
          <w:szCs w:val="21"/>
        </w:rPr>
        <w:t>的终端。请观察极性。</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为防止未授权开启或篡改，还提供有一套</w:t>
      </w:r>
      <w:r w:rsidRPr="00FC005D">
        <w:rPr>
          <w:rFonts w:ascii="宋体" w:hAnsi="宋体"/>
          <w:bCs/>
          <w:kern w:val="0"/>
          <w:szCs w:val="21"/>
        </w:rPr>
        <w:t>C</w:t>
      </w:r>
      <w:r w:rsidRPr="00FC005D">
        <w:rPr>
          <w:rFonts w:ascii="宋体" w:hAnsi="宋体" w:hint="eastAsia"/>
          <w:bCs/>
          <w:kern w:val="0"/>
          <w:szCs w:val="21"/>
        </w:rPr>
        <w:t>型防篡改开关及触点。根据场地电路</w:t>
      </w:r>
      <w:r>
        <w:rPr>
          <w:rFonts w:ascii="宋体" w:hAnsi="宋体"/>
          <w:bCs/>
          <w:kern w:val="0"/>
          <w:szCs w:val="21"/>
        </w:rPr>
        <w:t xml:space="preserve">   </w:t>
      </w:r>
      <w:r w:rsidRPr="00FC005D">
        <w:rPr>
          <w:rFonts w:ascii="宋体" w:hAnsi="宋体" w:hint="eastAsia"/>
          <w:bCs/>
          <w:kern w:val="0"/>
          <w:szCs w:val="21"/>
        </w:rPr>
        <w:t>要求，将防篡改线连接至</w:t>
      </w:r>
      <w:r w:rsidRPr="00FC005D">
        <w:rPr>
          <w:rFonts w:ascii="宋体" w:hAnsi="宋体"/>
          <w:bCs/>
          <w:kern w:val="0"/>
          <w:szCs w:val="21"/>
        </w:rPr>
        <w:t>N.O.(</w:t>
      </w:r>
      <w:r w:rsidRPr="00FC005D">
        <w:rPr>
          <w:rFonts w:ascii="宋体" w:hAnsi="宋体" w:hint="eastAsia"/>
          <w:bCs/>
          <w:kern w:val="0"/>
          <w:szCs w:val="21"/>
        </w:rPr>
        <w:t>正常打开</w:t>
      </w:r>
      <w:r w:rsidRPr="00FC005D">
        <w:rPr>
          <w:rFonts w:ascii="宋体" w:hAnsi="宋体"/>
          <w:bCs/>
          <w:kern w:val="0"/>
          <w:szCs w:val="21"/>
        </w:rPr>
        <w:t>)</w:t>
      </w:r>
      <w:r w:rsidRPr="00FC005D">
        <w:rPr>
          <w:rFonts w:ascii="宋体" w:hAnsi="宋体" w:hint="eastAsia"/>
          <w:bCs/>
          <w:kern w:val="0"/>
          <w:szCs w:val="21"/>
        </w:rPr>
        <w:t>，</w:t>
      </w:r>
      <w:r w:rsidRPr="00FC005D">
        <w:rPr>
          <w:rFonts w:ascii="宋体" w:hAnsi="宋体"/>
          <w:bCs/>
          <w:kern w:val="0"/>
          <w:szCs w:val="21"/>
        </w:rPr>
        <w:t>COM</w:t>
      </w:r>
      <w:r w:rsidRPr="00FC005D">
        <w:rPr>
          <w:rFonts w:ascii="宋体" w:hAnsi="宋体" w:hint="eastAsia"/>
          <w:bCs/>
          <w:kern w:val="0"/>
          <w:szCs w:val="21"/>
        </w:rPr>
        <w:t>（正常）或</w:t>
      </w:r>
      <w:r w:rsidRPr="00FC005D">
        <w:rPr>
          <w:rFonts w:ascii="宋体" w:hAnsi="宋体"/>
          <w:bCs/>
          <w:kern w:val="0"/>
          <w:szCs w:val="21"/>
        </w:rPr>
        <w:t>N.C</w:t>
      </w:r>
      <w:r w:rsidRPr="00FC005D">
        <w:rPr>
          <w:rFonts w:ascii="宋体" w:hAnsi="宋体" w:hint="eastAsia"/>
          <w:bCs/>
          <w:kern w:val="0"/>
          <w:szCs w:val="21"/>
        </w:rPr>
        <w:t>（正常光比）防篡改开关终端或连接至接收机。</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如需使用，请将远程测试线连接至标示为测试的终端。</w:t>
      </w:r>
    </w:p>
    <w:p w:rsidR="00AB2872" w:rsidRPr="00FC005D" w:rsidRDefault="00AB2872" w:rsidP="00884ED6">
      <w:pPr>
        <w:numPr>
          <w:ilvl w:val="0"/>
          <w:numId w:val="4"/>
        </w:numPr>
        <w:tabs>
          <w:tab w:val="left" w:pos="1035"/>
        </w:tabs>
        <w:spacing w:line="400" w:lineRule="exact"/>
        <w:ind w:left="0" w:firstLineChars="200" w:firstLine="420"/>
        <w:rPr>
          <w:rFonts w:ascii="宋体"/>
          <w:bCs/>
          <w:kern w:val="0"/>
          <w:szCs w:val="21"/>
        </w:rPr>
      </w:pPr>
      <w:r w:rsidRPr="00FC005D">
        <w:rPr>
          <w:rFonts w:ascii="宋体" w:hAnsi="宋体" w:hint="eastAsia"/>
          <w:bCs/>
          <w:kern w:val="0"/>
          <w:szCs w:val="21"/>
        </w:rPr>
        <w:t>如果在线缆模式中进行配置，请将</w:t>
      </w:r>
      <w:r w:rsidRPr="00FC005D">
        <w:rPr>
          <w:rFonts w:ascii="宋体" w:hint="eastAsia"/>
          <w:bCs/>
          <w:kern w:val="0"/>
          <w:szCs w:val="21"/>
        </w:rPr>
        <w:t>“</w:t>
      </w:r>
      <w:r w:rsidRPr="00FC005D">
        <w:rPr>
          <w:rFonts w:ascii="宋体" w:hAnsi="宋体" w:hint="eastAsia"/>
          <w:bCs/>
          <w:kern w:val="0"/>
          <w:szCs w:val="21"/>
        </w:rPr>
        <w:t>调制输出</w:t>
      </w:r>
      <w:r w:rsidRPr="00FC005D">
        <w:rPr>
          <w:rFonts w:ascii="宋体" w:hint="eastAsia"/>
          <w:bCs/>
          <w:kern w:val="0"/>
          <w:szCs w:val="21"/>
        </w:rPr>
        <w:t>”</w:t>
      </w:r>
      <w:r w:rsidRPr="00FC005D">
        <w:rPr>
          <w:rFonts w:ascii="宋体" w:hAnsi="宋体" w:hint="eastAsia"/>
          <w:bCs/>
          <w:kern w:val="0"/>
          <w:szCs w:val="21"/>
        </w:rPr>
        <w:t>线从</w:t>
      </w:r>
      <w:r w:rsidRPr="00FC005D">
        <w:rPr>
          <w:rFonts w:ascii="宋体" w:hAnsi="宋体"/>
          <w:bCs/>
          <w:kern w:val="0"/>
          <w:szCs w:val="21"/>
        </w:rPr>
        <w:t>MicroWave 330-33461</w:t>
      </w:r>
      <w:r w:rsidRPr="00FC005D">
        <w:rPr>
          <w:rFonts w:ascii="宋体" w:hAnsi="宋体" w:hint="eastAsia"/>
          <w:bCs/>
          <w:kern w:val="0"/>
          <w:szCs w:val="21"/>
        </w:rPr>
        <w:t>发射机连接至调制输入终端。布线应遵循</w:t>
      </w:r>
      <w:r w:rsidRPr="00FC005D">
        <w:rPr>
          <w:rFonts w:ascii="宋体" w:hAnsi="宋体"/>
          <w:bCs/>
          <w:kern w:val="0"/>
          <w:szCs w:val="21"/>
        </w:rPr>
        <w:t>+</w:t>
      </w:r>
      <w:r w:rsidRPr="00FC005D">
        <w:rPr>
          <w:rFonts w:ascii="宋体" w:hAnsi="宋体" w:hint="eastAsia"/>
          <w:bCs/>
          <w:kern w:val="0"/>
          <w:szCs w:val="21"/>
        </w:rPr>
        <w:t>对</w:t>
      </w:r>
      <w:r w:rsidRPr="00FC005D">
        <w:rPr>
          <w:rFonts w:ascii="宋体" w:hAnsi="宋体"/>
          <w:bCs/>
          <w:kern w:val="0"/>
          <w:szCs w:val="21"/>
        </w:rPr>
        <w:t>+</w:t>
      </w:r>
      <w:r w:rsidRPr="00FC005D">
        <w:rPr>
          <w:rFonts w:ascii="宋体" w:hAnsi="宋体" w:hint="eastAsia"/>
          <w:bCs/>
          <w:kern w:val="0"/>
          <w:szCs w:val="21"/>
        </w:rPr>
        <w:t>、防护罩至防护罩、</w:t>
      </w:r>
      <w:r w:rsidRPr="00FC005D">
        <w:rPr>
          <w:rFonts w:ascii="宋体" w:hAnsi="宋体"/>
          <w:bCs/>
          <w:kern w:val="0"/>
          <w:szCs w:val="21"/>
        </w:rPr>
        <w:t>–</w:t>
      </w:r>
      <w:r w:rsidRPr="00FC005D">
        <w:rPr>
          <w:rFonts w:ascii="宋体" w:hAnsi="宋体" w:hint="eastAsia"/>
          <w:bCs/>
          <w:kern w:val="0"/>
          <w:szCs w:val="21"/>
        </w:rPr>
        <w:t>对</w:t>
      </w:r>
      <w:r w:rsidRPr="00FC005D">
        <w:rPr>
          <w:rFonts w:ascii="宋体" w:hAnsi="宋体"/>
          <w:bCs/>
          <w:kern w:val="0"/>
          <w:szCs w:val="21"/>
        </w:rPr>
        <w:t>–</w:t>
      </w:r>
      <w:r w:rsidRPr="00FC005D">
        <w:rPr>
          <w:rFonts w:ascii="宋体" w:hAnsi="宋体" w:hint="eastAsia"/>
          <w:bCs/>
          <w:kern w:val="0"/>
          <w:szCs w:val="21"/>
        </w:rPr>
        <w:t>的原则。发射机防篡改开关应连接至接收机的外部防篡改输出。</w:t>
      </w:r>
    </w:p>
    <w:p w:rsidR="00AB2872" w:rsidRPr="006932CE" w:rsidRDefault="00AB2872" w:rsidP="00884ED6">
      <w:pPr>
        <w:pStyle w:val="Heading2"/>
        <w:spacing w:before="0" w:after="0" w:line="400" w:lineRule="exact"/>
        <w:rPr>
          <w:kern w:val="0"/>
          <w:sz w:val="24"/>
          <w:szCs w:val="24"/>
        </w:rPr>
      </w:pPr>
      <w:bookmarkStart w:id="150" w:name="_Toc456019804"/>
      <w:bookmarkStart w:id="151" w:name="_Toc456086733"/>
      <w:r w:rsidRPr="006932CE">
        <w:rPr>
          <w:kern w:val="0"/>
          <w:sz w:val="24"/>
          <w:szCs w:val="24"/>
        </w:rPr>
        <w:t>8.2</w:t>
      </w:r>
      <w:r w:rsidRPr="006932CE">
        <w:rPr>
          <w:kern w:val="0"/>
          <w:sz w:val="24"/>
          <w:szCs w:val="24"/>
        </w:rPr>
        <w:tab/>
        <w:t xml:space="preserve">MicroWave </w:t>
      </w:r>
      <w:r w:rsidRPr="006932CE">
        <w:rPr>
          <w:color w:val="000000"/>
          <w:sz w:val="24"/>
          <w:szCs w:val="24"/>
        </w:rPr>
        <w:t>330-33461</w:t>
      </w:r>
      <w:r w:rsidRPr="006932CE">
        <w:rPr>
          <w:rFonts w:hint="eastAsia"/>
          <w:kern w:val="0"/>
          <w:sz w:val="24"/>
          <w:szCs w:val="24"/>
        </w:rPr>
        <w:t>接收机连接</w:t>
      </w:r>
      <w:bookmarkEnd w:id="150"/>
      <w:bookmarkEnd w:id="151"/>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1.</w:t>
      </w:r>
      <w:r w:rsidRPr="00FC005D">
        <w:rPr>
          <w:rFonts w:ascii="宋体" w:hAnsi="宋体"/>
          <w:bCs/>
          <w:kern w:val="0"/>
          <w:szCs w:val="21"/>
        </w:rPr>
        <w:tab/>
      </w:r>
      <w:r w:rsidRPr="00FC005D">
        <w:rPr>
          <w:rFonts w:ascii="宋体" w:hAnsi="宋体" w:hint="eastAsia"/>
          <w:bCs/>
          <w:kern w:val="0"/>
          <w:szCs w:val="21"/>
        </w:rPr>
        <w:t>拧下天线罩上的</w:t>
      </w:r>
      <w:r w:rsidRPr="00FC005D">
        <w:rPr>
          <w:rFonts w:ascii="宋体" w:hAnsi="宋体"/>
          <w:bCs/>
          <w:kern w:val="0"/>
          <w:szCs w:val="21"/>
        </w:rPr>
        <w:t>6</w:t>
      </w:r>
      <w:r w:rsidRPr="00FC005D">
        <w:rPr>
          <w:rFonts w:ascii="宋体" w:hAnsi="宋体" w:hint="eastAsia"/>
          <w:bCs/>
          <w:kern w:val="0"/>
          <w:szCs w:val="21"/>
        </w:rPr>
        <w:t>个螺丝，取下</w:t>
      </w:r>
      <w:r w:rsidRPr="00FC005D">
        <w:rPr>
          <w:rFonts w:ascii="宋体" w:hAnsi="宋体"/>
          <w:bCs/>
          <w:kern w:val="0"/>
          <w:szCs w:val="21"/>
        </w:rPr>
        <w:t>MicroWave 330-33461</w:t>
      </w:r>
      <w:r w:rsidRPr="00FC005D">
        <w:rPr>
          <w:rFonts w:ascii="宋体" w:hAnsi="宋体" w:hint="eastAsia"/>
          <w:bCs/>
          <w:kern w:val="0"/>
          <w:szCs w:val="21"/>
        </w:rPr>
        <w:t>接收机天线罩。</w:t>
      </w:r>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2.</w:t>
      </w:r>
      <w:r w:rsidRPr="00FC005D">
        <w:rPr>
          <w:rFonts w:ascii="宋体" w:hAnsi="宋体"/>
          <w:bCs/>
          <w:kern w:val="0"/>
          <w:szCs w:val="21"/>
        </w:rPr>
        <w:tab/>
      </w:r>
      <w:r w:rsidRPr="00FC005D">
        <w:rPr>
          <w:rFonts w:ascii="宋体" w:hAnsi="宋体" w:hint="eastAsia"/>
          <w:bCs/>
          <w:kern w:val="0"/>
          <w:szCs w:val="21"/>
        </w:rPr>
        <w:t>插入电源线、防篡改电线、测试线和调制输出线（如果处于线缆模式），使之穿过¾</w:t>
      </w:r>
      <w:r w:rsidRPr="00FC005D">
        <w:rPr>
          <w:rFonts w:ascii="宋体" w:hAnsi="宋体"/>
          <w:bCs/>
          <w:kern w:val="0"/>
          <w:szCs w:val="21"/>
        </w:rPr>
        <w:t xml:space="preserve"> </w:t>
      </w:r>
      <w:r w:rsidRPr="00FC005D">
        <w:rPr>
          <w:rFonts w:ascii="宋体" w:hAnsi="宋体" w:hint="eastAsia"/>
          <w:bCs/>
          <w:kern w:val="0"/>
          <w:szCs w:val="21"/>
        </w:rPr>
        <w:t>英寸</w:t>
      </w:r>
      <w:r w:rsidRPr="00FC005D">
        <w:rPr>
          <w:rFonts w:ascii="宋体" w:hAnsi="宋体"/>
          <w:bCs/>
          <w:kern w:val="0"/>
          <w:szCs w:val="21"/>
        </w:rPr>
        <w:t xml:space="preserve"> (19mm)</w:t>
      </w:r>
      <w:r w:rsidRPr="00FC005D">
        <w:rPr>
          <w:rFonts w:ascii="宋体" w:hAnsi="宋体" w:hint="eastAsia"/>
          <w:bCs/>
          <w:kern w:val="0"/>
          <w:szCs w:val="21"/>
        </w:rPr>
        <w:t>导管配件。留出线缆余量，保证在替换天线罩后发射机倾斜时长度够用。</w:t>
      </w:r>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3.</w:t>
      </w:r>
      <w:r w:rsidRPr="00FC005D">
        <w:rPr>
          <w:rFonts w:ascii="宋体" w:hAnsi="宋体"/>
          <w:bCs/>
          <w:kern w:val="0"/>
          <w:szCs w:val="21"/>
        </w:rPr>
        <w:tab/>
      </w:r>
      <w:r w:rsidRPr="00FC005D">
        <w:rPr>
          <w:rFonts w:ascii="宋体" w:hAnsi="宋体" w:hint="eastAsia"/>
          <w:bCs/>
          <w:kern w:val="0"/>
          <w:szCs w:val="21"/>
        </w:rPr>
        <w:t>按照图</w:t>
      </w:r>
      <w:r w:rsidRPr="00FC005D">
        <w:rPr>
          <w:rFonts w:ascii="宋体" w:hAnsi="宋体"/>
          <w:bCs/>
          <w:kern w:val="0"/>
          <w:szCs w:val="21"/>
        </w:rPr>
        <w:t>30</w:t>
      </w:r>
      <w:r w:rsidRPr="00FC005D">
        <w:rPr>
          <w:rFonts w:ascii="宋体" w:hAnsi="宋体" w:hint="eastAsia"/>
          <w:bCs/>
          <w:kern w:val="0"/>
          <w:szCs w:val="21"/>
        </w:rPr>
        <w:t>所示，根据标示的端接功能连接至端接条。</w:t>
      </w:r>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4.</w:t>
      </w:r>
      <w:r w:rsidRPr="00FC005D">
        <w:rPr>
          <w:rFonts w:ascii="宋体" w:hAnsi="宋体"/>
          <w:bCs/>
          <w:kern w:val="0"/>
          <w:szCs w:val="21"/>
        </w:rPr>
        <w:tab/>
      </w:r>
      <w:r w:rsidRPr="00FC005D">
        <w:rPr>
          <w:rFonts w:ascii="宋体" w:hAnsi="宋体" w:hint="eastAsia"/>
          <w:bCs/>
          <w:kern w:val="0"/>
          <w:szCs w:val="21"/>
        </w:rPr>
        <w:t>将电源线连接至标识为</w:t>
      </w:r>
      <w:r w:rsidRPr="00FC005D">
        <w:rPr>
          <w:rFonts w:ascii="宋体" w:hAnsi="宋体"/>
          <w:bCs/>
          <w:kern w:val="0"/>
          <w:szCs w:val="21"/>
        </w:rPr>
        <w:t xml:space="preserve">PWR IN 10.5 </w:t>
      </w:r>
      <w:r w:rsidRPr="00FC005D">
        <w:rPr>
          <w:rFonts w:ascii="宋体" w:hAnsi="宋体" w:hint="eastAsia"/>
          <w:bCs/>
          <w:kern w:val="0"/>
          <w:szCs w:val="21"/>
        </w:rPr>
        <w:t>至</w:t>
      </w:r>
      <w:r w:rsidRPr="00FC005D">
        <w:rPr>
          <w:rFonts w:ascii="宋体" w:hAnsi="宋体"/>
          <w:bCs/>
          <w:kern w:val="0"/>
          <w:szCs w:val="21"/>
        </w:rPr>
        <w:t xml:space="preserve"> 60 VDC + (</w:t>
      </w:r>
      <w:r w:rsidRPr="00FC005D">
        <w:rPr>
          <w:rFonts w:ascii="宋体" w:hAnsi="宋体" w:hint="eastAsia"/>
          <w:bCs/>
          <w:kern w:val="0"/>
          <w:szCs w:val="21"/>
        </w:rPr>
        <w:t>正极</w:t>
      </w:r>
      <w:r w:rsidRPr="00FC005D">
        <w:rPr>
          <w:rFonts w:ascii="宋体" w:hAnsi="宋体"/>
          <w:bCs/>
          <w:kern w:val="0"/>
          <w:szCs w:val="21"/>
        </w:rPr>
        <w:t xml:space="preserve">) </w:t>
      </w:r>
      <w:r w:rsidRPr="00FC005D">
        <w:rPr>
          <w:rFonts w:ascii="宋体" w:hAnsi="宋体" w:hint="eastAsia"/>
          <w:bCs/>
          <w:kern w:val="0"/>
          <w:szCs w:val="21"/>
        </w:rPr>
        <w:t>和</w:t>
      </w:r>
      <w:r w:rsidRPr="00FC005D">
        <w:rPr>
          <w:rFonts w:ascii="宋体" w:hAnsi="宋体"/>
          <w:bCs/>
          <w:kern w:val="0"/>
          <w:szCs w:val="21"/>
        </w:rPr>
        <w:t xml:space="preserve"> GND(</w:t>
      </w:r>
      <w:r w:rsidRPr="00FC005D">
        <w:rPr>
          <w:rFonts w:ascii="宋体" w:hAnsi="宋体" w:hint="eastAsia"/>
          <w:bCs/>
          <w:kern w:val="0"/>
          <w:szCs w:val="21"/>
        </w:rPr>
        <w:t>负极</w:t>
      </w:r>
      <w:r w:rsidRPr="00FC005D">
        <w:rPr>
          <w:rFonts w:ascii="宋体" w:hAnsi="宋体"/>
          <w:bCs/>
          <w:kern w:val="0"/>
          <w:szCs w:val="21"/>
        </w:rPr>
        <w:t>)</w:t>
      </w:r>
      <w:r w:rsidRPr="00FC005D">
        <w:rPr>
          <w:rFonts w:ascii="宋体" w:hAnsi="宋体" w:hint="eastAsia"/>
          <w:bCs/>
          <w:kern w:val="0"/>
          <w:szCs w:val="21"/>
        </w:rPr>
        <w:t>的终端。请观察极性。</w:t>
      </w:r>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5.</w:t>
      </w:r>
      <w:r w:rsidRPr="00FC005D">
        <w:rPr>
          <w:rFonts w:ascii="宋体" w:hAnsi="宋体"/>
          <w:bCs/>
          <w:kern w:val="0"/>
          <w:szCs w:val="21"/>
        </w:rPr>
        <w:tab/>
      </w:r>
      <w:r w:rsidRPr="00FC005D">
        <w:rPr>
          <w:rFonts w:ascii="宋体" w:hAnsi="宋体" w:hint="eastAsia"/>
          <w:bCs/>
          <w:kern w:val="0"/>
          <w:szCs w:val="21"/>
        </w:rPr>
        <w:t>为防止未授权开启或篡改，还提供有一套</w:t>
      </w:r>
      <w:r w:rsidRPr="00FC005D">
        <w:rPr>
          <w:rFonts w:ascii="宋体" w:hAnsi="宋体"/>
          <w:bCs/>
          <w:kern w:val="0"/>
          <w:szCs w:val="21"/>
        </w:rPr>
        <w:t>C</w:t>
      </w:r>
      <w:r w:rsidRPr="00FC005D">
        <w:rPr>
          <w:rFonts w:ascii="宋体" w:hAnsi="宋体" w:hint="eastAsia"/>
          <w:bCs/>
          <w:kern w:val="0"/>
          <w:szCs w:val="21"/>
        </w:rPr>
        <w:t>型防篡改开关及触点。根据场地电路要求，将防篡改线连接至</w:t>
      </w:r>
      <w:r w:rsidRPr="00FC005D">
        <w:rPr>
          <w:rFonts w:ascii="宋体" w:hAnsi="宋体"/>
          <w:bCs/>
          <w:kern w:val="0"/>
          <w:szCs w:val="21"/>
        </w:rPr>
        <w:t>N.O.(</w:t>
      </w:r>
      <w:r w:rsidRPr="00FC005D">
        <w:rPr>
          <w:rFonts w:ascii="宋体" w:hAnsi="宋体" w:hint="eastAsia"/>
          <w:bCs/>
          <w:kern w:val="0"/>
          <w:szCs w:val="21"/>
        </w:rPr>
        <w:t>正常打开</w:t>
      </w:r>
      <w:r w:rsidRPr="00FC005D">
        <w:rPr>
          <w:rFonts w:ascii="宋体" w:hAnsi="宋体"/>
          <w:bCs/>
          <w:kern w:val="0"/>
          <w:szCs w:val="21"/>
        </w:rPr>
        <w:t>)</w:t>
      </w:r>
      <w:r w:rsidRPr="00FC005D">
        <w:rPr>
          <w:rFonts w:ascii="宋体" w:hAnsi="宋体" w:hint="eastAsia"/>
          <w:bCs/>
          <w:kern w:val="0"/>
          <w:szCs w:val="21"/>
        </w:rPr>
        <w:t>，</w:t>
      </w:r>
      <w:r w:rsidRPr="00FC005D">
        <w:rPr>
          <w:rFonts w:ascii="宋体" w:hAnsi="宋体"/>
          <w:bCs/>
          <w:kern w:val="0"/>
          <w:szCs w:val="21"/>
        </w:rPr>
        <w:t>COM</w:t>
      </w:r>
      <w:r w:rsidRPr="00FC005D">
        <w:rPr>
          <w:rFonts w:ascii="宋体" w:hAnsi="宋体" w:hint="eastAsia"/>
          <w:bCs/>
          <w:kern w:val="0"/>
          <w:szCs w:val="21"/>
        </w:rPr>
        <w:t>（正常）或</w:t>
      </w:r>
      <w:r w:rsidRPr="00FC005D">
        <w:rPr>
          <w:rFonts w:ascii="宋体" w:hAnsi="宋体"/>
          <w:bCs/>
          <w:kern w:val="0"/>
          <w:szCs w:val="21"/>
        </w:rPr>
        <w:t>N.C</w:t>
      </w:r>
      <w:r w:rsidRPr="00FC005D">
        <w:rPr>
          <w:rFonts w:ascii="宋体" w:hAnsi="宋体" w:hint="eastAsia"/>
          <w:bCs/>
          <w:kern w:val="0"/>
          <w:szCs w:val="21"/>
        </w:rPr>
        <w:t>（正常光比）防篡改开关终端或连接至接收机。还提供有辅助防篡改开关，可使用</w:t>
      </w:r>
      <w:r w:rsidRPr="00FC005D">
        <w:rPr>
          <w:rFonts w:ascii="宋体" w:hAnsi="宋体"/>
          <w:bCs/>
          <w:kern w:val="0"/>
          <w:szCs w:val="21"/>
        </w:rPr>
        <w:t>UIST II</w:t>
      </w:r>
      <w:r w:rsidRPr="00FC005D">
        <w:rPr>
          <w:rFonts w:ascii="宋体" w:hAnsi="宋体" w:hint="eastAsia"/>
          <w:bCs/>
          <w:kern w:val="0"/>
          <w:szCs w:val="21"/>
        </w:rPr>
        <w:t>配置控制器报警报告。</w:t>
      </w:r>
    </w:p>
    <w:p w:rsidR="00AB2872" w:rsidRPr="00FC005D" w:rsidRDefault="00AB2872" w:rsidP="001438C3">
      <w:pPr>
        <w:autoSpaceDE w:val="0"/>
        <w:autoSpaceDN w:val="0"/>
        <w:adjustRightInd w:val="0"/>
        <w:spacing w:beforeLines="50" w:afterLines="50" w:line="400" w:lineRule="exact"/>
        <w:ind w:firstLineChars="200" w:firstLine="420"/>
        <w:jc w:val="left"/>
        <w:rPr>
          <w:rFonts w:ascii="宋体"/>
          <w:bCs/>
          <w:kern w:val="0"/>
          <w:szCs w:val="21"/>
        </w:rPr>
      </w:pPr>
      <w:r w:rsidRPr="00FC005D">
        <w:rPr>
          <w:rFonts w:ascii="宋体" w:hAnsi="宋体"/>
          <w:bCs/>
          <w:kern w:val="0"/>
          <w:szCs w:val="21"/>
        </w:rPr>
        <w:t>6.</w:t>
      </w:r>
      <w:r w:rsidRPr="00FC005D">
        <w:rPr>
          <w:rFonts w:ascii="宋体" w:hAnsi="宋体"/>
          <w:bCs/>
          <w:kern w:val="0"/>
          <w:szCs w:val="21"/>
        </w:rPr>
        <w:tab/>
        <w:t>MicroWave 330-33461</w:t>
      </w:r>
      <w:r w:rsidRPr="00FC005D">
        <w:rPr>
          <w:rFonts w:ascii="宋体" w:hAnsi="宋体" w:hint="eastAsia"/>
          <w:bCs/>
          <w:kern w:val="0"/>
          <w:szCs w:val="21"/>
        </w:rPr>
        <w:t>接收机上没有安装物理中继。可使用具有图形显示功能的控制器或利用</w:t>
      </w:r>
      <w:r w:rsidRPr="00FC005D">
        <w:rPr>
          <w:rFonts w:ascii="宋体" w:hAnsi="宋体"/>
          <w:bCs/>
          <w:kern w:val="0"/>
          <w:szCs w:val="21"/>
        </w:rPr>
        <w:t>RCM II</w:t>
      </w:r>
      <w:r w:rsidRPr="00FC005D">
        <w:rPr>
          <w:rFonts w:ascii="宋体" w:hAnsi="宋体" w:hint="eastAsia"/>
          <w:bCs/>
          <w:kern w:val="0"/>
          <w:szCs w:val="21"/>
        </w:rPr>
        <w:t>、</w:t>
      </w:r>
      <w:r w:rsidRPr="00FC005D">
        <w:rPr>
          <w:rFonts w:ascii="宋体" w:hAnsi="宋体"/>
          <w:bCs/>
          <w:kern w:val="0"/>
          <w:szCs w:val="21"/>
        </w:rPr>
        <w:t>CM II</w:t>
      </w:r>
      <w:r w:rsidRPr="00FC005D">
        <w:rPr>
          <w:rFonts w:ascii="宋体" w:hAnsi="宋体" w:hint="eastAsia"/>
          <w:bCs/>
          <w:kern w:val="0"/>
          <w:szCs w:val="21"/>
        </w:rPr>
        <w:t>、</w:t>
      </w:r>
      <w:r w:rsidRPr="00FC005D">
        <w:rPr>
          <w:rFonts w:ascii="宋体" w:hAnsi="宋体"/>
          <w:bCs/>
          <w:kern w:val="0"/>
          <w:szCs w:val="21"/>
        </w:rPr>
        <w:t>ROM II-8</w:t>
      </w:r>
      <w:r w:rsidRPr="00FC005D">
        <w:rPr>
          <w:rFonts w:ascii="宋体" w:hAnsi="宋体" w:hint="eastAsia"/>
          <w:bCs/>
          <w:kern w:val="0"/>
          <w:szCs w:val="21"/>
        </w:rPr>
        <w:t>或</w:t>
      </w:r>
      <w:r w:rsidRPr="00FC005D">
        <w:rPr>
          <w:rFonts w:ascii="宋体" w:hAnsi="宋体"/>
          <w:bCs/>
          <w:kern w:val="0"/>
          <w:szCs w:val="21"/>
        </w:rPr>
        <w:t>ROM II-16</w:t>
      </w:r>
      <w:r w:rsidRPr="00FC005D">
        <w:rPr>
          <w:rFonts w:ascii="宋体" w:hAnsi="宋体" w:hint="eastAsia"/>
          <w:bCs/>
          <w:kern w:val="0"/>
          <w:szCs w:val="21"/>
        </w:rPr>
        <w:t>中继配置、轮询和公布入侵报警输出。详情请参阅控制器手册和</w:t>
      </w:r>
      <w:r w:rsidRPr="00FC005D">
        <w:rPr>
          <w:rFonts w:ascii="宋体" w:hAnsi="宋体"/>
          <w:bCs/>
          <w:kern w:val="0"/>
          <w:szCs w:val="21"/>
        </w:rPr>
        <w:t xml:space="preserve">ROM II </w:t>
      </w:r>
      <w:r w:rsidRPr="00FC005D">
        <w:rPr>
          <w:rFonts w:ascii="宋体" w:hAnsi="宋体" w:hint="eastAsia"/>
          <w:bCs/>
          <w:kern w:val="0"/>
          <w:szCs w:val="21"/>
        </w:rPr>
        <w:t>手册。</w:t>
      </w:r>
    </w:p>
    <w:p w:rsidR="00AB2872" w:rsidRPr="00FC005D" w:rsidRDefault="00AB2872" w:rsidP="00884ED6">
      <w:pPr>
        <w:autoSpaceDE w:val="0"/>
        <w:autoSpaceDN w:val="0"/>
        <w:adjustRightInd w:val="0"/>
        <w:spacing w:line="400" w:lineRule="exact"/>
        <w:ind w:firstLineChars="200" w:firstLine="422"/>
        <w:rPr>
          <w:rFonts w:ascii="宋体"/>
          <w:bCs/>
          <w:kern w:val="0"/>
          <w:szCs w:val="21"/>
        </w:rPr>
      </w:pPr>
      <w:r w:rsidRPr="00FC005D">
        <w:rPr>
          <w:rFonts w:ascii="宋体" w:hAnsi="宋体" w:hint="eastAsia"/>
          <w:b/>
          <w:bCs/>
          <w:kern w:val="0"/>
          <w:szCs w:val="21"/>
        </w:rPr>
        <w:t>注意：</w:t>
      </w:r>
      <w:r w:rsidRPr="00FC005D">
        <w:rPr>
          <w:rFonts w:ascii="宋体" w:hAnsi="宋体" w:hint="eastAsia"/>
          <w:bCs/>
          <w:kern w:val="0"/>
          <w:szCs w:val="21"/>
        </w:rPr>
        <w:t>在完成布线后，推荐使用</w:t>
      </w:r>
      <w:r w:rsidRPr="00FC005D">
        <w:rPr>
          <w:rFonts w:ascii="宋体" w:hAnsi="宋体"/>
          <w:bCs/>
          <w:kern w:val="0"/>
          <w:szCs w:val="21"/>
        </w:rPr>
        <w:t>Dow-Corning #738 RTV</w:t>
      </w:r>
      <w:r w:rsidRPr="00FC005D">
        <w:rPr>
          <w:rFonts w:ascii="宋体" w:hAnsi="宋体" w:hint="eastAsia"/>
          <w:bCs/>
          <w:kern w:val="0"/>
          <w:szCs w:val="21"/>
        </w:rPr>
        <w:t>防腐蚀密封剂将入口导管密封。防止密封系统中的潮气进入</w:t>
      </w:r>
      <w:r w:rsidRPr="00FC005D">
        <w:rPr>
          <w:rFonts w:ascii="宋体" w:hAnsi="宋体"/>
          <w:bCs/>
          <w:kern w:val="0"/>
          <w:szCs w:val="21"/>
        </w:rPr>
        <w:t>MicroWave 330-33461</w:t>
      </w:r>
      <w:r w:rsidRPr="00FC005D">
        <w:rPr>
          <w:rFonts w:ascii="宋体" w:hAnsi="宋体" w:hint="eastAsia"/>
          <w:bCs/>
          <w:kern w:val="0"/>
          <w:szCs w:val="21"/>
        </w:rPr>
        <w:t>发射机或接收机。</w:t>
      </w:r>
    </w:p>
    <w:p w:rsidR="00AB2872" w:rsidRPr="006932CE" w:rsidRDefault="00AB2872" w:rsidP="00884ED6">
      <w:pPr>
        <w:pStyle w:val="Heading1"/>
        <w:spacing w:before="0" w:after="0" w:line="400" w:lineRule="exact"/>
        <w:rPr>
          <w:kern w:val="0"/>
          <w:sz w:val="28"/>
          <w:szCs w:val="28"/>
        </w:rPr>
      </w:pPr>
      <w:bookmarkStart w:id="152" w:name="_Toc456019805"/>
      <w:bookmarkStart w:id="153" w:name="_Toc456086734"/>
      <w:r w:rsidRPr="006932CE">
        <w:rPr>
          <w:kern w:val="0"/>
          <w:sz w:val="28"/>
          <w:szCs w:val="28"/>
        </w:rPr>
        <w:t>9.</w:t>
      </w:r>
      <w:r w:rsidRPr="006932CE">
        <w:rPr>
          <w:kern w:val="0"/>
          <w:sz w:val="28"/>
          <w:szCs w:val="28"/>
        </w:rPr>
        <w:tab/>
      </w:r>
      <w:r w:rsidRPr="006932CE">
        <w:rPr>
          <w:rFonts w:hint="eastAsia"/>
          <w:kern w:val="0"/>
          <w:sz w:val="28"/>
          <w:szCs w:val="28"/>
        </w:rPr>
        <w:t>校准及测试</w:t>
      </w:r>
      <w:bookmarkEnd w:id="152"/>
      <w:bookmarkEnd w:id="153"/>
    </w:p>
    <w:p w:rsidR="00AB2872" w:rsidRPr="00884ED6" w:rsidRDefault="00AB2872" w:rsidP="00884ED6">
      <w:pPr>
        <w:autoSpaceDE w:val="0"/>
        <w:autoSpaceDN w:val="0"/>
        <w:adjustRightInd w:val="0"/>
        <w:spacing w:line="400" w:lineRule="exact"/>
        <w:ind w:firstLineChars="200" w:firstLine="420"/>
        <w:rPr>
          <w:rFonts w:ascii="宋体"/>
          <w:bCs/>
          <w:kern w:val="0"/>
          <w:szCs w:val="21"/>
        </w:rPr>
      </w:pPr>
      <w:r w:rsidRPr="00FC005D">
        <w:rPr>
          <w:rFonts w:ascii="宋体" w:hAnsi="宋体" w:hint="eastAsia"/>
          <w:bCs/>
          <w:kern w:val="0"/>
          <w:szCs w:val="21"/>
        </w:rPr>
        <w:t>下列大纲可帮助安装人员使用万用表（</w:t>
      </w:r>
      <w:r w:rsidRPr="00FC005D">
        <w:rPr>
          <w:rFonts w:ascii="宋体" w:hAnsi="宋体"/>
          <w:bCs/>
          <w:kern w:val="0"/>
          <w:szCs w:val="21"/>
        </w:rPr>
        <w:t>VOM</w:t>
      </w:r>
      <w:r w:rsidRPr="00FC005D">
        <w:rPr>
          <w:rFonts w:ascii="宋体" w:hAnsi="宋体" w:hint="eastAsia"/>
          <w:bCs/>
          <w:kern w:val="0"/>
          <w:szCs w:val="21"/>
        </w:rPr>
        <w:t>）对</w:t>
      </w:r>
      <w:r w:rsidRPr="00FC005D">
        <w:rPr>
          <w:rFonts w:ascii="宋体" w:hAnsi="宋体"/>
          <w:bCs/>
          <w:kern w:val="0"/>
          <w:szCs w:val="21"/>
        </w:rPr>
        <w:t>MicroWave 330-33461</w:t>
      </w:r>
      <w:r w:rsidRPr="00FC005D">
        <w:rPr>
          <w:rFonts w:ascii="宋体" w:hAnsi="宋体" w:hint="eastAsia"/>
          <w:bCs/>
          <w:kern w:val="0"/>
          <w:szCs w:val="21"/>
        </w:rPr>
        <w:t>数字微波入侵链路进行校准和测试，万用表的输入阻抗大于等于</w:t>
      </w:r>
      <w:r w:rsidRPr="00FC005D">
        <w:rPr>
          <w:rFonts w:ascii="宋体" w:hAnsi="宋体"/>
          <w:bCs/>
          <w:kern w:val="0"/>
          <w:szCs w:val="21"/>
        </w:rPr>
        <w:t>100000</w:t>
      </w:r>
      <w:r w:rsidRPr="00FC005D">
        <w:rPr>
          <w:rFonts w:ascii="宋体" w:hAnsi="宋体" w:hint="eastAsia"/>
          <w:bCs/>
          <w:kern w:val="0"/>
          <w:szCs w:val="21"/>
        </w:rPr>
        <w:t>欧姆</w:t>
      </w:r>
      <w:r w:rsidRPr="00FC005D">
        <w:rPr>
          <w:rFonts w:ascii="宋体" w:hAnsi="宋体"/>
          <w:bCs/>
          <w:kern w:val="0"/>
          <w:szCs w:val="21"/>
        </w:rPr>
        <w:t>/</w:t>
      </w:r>
      <w:r w:rsidRPr="00FC005D">
        <w:rPr>
          <w:rFonts w:ascii="宋体" w:hAnsi="宋体" w:hint="eastAsia"/>
          <w:bCs/>
          <w:kern w:val="0"/>
          <w:szCs w:val="21"/>
        </w:rPr>
        <w:t>伏特。典型校准和设置通过</w:t>
      </w:r>
      <w:r w:rsidRPr="00FC005D">
        <w:rPr>
          <w:rFonts w:ascii="宋体" w:hAnsi="宋体"/>
          <w:bCs/>
          <w:kern w:val="0"/>
          <w:szCs w:val="21"/>
        </w:rPr>
        <w:t>UIST II</w:t>
      </w:r>
      <w:r w:rsidRPr="00FC005D">
        <w:rPr>
          <w:rFonts w:ascii="宋体" w:hAnsi="宋体" w:hint="eastAsia"/>
          <w:bCs/>
          <w:kern w:val="0"/>
          <w:szCs w:val="21"/>
        </w:rPr>
        <w:t>软件完成。</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移除天线罩，给发射机和接收机上电。</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szCs w:val="21"/>
        </w:rPr>
        <w:t>在非线缆模式下，确保发射机和接收机使用相同的调制频率</w:t>
      </w:r>
      <w:r w:rsidRPr="00FC005D">
        <w:rPr>
          <w:rFonts w:ascii="宋体" w:hAnsi="宋体"/>
          <w:szCs w:val="21"/>
        </w:rPr>
        <w:t xml:space="preserve"> - </w:t>
      </w:r>
      <w:r w:rsidRPr="00FC005D">
        <w:rPr>
          <w:rFonts w:ascii="宋体" w:hAnsi="宋体" w:hint="eastAsia"/>
          <w:szCs w:val="21"/>
        </w:rPr>
        <w:t>通道</w:t>
      </w:r>
      <w:r w:rsidRPr="00FC005D">
        <w:rPr>
          <w:rFonts w:ascii="宋体" w:hAnsi="宋体"/>
          <w:szCs w:val="21"/>
        </w:rPr>
        <w:t>A</w:t>
      </w:r>
      <w:r w:rsidRPr="00FC005D">
        <w:rPr>
          <w:rFonts w:ascii="宋体" w:hAnsi="宋体" w:hint="eastAsia"/>
          <w:szCs w:val="21"/>
        </w:rPr>
        <w:t>至</w:t>
      </w:r>
      <w:r w:rsidRPr="00FC005D">
        <w:rPr>
          <w:rFonts w:ascii="宋体" w:hAnsi="宋体"/>
          <w:szCs w:val="21"/>
        </w:rPr>
        <w:t>F</w:t>
      </w:r>
      <w:r w:rsidRPr="00FC005D">
        <w:rPr>
          <w:rFonts w:ascii="宋体" w:hAnsi="宋体" w:hint="eastAsia"/>
          <w:szCs w:val="21"/>
        </w:rPr>
        <w:t>，在线缆模式下，确保调制终端连接正确。</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通过监控发射机电路板上的</w:t>
      </w:r>
      <w:r w:rsidRPr="00FC005D">
        <w:rPr>
          <w:rFonts w:ascii="宋体" w:hint="eastAsia"/>
          <w:bCs/>
          <w:kern w:val="0"/>
          <w:szCs w:val="21"/>
        </w:rPr>
        <w:t>“</w:t>
      </w:r>
      <w:r w:rsidRPr="00FC005D">
        <w:rPr>
          <w:rFonts w:ascii="宋体" w:hAnsi="宋体" w:hint="eastAsia"/>
          <w:bCs/>
          <w:kern w:val="0"/>
          <w:szCs w:val="21"/>
        </w:rPr>
        <w:t>电源</w:t>
      </w:r>
      <w:r w:rsidRPr="00FC005D">
        <w:rPr>
          <w:rFonts w:ascii="宋体" w:hint="eastAsia"/>
          <w:bCs/>
          <w:kern w:val="0"/>
          <w:szCs w:val="21"/>
        </w:rPr>
        <w:t>”</w:t>
      </w:r>
      <w:r w:rsidRPr="00FC005D">
        <w:rPr>
          <w:rFonts w:ascii="宋体" w:hAnsi="宋体"/>
          <w:bCs/>
          <w:kern w:val="0"/>
          <w:szCs w:val="21"/>
        </w:rPr>
        <w:t>LED</w:t>
      </w:r>
      <w:r w:rsidRPr="00FC005D">
        <w:rPr>
          <w:rFonts w:ascii="宋体" w:hAnsi="宋体" w:hint="eastAsia"/>
          <w:bCs/>
          <w:kern w:val="0"/>
          <w:szCs w:val="21"/>
        </w:rPr>
        <w:t>及接收机电路板上的</w:t>
      </w:r>
      <w:r w:rsidRPr="00FC005D">
        <w:rPr>
          <w:rFonts w:ascii="宋体" w:hint="eastAsia"/>
          <w:bCs/>
          <w:kern w:val="0"/>
          <w:szCs w:val="21"/>
        </w:rPr>
        <w:t>“</w:t>
      </w:r>
      <w:r w:rsidRPr="00FC005D">
        <w:rPr>
          <w:rFonts w:ascii="宋体" w:hAnsi="宋体" w:hint="eastAsia"/>
          <w:bCs/>
          <w:kern w:val="0"/>
          <w:szCs w:val="21"/>
        </w:rPr>
        <w:t>脉冲</w:t>
      </w:r>
      <w:r w:rsidRPr="00FC005D">
        <w:rPr>
          <w:rFonts w:ascii="宋体" w:hint="eastAsia"/>
          <w:bCs/>
          <w:kern w:val="0"/>
          <w:szCs w:val="21"/>
        </w:rPr>
        <w:t>”</w:t>
      </w:r>
      <w:r w:rsidRPr="00FC005D">
        <w:rPr>
          <w:rFonts w:ascii="宋体" w:hAnsi="宋体"/>
          <w:bCs/>
          <w:kern w:val="0"/>
          <w:szCs w:val="21"/>
        </w:rPr>
        <w:t>LED</w:t>
      </w:r>
      <w:r w:rsidRPr="00FC005D">
        <w:rPr>
          <w:rFonts w:ascii="宋体" w:hAnsi="宋体" w:hint="eastAsia"/>
          <w:bCs/>
          <w:kern w:val="0"/>
          <w:szCs w:val="21"/>
        </w:rPr>
        <w:t>，检查发射机和接收机工作是否正常。</w:t>
      </w:r>
      <w:r w:rsidRPr="00FC005D">
        <w:rPr>
          <w:rFonts w:ascii="宋体" w:hAnsi="宋体"/>
          <w:bCs/>
          <w:kern w:val="0"/>
          <w:szCs w:val="21"/>
        </w:rPr>
        <w:t>LED</w:t>
      </w:r>
      <w:r w:rsidRPr="00FC005D">
        <w:rPr>
          <w:rFonts w:ascii="宋体" w:hAnsi="宋体" w:hint="eastAsia"/>
          <w:bCs/>
          <w:kern w:val="0"/>
          <w:szCs w:val="21"/>
        </w:rPr>
        <w:t>必须发光。</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视线瞄准发射机和接收机，完成</w:t>
      </w:r>
      <w:r w:rsidRPr="00FC005D">
        <w:rPr>
          <w:rFonts w:ascii="宋体" w:hint="eastAsia"/>
          <w:bCs/>
          <w:kern w:val="0"/>
          <w:szCs w:val="21"/>
        </w:rPr>
        <w:t>“</w:t>
      </w:r>
      <w:r w:rsidRPr="00FC005D">
        <w:rPr>
          <w:rFonts w:ascii="宋体" w:hAnsi="宋体" w:hint="eastAsia"/>
          <w:bCs/>
          <w:kern w:val="0"/>
          <w:szCs w:val="21"/>
        </w:rPr>
        <w:t>视距</w:t>
      </w:r>
      <w:r w:rsidRPr="00FC005D">
        <w:rPr>
          <w:rFonts w:ascii="宋体" w:hint="eastAsia"/>
          <w:bCs/>
          <w:kern w:val="0"/>
          <w:szCs w:val="21"/>
        </w:rPr>
        <w:t>”</w:t>
      </w:r>
      <w:r w:rsidRPr="00FC005D">
        <w:rPr>
          <w:rFonts w:ascii="宋体" w:hAnsi="宋体" w:hint="eastAsia"/>
          <w:bCs/>
          <w:kern w:val="0"/>
          <w:szCs w:val="21"/>
        </w:rPr>
        <w:t>校准。分别在发射机瞄准接收机，在接收机瞄准发射机。确保发射机和接收机彼此平行，垂直于安装设备的地面。</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在接收端，可使用连接至</w:t>
      </w:r>
      <w:r w:rsidRPr="00FC005D">
        <w:rPr>
          <w:rFonts w:ascii="宋体" w:hAnsi="宋体"/>
          <w:bCs/>
          <w:kern w:val="0"/>
          <w:szCs w:val="21"/>
        </w:rPr>
        <w:t>JP1</w:t>
      </w:r>
      <w:r w:rsidRPr="00FC005D">
        <w:rPr>
          <w:rFonts w:ascii="宋体" w:hAnsi="宋体" w:hint="eastAsia"/>
          <w:bCs/>
          <w:kern w:val="0"/>
          <w:szCs w:val="21"/>
        </w:rPr>
        <w:t>“校准电压</w:t>
      </w:r>
      <w:r w:rsidRPr="00FC005D">
        <w:rPr>
          <w:rFonts w:ascii="宋体" w:hint="eastAsia"/>
          <w:bCs/>
          <w:kern w:val="0"/>
          <w:szCs w:val="21"/>
        </w:rPr>
        <w:t>”</w:t>
      </w:r>
      <w:r w:rsidRPr="00FC005D">
        <w:rPr>
          <w:rFonts w:ascii="宋体" w:hAnsi="宋体"/>
          <w:bCs/>
          <w:kern w:val="0"/>
          <w:szCs w:val="21"/>
        </w:rPr>
        <w:t>+</w:t>
      </w:r>
      <w:r w:rsidRPr="00FC005D">
        <w:rPr>
          <w:rFonts w:ascii="宋体" w:hAnsi="宋体" w:hint="eastAsia"/>
          <w:bCs/>
          <w:kern w:val="0"/>
          <w:szCs w:val="21"/>
        </w:rPr>
        <w:t>和</w:t>
      </w:r>
      <w:r w:rsidRPr="00FC005D">
        <w:rPr>
          <w:rFonts w:ascii="宋体"/>
          <w:bCs/>
          <w:kern w:val="0"/>
          <w:szCs w:val="21"/>
        </w:rPr>
        <w:t>-</w:t>
      </w:r>
      <w:r w:rsidRPr="00FC005D">
        <w:rPr>
          <w:rFonts w:ascii="宋体" w:hAnsi="宋体" w:hint="eastAsia"/>
          <w:bCs/>
          <w:kern w:val="0"/>
          <w:szCs w:val="21"/>
        </w:rPr>
        <w:t>的电压表校准链路，电压表范围设置为</w:t>
      </w:r>
      <w:r w:rsidRPr="00FC005D">
        <w:rPr>
          <w:rFonts w:ascii="宋体" w:hAnsi="宋体"/>
          <w:bCs/>
          <w:kern w:val="0"/>
          <w:szCs w:val="21"/>
        </w:rPr>
        <w:t>1</w:t>
      </w:r>
      <w:r w:rsidRPr="00FC005D">
        <w:rPr>
          <w:rFonts w:ascii="宋体" w:hAnsi="宋体" w:hint="eastAsia"/>
          <w:bCs/>
          <w:kern w:val="0"/>
          <w:szCs w:val="21"/>
        </w:rPr>
        <w:t>至</w:t>
      </w:r>
      <w:r w:rsidRPr="00FC005D">
        <w:rPr>
          <w:rFonts w:ascii="宋体" w:hAnsi="宋体"/>
          <w:bCs/>
          <w:kern w:val="0"/>
          <w:szCs w:val="21"/>
        </w:rPr>
        <w:t>5V</w:t>
      </w:r>
      <w:r w:rsidRPr="00FC005D">
        <w:rPr>
          <w:rFonts w:ascii="宋体" w:hAnsi="宋体" w:hint="eastAsia"/>
          <w:bCs/>
          <w:kern w:val="0"/>
          <w:szCs w:val="21"/>
        </w:rPr>
        <w:t>直流电。通常情况下，推荐使用</w:t>
      </w:r>
      <w:r w:rsidRPr="00FC005D">
        <w:rPr>
          <w:rFonts w:ascii="宋体" w:hAnsi="宋体"/>
          <w:bCs/>
          <w:kern w:val="0"/>
          <w:szCs w:val="21"/>
        </w:rPr>
        <w:t>UIST II</w:t>
      </w:r>
      <w:r w:rsidRPr="00FC005D">
        <w:rPr>
          <w:rFonts w:ascii="宋体" w:hAnsi="宋体" w:hint="eastAsia"/>
          <w:bCs/>
          <w:kern w:val="0"/>
          <w:szCs w:val="21"/>
        </w:rPr>
        <w:t>软件程序完成校准。仪表校准和软件校准电压不同。</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szCs w:val="21"/>
        </w:rPr>
        <w:t>上下左右旋转发射机，获取最大电压读数。固定安装支架上的锁紧螺母，确保传感器在此位置。</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szCs w:val="21"/>
        </w:rPr>
        <w:t>根据需要，提高或降低发射机和接收机的安装高度，以在</w:t>
      </w:r>
      <w:r w:rsidRPr="00FC005D">
        <w:rPr>
          <w:rFonts w:ascii="宋体" w:hAnsi="宋体"/>
          <w:szCs w:val="21"/>
        </w:rPr>
        <w:t>IST II</w:t>
      </w:r>
      <w:r w:rsidRPr="00FC005D">
        <w:rPr>
          <w:rFonts w:ascii="宋体" w:hAnsi="宋体" w:hint="eastAsia"/>
          <w:szCs w:val="21"/>
        </w:rPr>
        <w:t>上获取最大电压读数。</w:t>
      </w:r>
    </w:p>
    <w:p w:rsidR="00AB2872" w:rsidRPr="00FC005D" w:rsidRDefault="00AB2872" w:rsidP="00884ED6">
      <w:pPr>
        <w:numPr>
          <w:ilvl w:val="0"/>
          <w:numId w:val="13"/>
        </w:numPr>
        <w:autoSpaceDE w:val="0"/>
        <w:autoSpaceDN w:val="0"/>
        <w:adjustRightInd w:val="0"/>
        <w:spacing w:line="360" w:lineRule="exact"/>
        <w:ind w:left="0" w:firstLineChars="350" w:firstLine="735"/>
        <w:jc w:val="left"/>
        <w:rPr>
          <w:rFonts w:ascii="宋体"/>
          <w:bCs/>
          <w:kern w:val="0"/>
          <w:szCs w:val="21"/>
        </w:rPr>
      </w:pPr>
      <w:r w:rsidRPr="00FC005D">
        <w:rPr>
          <w:rFonts w:ascii="宋体" w:hAnsi="宋体" w:hint="eastAsia"/>
          <w:szCs w:val="21"/>
        </w:rPr>
        <w:t>上下左右旋转发射机，在</w:t>
      </w:r>
      <w:r w:rsidRPr="00FC005D">
        <w:rPr>
          <w:rFonts w:ascii="宋体" w:hAnsi="宋体"/>
          <w:szCs w:val="21"/>
        </w:rPr>
        <w:t>IST II</w:t>
      </w:r>
      <w:r w:rsidRPr="00FC005D">
        <w:rPr>
          <w:rFonts w:ascii="宋体" w:hAnsi="宋体" w:hint="eastAsia"/>
          <w:szCs w:val="21"/>
        </w:rPr>
        <w:t>中获取最大电压读数。固定安装支架上的锁紧螺母，确保传感器在此位置。</w:t>
      </w:r>
      <w:r w:rsidRPr="00FC005D">
        <w:rPr>
          <w:rFonts w:ascii="宋体" w:hAnsi="宋体"/>
          <w:szCs w:val="21"/>
        </w:rPr>
        <w:t>MicroWave 330-33461</w:t>
      </w:r>
      <w:r w:rsidRPr="00FC005D">
        <w:rPr>
          <w:rFonts w:ascii="宋体" w:hAnsi="宋体" w:hint="eastAsia"/>
          <w:szCs w:val="21"/>
        </w:rPr>
        <w:t>的最小校准电压为</w:t>
      </w:r>
      <w:r w:rsidRPr="00FC005D">
        <w:rPr>
          <w:rFonts w:ascii="宋体" w:hAnsi="宋体"/>
          <w:szCs w:val="21"/>
        </w:rPr>
        <w:t>0.5v</w:t>
      </w:r>
      <w:r w:rsidRPr="00FC005D">
        <w:rPr>
          <w:rFonts w:ascii="宋体" w:hAnsi="宋体" w:hint="eastAsia"/>
          <w:szCs w:val="21"/>
        </w:rPr>
        <w:t>直流电。尽管这是最小电压，适当的校准和安装高度通常会使校准电压大于此值。最大峰值校准电压应在</w:t>
      </w:r>
      <w:r w:rsidRPr="00FC005D">
        <w:rPr>
          <w:rFonts w:ascii="宋体" w:hAnsi="宋体"/>
          <w:szCs w:val="21"/>
        </w:rPr>
        <w:t>0.5</w:t>
      </w:r>
      <w:r w:rsidRPr="00FC005D">
        <w:rPr>
          <w:rFonts w:ascii="宋体" w:hAnsi="宋体" w:hint="eastAsia"/>
          <w:szCs w:val="21"/>
        </w:rPr>
        <w:t>和</w:t>
      </w:r>
      <w:r w:rsidRPr="00FC005D">
        <w:rPr>
          <w:rFonts w:ascii="宋体" w:hAnsi="宋体"/>
          <w:szCs w:val="21"/>
        </w:rPr>
        <w:t>3.3V</w:t>
      </w:r>
      <w:r w:rsidRPr="00FC005D">
        <w:rPr>
          <w:rFonts w:ascii="宋体" w:hAnsi="宋体" w:hint="eastAsia"/>
          <w:szCs w:val="21"/>
        </w:rPr>
        <w:t>直流电之间，具体取决于链路距离。设备之间距离越大，校准电压值越小。</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进行场地要求测试（步行、奔跑、匍匐前进等），确定检测方向图，同时通过红色</w:t>
      </w:r>
      <w:r w:rsidRPr="00FC005D">
        <w:rPr>
          <w:rFonts w:ascii="宋体" w:hint="eastAsia"/>
          <w:bCs/>
          <w:kern w:val="0"/>
          <w:szCs w:val="21"/>
        </w:rPr>
        <w:t>“</w:t>
      </w:r>
      <w:r w:rsidRPr="00FC005D">
        <w:rPr>
          <w:rFonts w:ascii="宋体" w:hAnsi="宋体" w:hint="eastAsia"/>
          <w:bCs/>
          <w:kern w:val="0"/>
          <w:szCs w:val="21"/>
        </w:rPr>
        <w:t>报警</w:t>
      </w:r>
      <w:r w:rsidRPr="00FC005D">
        <w:rPr>
          <w:rFonts w:ascii="宋体" w:hint="eastAsia"/>
          <w:bCs/>
          <w:kern w:val="0"/>
          <w:szCs w:val="21"/>
        </w:rPr>
        <w:t>”</w:t>
      </w:r>
      <w:r w:rsidRPr="00FC005D">
        <w:rPr>
          <w:rFonts w:ascii="宋体" w:hAnsi="宋体"/>
          <w:bCs/>
          <w:kern w:val="0"/>
          <w:szCs w:val="21"/>
        </w:rPr>
        <w:t>LED</w:t>
      </w:r>
      <w:r w:rsidRPr="00FC005D">
        <w:rPr>
          <w:rFonts w:ascii="宋体" w:hAnsi="宋体" w:hint="eastAsia"/>
          <w:bCs/>
          <w:kern w:val="0"/>
          <w:szCs w:val="21"/>
        </w:rPr>
        <w:t>或接收机上的固体音调发生器监控报警指示灯。</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bCs/>
          <w:kern w:val="0"/>
          <w:szCs w:val="21"/>
        </w:rPr>
        <w:t>使用</w:t>
      </w:r>
      <w:r w:rsidRPr="00FC005D">
        <w:rPr>
          <w:rFonts w:ascii="宋体" w:hAnsi="宋体"/>
          <w:bCs/>
          <w:kern w:val="0"/>
          <w:szCs w:val="21"/>
        </w:rPr>
        <w:t>UIST II</w:t>
      </w:r>
      <w:r w:rsidRPr="00FC005D">
        <w:rPr>
          <w:rFonts w:ascii="宋体" w:hAnsi="宋体" w:hint="eastAsia"/>
          <w:bCs/>
          <w:kern w:val="0"/>
          <w:szCs w:val="21"/>
        </w:rPr>
        <w:t>调整检测参数，直到满足场地要求为止。调整</w:t>
      </w:r>
      <w:r w:rsidRPr="00FC005D">
        <w:rPr>
          <w:rFonts w:ascii="宋体" w:hint="eastAsia"/>
          <w:bCs/>
          <w:kern w:val="0"/>
          <w:szCs w:val="21"/>
        </w:rPr>
        <w:t>“</w:t>
      </w:r>
      <w:r w:rsidRPr="00FC005D">
        <w:rPr>
          <w:rFonts w:ascii="宋体" w:hAnsi="宋体" w:hint="eastAsia"/>
          <w:bCs/>
          <w:kern w:val="0"/>
          <w:szCs w:val="21"/>
        </w:rPr>
        <w:t>增益</w:t>
      </w:r>
      <w:r w:rsidRPr="00FC005D">
        <w:rPr>
          <w:rFonts w:ascii="宋体" w:hint="eastAsia"/>
          <w:bCs/>
          <w:kern w:val="0"/>
          <w:szCs w:val="21"/>
        </w:rPr>
        <w:t>”</w:t>
      </w:r>
      <w:r w:rsidRPr="00FC005D">
        <w:rPr>
          <w:rFonts w:ascii="宋体" w:hAnsi="宋体" w:hint="eastAsia"/>
          <w:bCs/>
          <w:kern w:val="0"/>
          <w:szCs w:val="21"/>
        </w:rPr>
        <w:t>，优化传感器性能，使之满足最低可能设置时的检测要求。</w:t>
      </w:r>
    </w:p>
    <w:p w:rsidR="00AB2872" w:rsidRPr="00FC005D" w:rsidRDefault="00AB2872" w:rsidP="001438C3">
      <w:pPr>
        <w:numPr>
          <w:ilvl w:val="0"/>
          <w:numId w:val="13"/>
        </w:numPr>
        <w:tabs>
          <w:tab w:val="num" w:pos="780"/>
        </w:tabs>
        <w:autoSpaceDE w:val="0"/>
        <w:autoSpaceDN w:val="0"/>
        <w:adjustRightInd w:val="0"/>
        <w:spacing w:beforeLines="50" w:afterLines="50" w:line="360" w:lineRule="exact"/>
        <w:ind w:leftChars="200" w:left="420" w:firstLineChars="200" w:firstLine="420"/>
        <w:jc w:val="left"/>
        <w:rPr>
          <w:rFonts w:ascii="宋体"/>
          <w:bCs/>
          <w:kern w:val="0"/>
          <w:szCs w:val="21"/>
        </w:rPr>
      </w:pPr>
      <w:r w:rsidRPr="00FC005D">
        <w:rPr>
          <w:rFonts w:ascii="宋体" w:hAnsi="宋体" w:hint="eastAsia"/>
          <w:szCs w:val="21"/>
        </w:rPr>
        <w:t>使用</w:t>
      </w:r>
      <w:r w:rsidRPr="00FC005D">
        <w:rPr>
          <w:rFonts w:ascii="宋体" w:hAnsi="宋体"/>
          <w:szCs w:val="21"/>
        </w:rPr>
        <w:t>6</w:t>
      </w:r>
      <w:r w:rsidRPr="00FC005D">
        <w:rPr>
          <w:rFonts w:ascii="宋体" w:hAnsi="宋体" w:hint="eastAsia"/>
          <w:szCs w:val="21"/>
        </w:rPr>
        <w:t>个螺丝重新安装接收机上的天线罩。</w:t>
      </w:r>
    </w:p>
    <w:p w:rsidR="00AB2872" w:rsidRPr="006932CE" w:rsidRDefault="00AB2872" w:rsidP="00884ED6">
      <w:pPr>
        <w:pStyle w:val="Heading1"/>
        <w:spacing w:before="0" w:after="0" w:line="360" w:lineRule="exact"/>
        <w:rPr>
          <w:sz w:val="28"/>
          <w:szCs w:val="28"/>
        </w:rPr>
      </w:pPr>
      <w:bookmarkStart w:id="154" w:name="_Toc456019806"/>
      <w:bookmarkStart w:id="155" w:name="_Toc456086735"/>
      <w:r w:rsidRPr="006932CE">
        <w:rPr>
          <w:sz w:val="28"/>
          <w:szCs w:val="28"/>
        </w:rPr>
        <w:t>10.</w:t>
      </w:r>
      <w:r w:rsidRPr="006932CE">
        <w:rPr>
          <w:sz w:val="28"/>
          <w:szCs w:val="28"/>
        </w:rPr>
        <w:tab/>
      </w:r>
      <w:r w:rsidRPr="006932CE">
        <w:rPr>
          <w:rFonts w:hint="eastAsia"/>
          <w:sz w:val="28"/>
          <w:szCs w:val="28"/>
        </w:rPr>
        <w:t>预防性维护</w:t>
      </w:r>
      <w:bookmarkEnd w:id="154"/>
      <w:bookmarkEnd w:id="155"/>
    </w:p>
    <w:p w:rsidR="00AB2872" w:rsidRPr="00FC005D" w:rsidRDefault="00AB2872" w:rsidP="00884ED6">
      <w:pPr>
        <w:autoSpaceDE w:val="0"/>
        <w:autoSpaceDN w:val="0"/>
        <w:adjustRightInd w:val="0"/>
        <w:spacing w:line="360" w:lineRule="exact"/>
        <w:ind w:firstLineChars="200" w:firstLine="420"/>
        <w:rPr>
          <w:rFonts w:ascii="宋体"/>
          <w:szCs w:val="21"/>
        </w:rPr>
      </w:pPr>
      <w:r w:rsidRPr="00FC005D">
        <w:rPr>
          <w:rFonts w:ascii="宋体" w:hAnsi="宋体" w:hint="eastAsia"/>
          <w:szCs w:val="21"/>
        </w:rPr>
        <w:t>除</w:t>
      </w:r>
      <w:r w:rsidRPr="00FC005D">
        <w:rPr>
          <w:rFonts w:ascii="宋体" w:hAnsi="宋体"/>
          <w:szCs w:val="21"/>
        </w:rPr>
        <w:t>MicroWave 330-33461</w:t>
      </w:r>
      <w:r w:rsidRPr="00FC005D">
        <w:rPr>
          <w:rFonts w:ascii="宋体" w:hAnsi="宋体" w:hint="eastAsia"/>
          <w:szCs w:val="21"/>
        </w:rPr>
        <w:t>安装时的校准和灵敏度之外，不需要其他校准。要保证系统不出现问题，推荐完成下列步骤：</w:t>
      </w:r>
    </w:p>
    <w:p w:rsidR="00AB2872" w:rsidRPr="00FC005D" w:rsidRDefault="00AB2872" w:rsidP="001438C3">
      <w:pPr>
        <w:numPr>
          <w:ilvl w:val="0"/>
          <w:numId w:val="15"/>
        </w:numPr>
        <w:tabs>
          <w:tab w:val="num" w:pos="780"/>
        </w:tabs>
        <w:autoSpaceDE w:val="0"/>
        <w:autoSpaceDN w:val="0"/>
        <w:adjustRightInd w:val="0"/>
        <w:spacing w:beforeLines="50" w:afterLines="50" w:line="360" w:lineRule="exact"/>
        <w:ind w:left="0" w:firstLineChars="200" w:firstLine="420"/>
        <w:jc w:val="left"/>
        <w:rPr>
          <w:rFonts w:ascii="宋体"/>
          <w:szCs w:val="21"/>
        </w:rPr>
      </w:pPr>
      <w:r w:rsidRPr="00FC005D">
        <w:rPr>
          <w:rFonts w:ascii="宋体" w:hAnsi="宋体" w:hint="eastAsia"/>
          <w:szCs w:val="21"/>
        </w:rPr>
        <w:t>使用标准汽车蜡，每</w:t>
      </w:r>
      <w:r w:rsidRPr="00FC005D">
        <w:rPr>
          <w:rFonts w:ascii="宋体" w:hAnsi="宋体"/>
          <w:szCs w:val="21"/>
        </w:rPr>
        <w:t>3</w:t>
      </w:r>
      <w:r w:rsidRPr="00FC005D">
        <w:rPr>
          <w:rFonts w:ascii="宋体" w:hAnsi="宋体" w:hint="eastAsia"/>
          <w:szCs w:val="21"/>
        </w:rPr>
        <w:t>至</w:t>
      </w:r>
      <w:r w:rsidRPr="00FC005D">
        <w:rPr>
          <w:rFonts w:ascii="宋体" w:hAnsi="宋体"/>
          <w:szCs w:val="21"/>
        </w:rPr>
        <w:t>6</w:t>
      </w:r>
      <w:r w:rsidRPr="00FC005D">
        <w:rPr>
          <w:rFonts w:ascii="宋体" w:hAnsi="宋体" w:hint="eastAsia"/>
          <w:szCs w:val="21"/>
        </w:rPr>
        <w:t>个月为天线罩打蜡一次。（在需要检测低姿匍匐前进</w:t>
      </w:r>
      <w:r>
        <w:rPr>
          <w:rFonts w:ascii="宋体" w:hAnsi="宋体"/>
          <w:szCs w:val="21"/>
        </w:rPr>
        <w:t xml:space="preserve">  </w:t>
      </w:r>
      <w:r w:rsidRPr="00FC005D">
        <w:rPr>
          <w:rFonts w:ascii="宋体" w:hAnsi="宋体" w:hint="eastAsia"/>
          <w:szCs w:val="21"/>
        </w:rPr>
        <w:t>目标的最大安全性应用安装过程中，需要每个月打蜡一次。）</w:t>
      </w:r>
    </w:p>
    <w:p w:rsidR="00AB2872" w:rsidRPr="00FC005D" w:rsidRDefault="00AB2872" w:rsidP="001438C3">
      <w:pPr>
        <w:numPr>
          <w:ilvl w:val="0"/>
          <w:numId w:val="15"/>
        </w:numPr>
        <w:tabs>
          <w:tab w:val="num" w:pos="780"/>
        </w:tabs>
        <w:autoSpaceDE w:val="0"/>
        <w:autoSpaceDN w:val="0"/>
        <w:adjustRightInd w:val="0"/>
        <w:spacing w:beforeLines="50" w:afterLines="50" w:line="360" w:lineRule="exact"/>
        <w:ind w:left="0" w:firstLineChars="200" w:firstLine="420"/>
        <w:jc w:val="left"/>
        <w:rPr>
          <w:rFonts w:ascii="宋体"/>
          <w:szCs w:val="21"/>
        </w:rPr>
      </w:pPr>
      <w:r w:rsidRPr="00FC005D">
        <w:rPr>
          <w:rFonts w:ascii="宋体" w:hAnsi="宋体" w:hint="eastAsia"/>
          <w:szCs w:val="21"/>
        </w:rPr>
        <w:t>保持隔离区干净整洁，没有高草、杂物、污水和障碍物。</w:t>
      </w:r>
    </w:p>
    <w:p w:rsidR="00AB2872" w:rsidRPr="00FC005D" w:rsidRDefault="00AB2872" w:rsidP="001438C3">
      <w:pPr>
        <w:numPr>
          <w:ilvl w:val="0"/>
          <w:numId w:val="15"/>
        </w:numPr>
        <w:tabs>
          <w:tab w:val="num" w:pos="780"/>
        </w:tabs>
        <w:autoSpaceDE w:val="0"/>
        <w:autoSpaceDN w:val="0"/>
        <w:adjustRightInd w:val="0"/>
        <w:spacing w:beforeLines="50" w:afterLines="50" w:line="360" w:lineRule="exact"/>
        <w:ind w:left="0" w:firstLineChars="200" w:firstLine="420"/>
        <w:jc w:val="left"/>
        <w:rPr>
          <w:rFonts w:ascii="宋体"/>
          <w:szCs w:val="21"/>
        </w:rPr>
      </w:pPr>
      <w:r w:rsidRPr="00FC005D">
        <w:rPr>
          <w:rFonts w:ascii="宋体" w:hAnsi="宋体" w:hint="eastAsia"/>
          <w:szCs w:val="21"/>
        </w:rPr>
        <w:t>在初始安装过程中，建立一个区域数据表格。记录输入电压、区域距离、发射机</w:t>
      </w:r>
      <w:r w:rsidRPr="00FC005D">
        <w:rPr>
          <w:rFonts w:ascii="宋体" w:hAnsi="宋体"/>
          <w:szCs w:val="21"/>
        </w:rPr>
        <w:t>/</w:t>
      </w:r>
      <w:r w:rsidRPr="00FC005D">
        <w:rPr>
          <w:rFonts w:ascii="宋体" w:hAnsi="宋体" w:hint="eastAsia"/>
          <w:szCs w:val="21"/>
        </w:rPr>
        <w:t>接收机安装高度、校准电压、安装通道、灵敏度设置和电池电压。同时在</w:t>
      </w:r>
      <w:r w:rsidRPr="00FC005D">
        <w:rPr>
          <w:rFonts w:ascii="宋体" w:hAnsi="宋体"/>
          <w:szCs w:val="21"/>
        </w:rPr>
        <w:t>UIST II</w:t>
      </w:r>
      <w:r w:rsidRPr="00FC005D">
        <w:rPr>
          <w:rFonts w:ascii="宋体" w:hAnsi="宋体" w:hint="eastAsia"/>
          <w:szCs w:val="21"/>
        </w:rPr>
        <w:t>中保存配置报告，以备参考之用。</w:t>
      </w:r>
    </w:p>
    <w:p w:rsidR="00AB2872" w:rsidRPr="00FC005D" w:rsidRDefault="00AB2872" w:rsidP="001438C3">
      <w:pPr>
        <w:numPr>
          <w:ilvl w:val="0"/>
          <w:numId w:val="15"/>
        </w:numPr>
        <w:tabs>
          <w:tab w:val="num" w:pos="780"/>
        </w:tabs>
        <w:autoSpaceDE w:val="0"/>
        <w:autoSpaceDN w:val="0"/>
        <w:adjustRightInd w:val="0"/>
        <w:spacing w:beforeLines="50" w:afterLines="50"/>
        <w:ind w:leftChars="200" w:left="420" w:firstLineChars="200" w:firstLine="420"/>
        <w:jc w:val="left"/>
        <w:rPr>
          <w:rFonts w:ascii="宋体"/>
          <w:szCs w:val="21"/>
        </w:rPr>
      </w:pPr>
      <w:r w:rsidRPr="00FC005D">
        <w:rPr>
          <w:rFonts w:ascii="宋体" w:hAnsi="宋体" w:hint="eastAsia"/>
          <w:szCs w:val="21"/>
        </w:rPr>
        <w:t>如果使用备用电池，应每三个月对其进行功能测试。</w:t>
      </w:r>
    </w:p>
    <w:p w:rsidR="00AB2872" w:rsidRPr="00FC005D" w:rsidRDefault="00AB2872" w:rsidP="001438C3">
      <w:pPr>
        <w:numPr>
          <w:ilvl w:val="0"/>
          <w:numId w:val="15"/>
        </w:numPr>
        <w:tabs>
          <w:tab w:val="num" w:pos="780"/>
        </w:tabs>
        <w:autoSpaceDE w:val="0"/>
        <w:autoSpaceDN w:val="0"/>
        <w:adjustRightInd w:val="0"/>
        <w:spacing w:beforeLines="50" w:afterLines="50"/>
        <w:ind w:leftChars="200" w:left="420" w:firstLineChars="200" w:firstLine="420"/>
        <w:jc w:val="left"/>
        <w:rPr>
          <w:rFonts w:ascii="宋体"/>
          <w:szCs w:val="21"/>
        </w:rPr>
      </w:pPr>
      <w:r w:rsidRPr="00FC005D">
        <w:rPr>
          <w:rFonts w:ascii="宋体" w:hAnsi="宋体" w:hint="eastAsia"/>
          <w:szCs w:val="21"/>
        </w:rPr>
        <w:t>每六个月要进行实地检查。检查内容包括：确定步骤</w:t>
      </w:r>
      <w:r w:rsidRPr="00FC005D">
        <w:rPr>
          <w:rFonts w:ascii="宋体" w:hAnsi="宋体"/>
          <w:szCs w:val="21"/>
        </w:rPr>
        <w:t>3</w:t>
      </w:r>
      <w:r w:rsidRPr="00FC005D">
        <w:rPr>
          <w:rFonts w:ascii="宋体" w:hAnsi="宋体" w:hint="eastAsia"/>
          <w:szCs w:val="21"/>
        </w:rPr>
        <w:t>的数据，检查物理损坏（裂缝，渗漏，耐腐蚀等），检查隔离区变化情况（污水、材料放置情况、蔬菜生长情况、围栏铁丝松紧程度等）。</w:t>
      </w:r>
    </w:p>
    <w:p w:rsidR="00AB2872" w:rsidRPr="006932CE" w:rsidRDefault="00AB2872" w:rsidP="00884ED6">
      <w:pPr>
        <w:pStyle w:val="Heading1"/>
        <w:spacing w:before="0" w:after="0" w:line="400" w:lineRule="exact"/>
        <w:rPr>
          <w:sz w:val="28"/>
          <w:szCs w:val="28"/>
        </w:rPr>
      </w:pPr>
      <w:bookmarkStart w:id="156" w:name="_Toc456019807"/>
      <w:bookmarkStart w:id="157" w:name="_Toc456086736"/>
      <w:r w:rsidRPr="006932CE">
        <w:rPr>
          <w:sz w:val="28"/>
          <w:szCs w:val="28"/>
        </w:rPr>
        <w:t>11.</w:t>
      </w:r>
      <w:r w:rsidRPr="006932CE">
        <w:rPr>
          <w:sz w:val="28"/>
          <w:szCs w:val="28"/>
        </w:rPr>
        <w:tab/>
      </w:r>
      <w:r w:rsidRPr="006932CE">
        <w:rPr>
          <w:rFonts w:hint="eastAsia"/>
          <w:sz w:val="28"/>
          <w:szCs w:val="28"/>
        </w:rPr>
        <w:t>有限质量保证</w:t>
      </w:r>
      <w:bookmarkEnd w:id="156"/>
      <w:bookmarkEnd w:id="157"/>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西南微波公司保证其产品的非电气部件终身无材料和工艺瑕疵。此质量保证仅限于维修或更换任何产品或产品的一部分，有效期为一年，包括将产品返回到西南微波公司所在的亚利桑那州滕比市，或其授权的保修服务公司所需的返厂费用、预付运费及投保，产品需经过西南微波公司或其授权保修服务公司检测为有缺陷产品方可返厂。</w:t>
      </w:r>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此质量保证仅限于维修或更换西南微波公司产品，不包含西南微波公司非授权代表拆装设备造成的任何意外或间接造成的损失，西南微波公司对此不承担任何维修或更换义务。</w:t>
      </w:r>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除原生产商对保险丝及电源部分承担保修外，此质量保证不涵盖保险丝及电源部分，此类质量保证已在产品上有所标示。买方应直接向生产商索要保险丝盒电池质量保证。</w:t>
      </w:r>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保修退货必须首先取得西南位微波公司或其授权服务公司授权。</w:t>
      </w:r>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西南微波公司保留在不预先通知的情况下改变、更改产品设计的权利。</w:t>
      </w:r>
    </w:p>
    <w:p w:rsidR="00AB2872" w:rsidRPr="00FC005D" w:rsidRDefault="00AB2872" w:rsidP="001438C3">
      <w:pPr>
        <w:autoSpaceDE w:val="0"/>
        <w:autoSpaceDN w:val="0"/>
        <w:adjustRightInd w:val="0"/>
        <w:spacing w:beforeLines="50" w:afterLines="50" w:line="400" w:lineRule="exact"/>
        <w:ind w:firstLineChars="200" w:firstLine="420"/>
        <w:rPr>
          <w:rFonts w:ascii="宋体"/>
          <w:szCs w:val="21"/>
        </w:rPr>
      </w:pPr>
      <w:r w:rsidRPr="00FC005D">
        <w:rPr>
          <w:rFonts w:ascii="宋体" w:hAnsi="宋体" w:hint="eastAsia"/>
          <w:szCs w:val="21"/>
        </w:rPr>
        <w:t>此质量保证涵盖西南微波公司对其产品承担的义务或责任，可代替所有其他明示或暗示保证，包括但不限于适销性或适用性的任何保证。西南微波公司对间接损害概不承担任何责任，仅限于此处明确表达的义务。西南微波公司不会授权其他个人承担有关其产品的保修义务。</w:t>
      </w:r>
    </w:p>
    <w:p w:rsidR="00AB2872" w:rsidRPr="006932CE" w:rsidRDefault="00AB2872" w:rsidP="006932CE">
      <w:pPr>
        <w:pStyle w:val="Heading1"/>
        <w:rPr>
          <w:sz w:val="28"/>
          <w:szCs w:val="28"/>
        </w:rPr>
      </w:pPr>
      <w:bookmarkStart w:id="158" w:name="_Toc456019808"/>
      <w:bookmarkStart w:id="159" w:name="_Toc456086737"/>
      <w:r w:rsidRPr="006932CE">
        <w:rPr>
          <w:sz w:val="28"/>
          <w:szCs w:val="28"/>
        </w:rPr>
        <w:t>12.</w:t>
      </w:r>
      <w:r w:rsidRPr="006932CE">
        <w:rPr>
          <w:sz w:val="28"/>
          <w:szCs w:val="28"/>
        </w:rPr>
        <w:tab/>
      </w:r>
      <w:r w:rsidRPr="006932CE">
        <w:rPr>
          <w:rFonts w:hint="eastAsia"/>
          <w:sz w:val="28"/>
          <w:szCs w:val="28"/>
        </w:rPr>
        <w:t>保修范围返厂维修</w:t>
      </w:r>
      <w:bookmarkEnd w:id="158"/>
      <w:bookmarkEnd w:id="159"/>
    </w:p>
    <w:p w:rsidR="00AB2872" w:rsidRPr="00FC005D" w:rsidRDefault="00AB2872" w:rsidP="00884ED6">
      <w:pPr>
        <w:autoSpaceDE w:val="0"/>
        <w:autoSpaceDN w:val="0"/>
        <w:adjustRightInd w:val="0"/>
        <w:spacing w:line="400" w:lineRule="exact"/>
        <w:ind w:firstLineChars="200" w:firstLine="420"/>
        <w:rPr>
          <w:rFonts w:ascii="宋体"/>
          <w:szCs w:val="21"/>
        </w:rPr>
      </w:pPr>
      <w:r w:rsidRPr="00FC005D">
        <w:rPr>
          <w:rFonts w:ascii="宋体" w:hAnsi="宋体" w:hint="eastAsia"/>
          <w:szCs w:val="21"/>
        </w:rPr>
        <w:t>根据前述安全产品保修规定，无论任何个人以任何原因，若希望向西南微波公司返修设备，必须首先联系西南微波公司授权返修。</w:t>
      </w:r>
    </w:p>
    <w:p w:rsidR="00AB2872" w:rsidRPr="00FC005D" w:rsidRDefault="00AB2872" w:rsidP="00884ED6">
      <w:pPr>
        <w:autoSpaceDE w:val="0"/>
        <w:autoSpaceDN w:val="0"/>
        <w:adjustRightInd w:val="0"/>
        <w:spacing w:line="400" w:lineRule="exact"/>
        <w:ind w:firstLineChars="200" w:firstLine="420"/>
        <w:rPr>
          <w:rFonts w:ascii="宋体"/>
          <w:szCs w:val="21"/>
        </w:rPr>
      </w:pPr>
      <w:r w:rsidRPr="00FC005D">
        <w:rPr>
          <w:rFonts w:ascii="宋体" w:hAnsi="宋体" w:hint="eastAsia"/>
          <w:szCs w:val="21"/>
        </w:rPr>
        <w:t>在完成授权时，西南微波公司将发布一个授权号，此授权号将出现在所有主体设备有关的书信，发票和信用付款中。</w:t>
      </w:r>
    </w:p>
    <w:p w:rsidR="00AB2872" w:rsidRPr="00FC005D" w:rsidRDefault="00AB2872" w:rsidP="00884ED6">
      <w:pPr>
        <w:autoSpaceDE w:val="0"/>
        <w:autoSpaceDN w:val="0"/>
        <w:adjustRightInd w:val="0"/>
        <w:spacing w:line="400" w:lineRule="exact"/>
        <w:ind w:firstLineChars="200" w:firstLine="420"/>
        <w:rPr>
          <w:rFonts w:ascii="宋体"/>
          <w:szCs w:val="21"/>
        </w:rPr>
      </w:pPr>
      <w:r w:rsidRPr="00FC005D">
        <w:rPr>
          <w:rFonts w:ascii="宋体" w:hAnsi="宋体" w:hint="eastAsia"/>
          <w:szCs w:val="21"/>
        </w:rPr>
        <w:t>所有西南微波公司生产的传感器和电源均提供有一个序号。为在返修西南微波公司产品过程中能够准确有效提供替换零件，进行产品维修或信用付款，在授权返修之前，您需要向西南微波公司提供设备序号。您可通过电话或电子邮件进行通知。</w:t>
      </w:r>
    </w:p>
    <w:p w:rsidR="00AB2872" w:rsidRPr="006932CE" w:rsidRDefault="00AB2872" w:rsidP="006932CE">
      <w:pPr>
        <w:pStyle w:val="Heading1"/>
        <w:rPr>
          <w:sz w:val="28"/>
          <w:szCs w:val="28"/>
        </w:rPr>
      </w:pPr>
      <w:bookmarkStart w:id="160" w:name="_Toc456019809"/>
      <w:bookmarkStart w:id="161" w:name="_Toc456086738"/>
      <w:r w:rsidRPr="006932CE">
        <w:rPr>
          <w:sz w:val="28"/>
          <w:szCs w:val="28"/>
        </w:rPr>
        <w:t>13.</w:t>
      </w:r>
      <w:r w:rsidRPr="006932CE">
        <w:rPr>
          <w:sz w:val="28"/>
          <w:szCs w:val="28"/>
        </w:rPr>
        <w:tab/>
      </w:r>
      <w:r w:rsidRPr="006932CE">
        <w:rPr>
          <w:rFonts w:hint="eastAsia"/>
          <w:sz w:val="28"/>
          <w:szCs w:val="28"/>
        </w:rPr>
        <w:t>非保修范围的返厂维修</w:t>
      </w:r>
      <w:bookmarkEnd w:id="160"/>
      <w:bookmarkEnd w:id="161"/>
    </w:p>
    <w:p w:rsidR="00AB2872" w:rsidRPr="00FC005D" w:rsidRDefault="00AB2872" w:rsidP="00884ED6">
      <w:pPr>
        <w:autoSpaceDE w:val="0"/>
        <w:autoSpaceDN w:val="0"/>
        <w:adjustRightInd w:val="0"/>
        <w:spacing w:line="400" w:lineRule="exact"/>
        <w:ind w:firstLineChars="200" w:firstLine="420"/>
        <w:jc w:val="left"/>
        <w:rPr>
          <w:rFonts w:ascii="宋体"/>
          <w:szCs w:val="21"/>
        </w:rPr>
      </w:pPr>
      <w:r w:rsidRPr="00FC005D">
        <w:rPr>
          <w:rFonts w:ascii="宋体" w:hAnsi="宋体" w:hint="eastAsia"/>
          <w:szCs w:val="21"/>
        </w:rPr>
        <w:t>非保修范围内的返厂维修必须首先经过西南微波公司授权，然后西南微波公司会给与一个授权号。返修设备必须提供评估维修采购订单。西南微波公司将检查返修设备，并告知维修或更换所需费用。</w:t>
      </w:r>
    </w:p>
    <w:p w:rsidR="00AB2872" w:rsidRPr="006932CE" w:rsidRDefault="00AB2872" w:rsidP="006932CE">
      <w:pPr>
        <w:pStyle w:val="Heading1"/>
        <w:rPr>
          <w:sz w:val="28"/>
          <w:szCs w:val="28"/>
        </w:rPr>
      </w:pPr>
      <w:bookmarkStart w:id="162" w:name="_Toc456019810"/>
      <w:bookmarkStart w:id="163" w:name="_Toc456086739"/>
      <w:r w:rsidRPr="006932CE">
        <w:rPr>
          <w:sz w:val="28"/>
          <w:szCs w:val="28"/>
        </w:rPr>
        <w:t>14.</w:t>
      </w:r>
      <w:r w:rsidRPr="006932CE">
        <w:rPr>
          <w:sz w:val="28"/>
          <w:szCs w:val="28"/>
        </w:rPr>
        <w:tab/>
      </w:r>
      <w:r w:rsidRPr="006932CE">
        <w:rPr>
          <w:rFonts w:hint="eastAsia"/>
          <w:sz w:val="28"/>
          <w:szCs w:val="28"/>
        </w:rPr>
        <w:t>替换零件</w:t>
      </w:r>
      <w:bookmarkEnd w:id="162"/>
      <w:bookmarkEnd w:id="163"/>
    </w:p>
    <w:p w:rsidR="00AB2872" w:rsidRPr="00FC005D" w:rsidRDefault="00AB2872" w:rsidP="00B75504">
      <w:pPr>
        <w:autoSpaceDE w:val="0"/>
        <w:autoSpaceDN w:val="0"/>
        <w:adjustRightInd w:val="0"/>
        <w:ind w:firstLineChars="200" w:firstLine="420"/>
        <w:jc w:val="left"/>
        <w:rPr>
          <w:rFonts w:ascii="宋体"/>
          <w:szCs w:val="21"/>
        </w:rPr>
      </w:pPr>
      <w:r w:rsidRPr="00FC005D">
        <w:rPr>
          <w:rFonts w:ascii="宋体" w:hAnsi="宋体" w:hint="eastAsia"/>
          <w:szCs w:val="21"/>
        </w:rPr>
        <w:t>要订购替换零件或模块，请告知完整</w:t>
      </w:r>
      <w:r>
        <w:rPr>
          <w:rFonts w:ascii="宋体" w:hAnsi="宋体" w:hint="eastAsia"/>
          <w:szCs w:val="21"/>
        </w:rPr>
        <w:t>的</w:t>
      </w:r>
      <w:r w:rsidRPr="00FC005D">
        <w:rPr>
          <w:rFonts w:ascii="宋体" w:hAnsi="宋体" w:hint="eastAsia"/>
          <w:szCs w:val="21"/>
        </w:rPr>
        <w:t>部件号和序列号，可通过下列方式联系我们，或将订单邮寄至下列地址：</w:t>
      </w:r>
    </w:p>
    <w:p w:rsidR="00AB2872" w:rsidRPr="00FC005D" w:rsidRDefault="00AB2872" w:rsidP="00B75504">
      <w:pPr>
        <w:autoSpaceDE w:val="0"/>
        <w:autoSpaceDN w:val="0"/>
        <w:adjustRightInd w:val="0"/>
        <w:ind w:firstLineChars="200" w:firstLine="420"/>
        <w:jc w:val="left"/>
        <w:rPr>
          <w:rFonts w:ascii="宋体"/>
          <w:szCs w:val="21"/>
        </w:rPr>
      </w:pPr>
    </w:p>
    <w:p w:rsidR="00AB2872" w:rsidRPr="00884ED6" w:rsidRDefault="00AB2872" w:rsidP="00B75504">
      <w:pPr>
        <w:autoSpaceDE w:val="0"/>
        <w:autoSpaceDN w:val="0"/>
        <w:adjustRightInd w:val="0"/>
        <w:ind w:firstLineChars="200" w:firstLine="422"/>
        <w:jc w:val="center"/>
        <w:rPr>
          <w:b/>
          <w:bCs/>
          <w:color w:val="000000"/>
          <w:kern w:val="0"/>
          <w:szCs w:val="21"/>
        </w:rPr>
      </w:pPr>
      <w:bookmarkStart w:id="164" w:name="_Toc456019811"/>
      <w:r w:rsidRPr="00884ED6">
        <w:rPr>
          <w:b/>
          <w:bCs/>
          <w:color w:val="000000"/>
          <w:kern w:val="0"/>
          <w:szCs w:val="21"/>
        </w:rPr>
        <w:t>SOUTHWEST MICROWAVE, INC.</w:t>
      </w:r>
      <w:bookmarkEnd w:id="164"/>
    </w:p>
    <w:p w:rsidR="00AB2872" w:rsidRPr="00884ED6" w:rsidRDefault="00AB2872" w:rsidP="00B75504">
      <w:pPr>
        <w:autoSpaceDE w:val="0"/>
        <w:autoSpaceDN w:val="0"/>
        <w:adjustRightInd w:val="0"/>
        <w:ind w:firstLineChars="200" w:firstLine="420"/>
        <w:jc w:val="center"/>
        <w:rPr>
          <w:color w:val="000000"/>
          <w:kern w:val="0"/>
          <w:szCs w:val="21"/>
        </w:rPr>
      </w:pPr>
      <w:r w:rsidRPr="00884ED6">
        <w:rPr>
          <w:color w:val="000000"/>
          <w:kern w:val="0"/>
          <w:szCs w:val="21"/>
        </w:rPr>
        <w:t>9055 South McKemy Street</w:t>
      </w:r>
    </w:p>
    <w:p w:rsidR="00AB2872" w:rsidRPr="00884ED6" w:rsidRDefault="00AB2872" w:rsidP="00B75504">
      <w:pPr>
        <w:autoSpaceDE w:val="0"/>
        <w:autoSpaceDN w:val="0"/>
        <w:adjustRightInd w:val="0"/>
        <w:ind w:firstLineChars="200" w:firstLine="420"/>
        <w:jc w:val="center"/>
        <w:rPr>
          <w:color w:val="000000"/>
          <w:kern w:val="0"/>
          <w:szCs w:val="21"/>
        </w:rPr>
      </w:pPr>
      <w:r w:rsidRPr="00884ED6">
        <w:rPr>
          <w:color w:val="000000"/>
          <w:kern w:val="0"/>
          <w:szCs w:val="21"/>
        </w:rPr>
        <w:t>Tempe, Arizona 85284-2946</w:t>
      </w:r>
    </w:p>
    <w:p w:rsidR="00AB2872" w:rsidRPr="00884ED6" w:rsidRDefault="00AB2872" w:rsidP="00B75504">
      <w:pPr>
        <w:autoSpaceDE w:val="0"/>
        <w:autoSpaceDN w:val="0"/>
        <w:adjustRightInd w:val="0"/>
        <w:ind w:firstLineChars="200" w:firstLine="420"/>
        <w:jc w:val="center"/>
        <w:rPr>
          <w:color w:val="000000"/>
          <w:kern w:val="0"/>
          <w:szCs w:val="21"/>
        </w:rPr>
      </w:pPr>
      <w:r w:rsidRPr="00884ED6">
        <w:rPr>
          <w:rFonts w:hint="eastAsia"/>
          <w:color w:val="000000"/>
          <w:kern w:val="0"/>
          <w:szCs w:val="21"/>
        </w:rPr>
        <w:t>电话：</w:t>
      </w:r>
      <w:r w:rsidRPr="00884ED6">
        <w:rPr>
          <w:color w:val="000000"/>
          <w:kern w:val="0"/>
          <w:szCs w:val="21"/>
        </w:rPr>
        <w:t>(480) 783-0201</w:t>
      </w:r>
    </w:p>
    <w:p w:rsidR="00AB2872" w:rsidRPr="00884ED6" w:rsidRDefault="00AB2872" w:rsidP="00B75504">
      <w:pPr>
        <w:autoSpaceDE w:val="0"/>
        <w:autoSpaceDN w:val="0"/>
        <w:adjustRightInd w:val="0"/>
        <w:ind w:firstLineChars="200" w:firstLine="420"/>
        <w:jc w:val="center"/>
        <w:rPr>
          <w:color w:val="000000"/>
          <w:kern w:val="0"/>
          <w:szCs w:val="21"/>
        </w:rPr>
      </w:pPr>
      <w:r w:rsidRPr="00884ED6">
        <w:rPr>
          <w:rFonts w:hint="eastAsia"/>
          <w:color w:val="000000"/>
          <w:kern w:val="0"/>
          <w:szCs w:val="21"/>
        </w:rPr>
        <w:t>传真：</w:t>
      </w:r>
      <w:r w:rsidRPr="00884ED6">
        <w:rPr>
          <w:color w:val="000000"/>
          <w:kern w:val="0"/>
          <w:szCs w:val="21"/>
        </w:rPr>
        <w:t>(480) 783-0401</w:t>
      </w:r>
    </w:p>
    <w:p w:rsidR="00AB2872" w:rsidRPr="00884ED6" w:rsidRDefault="00AB2872" w:rsidP="00B75504">
      <w:pPr>
        <w:autoSpaceDE w:val="0"/>
        <w:autoSpaceDN w:val="0"/>
        <w:adjustRightInd w:val="0"/>
        <w:ind w:firstLineChars="200" w:firstLine="420"/>
        <w:jc w:val="center"/>
        <w:rPr>
          <w:color w:val="0000FF"/>
          <w:kern w:val="0"/>
          <w:szCs w:val="21"/>
        </w:rPr>
      </w:pPr>
      <w:r w:rsidRPr="00884ED6">
        <w:rPr>
          <w:color w:val="0000FF"/>
          <w:kern w:val="0"/>
          <w:szCs w:val="21"/>
        </w:rPr>
        <w:t>Infossd@southwestmicrowave.com</w:t>
      </w:r>
    </w:p>
    <w:p w:rsidR="00AB2872" w:rsidRPr="00884ED6" w:rsidRDefault="00AB2872" w:rsidP="00B75504">
      <w:pPr>
        <w:autoSpaceDE w:val="0"/>
        <w:autoSpaceDN w:val="0"/>
        <w:adjustRightInd w:val="0"/>
        <w:ind w:firstLineChars="200" w:firstLine="420"/>
        <w:jc w:val="center"/>
        <w:rPr>
          <w:szCs w:val="21"/>
        </w:rPr>
      </w:pPr>
      <w:r w:rsidRPr="00884ED6">
        <w:rPr>
          <w:color w:val="000000"/>
          <w:kern w:val="0"/>
          <w:szCs w:val="21"/>
        </w:rPr>
        <w:t>www.southwestmicrowave.com</w:t>
      </w:r>
    </w:p>
    <w:p w:rsidR="00AB2872" w:rsidRPr="00884ED6" w:rsidRDefault="00AB2872" w:rsidP="00B75504">
      <w:pPr>
        <w:ind w:firstLineChars="200" w:firstLine="420"/>
      </w:pPr>
    </w:p>
    <w:sectPr w:rsidR="00AB2872" w:rsidRPr="00884ED6" w:rsidSect="004B157C">
      <w:headerReference w:type="default" r:id="rId40"/>
      <w:footerReference w:type="default" r:id="rId4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872" w:rsidRDefault="00AB2872" w:rsidP="0009407B">
      <w:r>
        <w:separator/>
      </w:r>
    </w:p>
  </w:endnote>
  <w:endnote w:type="continuationSeparator" w:id="0">
    <w:p w:rsidR="00AB2872" w:rsidRDefault="00AB2872" w:rsidP="000940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872" w:rsidRDefault="00AB2872" w:rsidP="004B157C">
    <w:pPr>
      <w:pStyle w:val="Footer"/>
      <w:jc w:val="cen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r>
      <w:rPr>
        <w:rStyle w:val="PageNumber"/>
        <w:rFonts w:hint="eastAsia"/>
      </w:rPr>
      <w:t>版本</w:t>
    </w:r>
    <w:r>
      <w:rPr>
        <w:rStyle w:val="PageNumber"/>
      </w:rP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872" w:rsidRDefault="00AB2872" w:rsidP="0009407B">
      <w:r>
        <w:separator/>
      </w:r>
    </w:p>
  </w:footnote>
  <w:footnote w:type="continuationSeparator" w:id="0">
    <w:p w:rsidR="00AB2872" w:rsidRDefault="00AB2872" w:rsidP="000940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872" w:rsidRDefault="00AB2872" w:rsidP="004B157C">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C0A1A3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DCA3204"/>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37367BB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0C1E183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B3EE4FF2"/>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D2AD97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0C6A7B0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7EAAADC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B96E4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9AC3B32"/>
    <w:lvl w:ilvl="0">
      <w:start w:val="1"/>
      <w:numFmt w:val="bullet"/>
      <w:lvlText w:val=""/>
      <w:lvlJc w:val="left"/>
      <w:pPr>
        <w:tabs>
          <w:tab w:val="num" w:pos="360"/>
        </w:tabs>
        <w:ind w:left="360" w:hanging="360"/>
      </w:pPr>
      <w:rPr>
        <w:rFonts w:ascii="Wingdings" w:hAnsi="Wingdings" w:hint="default"/>
      </w:rPr>
    </w:lvl>
  </w:abstractNum>
  <w:abstractNum w:abstractNumId="10">
    <w:nsid w:val="0C925EF4"/>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1">
    <w:nsid w:val="0C972068"/>
    <w:multiLevelType w:val="multilevel"/>
    <w:tmpl w:val="966E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B339CE"/>
    <w:multiLevelType w:val="multilevel"/>
    <w:tmpl w:val="83C226A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sz w:val="24"/>
      </w:rPr>
    </w:lvl>
    <w:lvl w:ilvl="2">
      <w:start w:val="1"/>
      <w:numFmt w:val="decimal"/>
      <w:isLgl/>
      <w:lvlText w:val="%1.%2.%3"/>
      <w:lvlJc w:val="left"/>
      <w:pPr>
        <w:tabs>
          <w:tab w:val="num" w:pos="1440"/>
        </w:tabs>
        <w:ind w:left="1440" w:hanging="720"/>
      </w:pPr>
      <w:rPr>
        <w:rFonts w:cs="Times New Roman" w:hint="default"/>
        <w:sz w:val="24"/>
      </w:rPr>
    </w:lvl>
    <w:lvl w:ilvl="3">
      <w:start w:val="1"/>
      <w:numFmt w:val="decimal"/>
      <w:isLgl/>
      <w:lvlText w:val="%1.%2.%3.%4"/>
      <w:lvlJc w:val="left"/>
      <w:pPr>
        <w:tabs>
          <w:tab w:val="num" w:pos="1800"/>
        </w:tabs>
        <w:ind w:left="1800" w:hanging="720"/>
      </w:pPr>
      <w:rPr>
        <w:rFonts w:cs="Times New Roman" w:hint="default"/>
        <w:sz w:val="24"/>
      </w:rPr>
    </w:lvl>
    <w:lvl w:ilvl="4">
      <w:start w:val="1"/>
      <w:numFmt w:val="decimal"/>
      <w:isLgl/>
      <w:lvlText w:val="%1.%2.%3.%4.%5"/>
      <w:lvlJc w:val="left"/>
      <w:pPr>
        <w:tabs>
          <w:tab w:val="num" w:pos="2520"/>
        </w:tabs>
        <w:ind w:left="2520" w:hanging="1080"/>
      </w:pPr>
      <w:rPr>
        <w:rFonts w:cs="Times New Roman" w:hint="default"/>
        <w:sz w:val="24"/>
      </w:rPr>
    </w:lvl>
    <w:lvl w:ilvl="5">
      <w:start w:val="1"/>
      <w:numFmt w:val="decimal"/>
      <w:isLgl/>
      <w:lvlText w:val="%1.%2.%3.%4.%5.%6"/>
      <w:lvlJc w:val="left"/>
      <w:pPr>
        <w:tabs>
          <w:tab w:val="num" w:pos="2880"/>
        </w:tabs>
        <w:ind w:left="2880" w:hanging="1080"/>
      </w:pPr>
      <w:rPr>
        <w:rFonts w:cs="Times New Roman" w:hint="default"/>
        <w:sz w:val="24"/>
      </w:rPr>
    </w:lvl>
    <w:lvl w:ilvl="6">
      <w:start w:val="1"/>
      <w:numFmt w:val="decimal"/>
      <w:isLgl/>
      <w:lvlText w:val="%1.%2.%3.%4.%5.%6.%7"/>
      <w:lvlJc w:val="left"/>
      <w:pPr>
        <w:tabs>
          <w:tab w:val="num" w:pos="3600"/>
        </w:tabs>
        <w:ind w:left="3600" w:hanging="1440"/>
      </w:pPr>
      <w:rPr>
        <w:rFonts w:cs="Times New Roman" w:hint="default"/>
        <w:sz w:val="24"/>
      </w:rPr>
    </w:lvl>
    <w:lvl w:ilvl="7">
      <w:start w:val="1"/>
      <w:numFmt w:val="decimal"/>
      <w:isLgl/>
      <w:lvlText w:val="%1.%2.%3.%4.%5.%6.%7.%8"/>
      <w:lvlJc w:val="left"/>
      <w:pPr>
        <w:tabs>
          <w:tab w:val="num" w:pos="3960"/>
        </w:tabs>
        <w:ind w:left="3960" w:hanging="1440"/>
      </w:pPr>
      <w:rPr>
        <w:rFonts w:cs="Times New Roman" w:hint="default"/>
        <w:sz w:val="24"/>
      </w:rPr>
    </w:lvl>
    <w:lvl w:ilvl="8">
      <w:start w:val="1"/>
      <w:numFmt w:val="decimal"/>
      <w:isLgl/>
      <w:lvlText w:val="%1.%2.%3.%4.%5.%6.%7.%8.%9"/>
      <w:lvlJc w:val="left"/>
      <w:pPr>
        <w:tabs>
          <w:tab w:val="num" w:pos="4680"/>
        </w:tabs>
        <w:ind w:left="4680" w:hanging="1800"/>
      </w:pPr>
      <w:rPr>
        <w:rFonts w:cs="Times New Roman" w:hint="default"/>
        <w:sz w:val="24"/>
      </w:rPr>
    </w:lvl>
  </w:abstractNum>
  <w:abstractNum w:abstractNumId="13">
    <w:nsid w:val="19C72BF8"/>
    <w:multiLevelType w:val="multilevel"/>
    <w:tmpl w:val="3036CF68"/>
    <w:lvl w:ilvl="0">
      <w:start w:val="1"/>
      <w:numFmt w:val="decimal"/>
      <w:lvlText w:val="%1."/>
      <w:lvlJc w:val="left"/>
      <w:pPr>
        <w:tabs>
          <w:tab w:val="num" w:pos="1080"/>
        </w:tabs>
        <w:ind w:left="1080" w:hanging="360"/>
      </w:pPr>
      <w:rPr>
        <w:rFonts w:cs="Times New Roman" w:hint="default"/>
      </w:rPr>
    </w:lvl>
    <w:lvl w:ilvl="1">
      <w:numFmt w:val="decimal"/>
      <w:isLgl/>
      <w:lvlText w:val="%1.%2"/>
      <w:lvlJc w:val="left"/>
      <w:pPr>
        <w:tabs>
          <w:tab w:val="num" w:pos="1170"/>
        </w:tabs>
        <w:ind w:left="1170" w:hanging="63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620"/>
        </w:tabs>
        <w:ind w:left="1620" w:hanging="108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980"/>
        </w:tabs>
        <w:ind w:left="1980" w:hanging="144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14">
    <w:nsid w:val="20C7249B"/>
    <w:multiLevelType w:val="multilevel"/>
    <w:tmpl w:val="2566119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5">
    <w:nsid w:val="28D078CF"/>
    <w:multiLevelType w:val="multilevel"/>
    <w:tmpl w:val="3036CF68"/>
    <w:lvl w:ilvl="0">
      <w:start w:val="1"/>
      <w:numFmt w:val="decimal"/>
      <w:lvlText w:val="%1."/>
      <w:lvlJc w:val="left"/>
      <w:pPr>
        <w:tabs>
          <w:tab w:val="num" w:pos="360"/>
        </w:tabs>
        <w:ind w:left="360" w:hanging="360"/>
      </w:pPr>
      <w:rPr>
        <w:rFonts w:cs="Times New Roman" w:hint="default"/>
      </w:rPr>
    </w:lvl>
    <w:lvl w:ilvl="1">
      <w:numFmt w:val="decimal"/>
      <w:isLgl/>
      <w:lvlText w:val="%1.%2"/>
      <w:lvlJc w:val="left"/>
      <w:pPr>
        <w:tabs>
          <w:tab w:val="num" w:pos="630"/>
        </w:tabs>
        <w:ind w:left="630" w:hanging="63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6">
    <w:nsid w:val="2D107AC5"/>
    <w:multiLevelType w:val="multilevel"/>
    <w:tmpl w:val="337A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725785"/>
    <w:multiLevelType w:val="hybridMultilevel"/>
    <w:tmpl w:val="0036611E"/>
    <w:lvl w:ilvl="0" w:tplc="85A6962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3D3A27A3"/>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9">
    <w:nsid w:val="40EB440A"/>
    <w:multiLevelType w:val="hybridMultilevel"/>
    <w:tmpl w:val="94A62274"/>
    <w:lvl w:ilvl="0" w:tplc="23BC5BF8">
      <w:start w:val="1"/>
      <w:numFmt w:val="decimal"/>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740"/>
        </w:tabs>
        <w:ind w:left="1740" w:hanging="420"/>
      </w:pPr>
      <w:rPr>
        <w:rFonts w:cs="Times New Roman"/>
      </w:rPr>
    </w:lvl>
    <w:lvl w:ilvl="2" w:tplc="0409001B" w:tentative="1">
      <w:start w:val="1"/>
      <w:numFmt w:val="lowerRoman"/>
      <w:lvlText w:val="%3."/>
      <w:lvlJc w:val="right"/>
      <w:pPr>
        <w:tabs>
          <w:tab w:val="num" w:pos="2160"/>
        </w:tabs>
        <w:ind w:left="2160" w:hanging="420"/>
      </w:pPr>
      <w:rPr>
        <w:rFonts w:cs="Times New Roman"/>
      </w:rPr>
    </w:lvl>
    <w:lvl w:ilvl="3" w:tplc="0409000F" w:tentative="1">
      <w:start w:val="1"/>
      <w:numFmt w:val="decimal"/>
      <w:lvlText w:val="%4."/>
      <w:lvlJc w:val="left"/>
      <w:pPr>
        <w:tabs>
          <w:tab w:val="num" w:pos="2580"/>
        </w:tabs>
        <w:ind w:left="2580" w:hanging="420"/>
      </w:pPr>
      <w:rPr>
        <w:rFonts w:cs="Times New Roman"/>
      </w:rPr>
    </w:lvl>
    <w:lvl w:ilvl="4" w:tplc="04090019" w:tentative="1">
      <w:start w:val="1"/>
      <w:numFmt w:val="lowerLetter"/>
      <w:lvlText w:val="%5)"/>
      <w:lvlJc w:val="left"/>
      <w:pPr>
        <w:tabs>
          <w:tab w:val="num" w:pos="3000"/>
        </w:tabs>
        <w:ind w:left="3000" w:hanging="420"/>
      </w:pPr>
      <w:rPr>
        <w:rFonts w:cs="Times New Roman"/>
      </w:rPr>
    </w:lvl>
    <w:lvl w:ilvl="5" w:tplc="0409001B" w:tentative="1">
      <w:start w:val="1"/>
      <w:numFmt w:val="lowerRoman"/>
      <w:lvlText w:val="%6."/>
      <w:lvlJc w:val="right"/>
      <w:pPr>
        <w:tabs>
          <w:tab w:val="num" w:pos="3420"/>
        </w:tabs>
        <w:ind w:left="3420" w:hanging="420"/>
      </w:pPr>
      <w:rPr>
        <w:rFonts w:cs="Times New Roman"/>
      </w:rPr>
    </w:lvl>
    <w:lvl w:ilvl="6" w:tplc="0409000F" w:tentative="1">
      <w:start w:val="1"/>
      <w:numFmt w:val="decimal"/>
      <w:lvlText w:val="%7."/>
      <w:lvlJc w:val="left"/>
      <w:pPr>
        <w:tabs>
          <w:tab w:val="num" w:pos="3840"/>
        </w:tabs>
        <w:ind w:left="3840" w:hanging="420"/>
      </w:pPr>
      <w:rPr>
        <w:rFonts w:cs="Times New Roman"/>
      </w:rPr>
    </w:lvl>
    <w:lvl w:ilvl="7" w:tplc="04090019" w:tentative="1">
      <w:start w:val="1"/>
      <w:numFmt w:val="lowerLetter"/>
      <w:lvlText w:val="%8)"/>
      <w:lvlJc w:val="left"/>
      <w:pPr>
        <w:tabs>
          <w:tab w:val="num" w:pos="4260"/>
        </w:tabs>
        <w:ind w:left="4260" w:hanging="420"/>
      </w:pPr>
      <w:rPr>
        <w:rFonts w:cs="Times New Roman"/>
      </w:rPr>
    </w:lvl>
    <w:lvl w:ilvl="8" w:tplc="0409001B" w:tentative="1">
      <w:start w:val="1"/>
      <w:numFmt w:val="lowerRoman"/>
      <w:lvlText w:val="%9."/>
      <w:lvlJc w:val="right"/>
      <w:pPr>
        <w:tabs>
          <w:tab w:val="num" w:pos="4680"/>
        </w:tabs>
        <w:ind w:left="4680" w:hanging="420"/>
      </w:pPr>
      <w:rPr>
        <w:rFonts w:cs="Times New Roman"/>
      </w:rPr>
    </w:lvl>
  </w:abstractNum>
  <w:abstractNum w:abstractNumId="20">
    <w:nsid w:val="419B167B"/>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1">
    <w:nsid w:val="47345B3D"/>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2">
    <w:nsid w:val="547F57A1"/>
    <w:multiLevelType w:val="multilevel"/>
    <w:tmpl w:val="3036CF68"/>
    <w:lvl w:ilvl="0">
      <w:start w:val="1"/>
      <w:numFmt w:val="decimal"/>
      <w:lvlText w:val="%1."/>
      <w:lvlJc w:val="left"/>
      <w:pPr>
        <w:tabs>
          <w:tab w:val="num" w:pos="360"/>
        </w:tabs>
        <w:ind w:left="360" w:hanging="360"/>
      </w:pPr>
      <w:rPr>
        <w:rFonts w:cs="Times New Roman" w:hint="default"/>
      </w:rPr>
    </w:lvl>
    <w:lvl w:ilvl="1">
      <w:numFmt w:val="decimal"/>
      <w:isLgl/>
      <w:lvlText w:val="%1.%2"/>
      <w:lvlJc w:val="left"/>
      <w:pPr>
        <w:tabs>
          <w:tab w:val="num" w:pos="630"/>
        </w:tabs>
        <w:ind w:left="630" w:hanging="63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nsid w:val="588F3A2F"/>
    <w:multiLevelType w:val="multilevel"/>
    <w:tmpl w:val="94A62274"/>
    <w:lvl w:ilvl="0">
      <w:start w:val="1"/>
      <w:numFmt w:val="decimal"/>
      <w:lvlText w:val="%1."/>
      <w:lvlJc w:val="left"/>
      <w:pPr>
        <w:tabs>
          <w:tab w:val="num" w:pos="1260"/>
        </w:tabs>
        <w:ind w:left="1260" w:hanging="360"/>
      </w:pPr>
      <w:rPr>
        <w:rFonts w:cs="Times New Roman" w:hint="default"/>
      </w:rPr>
    </w:lvl>
    <w:lvl w:ilvl="1">
      <w:start w:val="1"/>
      <w:numFmt w:val="lowerLetter"/>
      <w:lvlText w:val="%2)"/>
      <w:lvlJc w:val="left"/>
      <w:pPr>
        <w:tabs>
          <w:tab w:val="num" w:pos="1740"/>
        </w:tabs>
        <w:ind w:left="1740" w:hanging="420"/>
      </w:pPr>
      <w:rPr>
        <w:rFonts w:cs="Times New Roman"/>
      </w:rPr>
    </w:lvl>
    <w:lvl w:ilvl="2">
      <w:start w:val="1"/>
      <w:numFmt w:val="lowerRoman"/>
      <w:lvlText w:val="%3."/>
      <w:lvlJc w:val="right"/>
      <w:pPr>
        <w:tabs>
          <w:tab w:val="num" w:pos="2160"/>
        </w:tabs>
        <w:ind w:left="2160" w:hanging="420"/>
      </w:pPr>
      <w:rPr>
        <w:rFonts w:cs="Times New Roman"/>
      </w:rPr>
    </w:lvl>
    <w:lvl w:ilvl="3">
      <w:start w:val="1"/>
      <w:numFmt w:val="decimal"/>
      <w:lvlText w:val="%4."/>
      <w:lvlJc w:val="left"/>
      <w:pPr>
        <w:tabs>
          <w:tab w:val="num" w:pos="2580"/>
        </w:tabs>
        <w:ind w:left="2580" w:hanging="420"/>
      </w:pPr>
      <w:rPr>
        <w:rFonts w:cs="Times New Roman"/>
      </w:rPr>
    </w:lvl>
    <w:lvl w:ilvl="4">
      <w:start w:val="1"/>
      <w:numFmt w:val="lowerLetter"/>
      <w:lvlText w:val="%5)"/>
      <w:lvlJc w:val="left"/>
      <w:pPr>
        <w:tabs>
          <w:tab w:val="num" w:pos="3000"/>
        </w:tabs>
        <w:ind w:left="3000" w:hanging="420"/>
      </w:pPr>
      <w:rPr>
        <w:rFonts w:cs="Times New Roman"/>
      </w:rPr>
    </w:lvl>
    <w:lvl w:ilvl="5">
      <w:start w:val="1"/>
      <w:numFmt w:val="lowerRoman"/>
      <w:lvlText w:val="%6."/>
      <w:lvlJc w:val="right"/>
      <w:pPr>
        <w:tabs>
          <w:tab w:val="num" w:pos="3420"/>
        </w:tabs>
        <w:ind w:left="3420" w:hanging="420"/>
      </w:pPr>
      <w:rPr>
        <w:rFonts w:cs="Times New Roman"/>
      </w:rPr>
    </w:lvl>
    <w:lvl w:ilvl="6">
      <w:start w:val="1"/>
      <w:numFmt w:val="decimal"/>
      <w:lvlText w:val="%7."/>
      <w:lvlJc w:val="left"/>
      <w:pPr>
        <w:tabs>
          <w:tab w:val="num" w:pos="3840"/>
        </w:tabs>
        <w:ind w:left="3840" w:hanging="420"/>
      </w:pPr>
      <w:rPr>
        <w:rFonts w:cs="Times New Roman"/>
      </w:rPr>
    </w:lvl>
    <w:lvl w:ilvl="7">
      <w:start w:val="1"/>
      <w:numFmt w:val="lowerLetter"/>
      <w:lvlText w:val="%8)"/>
      <w:lvlJc w:val="left"/>
      <w:pPr>
        <w:tabs>
          <w:tab w:val="num" w:pos="4260"/>
        </w:tabs>
        <w:ind w:left="4260" w:hanging="420"/>
      </w:pPr>
      <w:rPr>
        <w:rFonts w:cs="Times New Roman"/>
      </w:rPr>
    </w:lvl>
    <w:lvl w:ilvl="8">
      <w:start w:val="1"/>
      <w:numFmt w:val="lowerRoman"/>
      <w:lvlText w:val="%9."/>
      <w:lvlJc w:val="right"/>
      <w:pPr>
        <w:tabs>
          <w:tab w:val="num" w:pos="4680"/>
        </w:tabs>
        <w:ind w:left="4680" w:hanging="420"/>
      </w:pPr>
      <w:rPr>
        <w:rFonts w:cs="Times New Roman"/>
      </w:rPr>
    </w:lvl>
  </w:abstractNum>
  <w:abstractNum w:abstractNumId="24">
    <w:nsid w:val="68C06CA0"/>
    <w:multiLevelType w:val="hybridMultilevel"/>
    <w:tmpl w:val="4C888780"/>
    <w:lvl w:ilvl="0" w:tplc="81D07B3C">
      <w:start w:val="1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5">
    <w:nsid w:val="699721DF"/>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6">
    <w:nsid w:val="6D4E2571"/>
    <w:multiLevelType w:val="hybridMultilevel"/>
    <w:tmpl w:val="1110E8BE"/>
    <w:lvl w:ilvl="0" w:tplc="B66CDDD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7">
    <w:nsid w:val="712F6B0C"/>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8">
    <w:nsid w:val="7C63414A"/>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9">
    <w:nsid w:val="7DD40F53"/>
    <w:multiLevelType w:val="multilevel"/>
    <w:tmpl w:val="94A6227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1"/>
  </w:num>
  <w:num w:numId="2">
    <w:abstractNumId w:val="12"/>
  </w:num>
  <w:num w:numId="3">
    <w:abstractNumId w:val="14"/>
  </w:num>
  <w:num w:numId="4">
    <w:abstractNumId w:val="19"/>
  </w:num>
  <w:num w:numId="5">
    <w:abstractNumId w:val="21"/>
  </w:num>
  <w:num w:numId="6">
    <w:abstractNumId w:val="28"/>
  </w:num>
  <w:num w:numId="7">
    <w:abstractNumId w:val="25"/>
  </w:num>
  <w:num w:numId="8">
    <w:abstractNumId w:val="29"/>
  </w:num>
  <w:num w:numId="9">
    <w:abstractNumId w:val="18"/>
  </w:num>
  <w:num w:numId="10">
    <w:abstractNumId w:val="27"/>
  </w:num>
  <w:num w:numId="11">
    <w:abstractNumId w:val="20"/>
  </w:num>
  <w:num w:numId="12">
    <w:abstractNumId w:val="10"/>
  </w:num>
  <w:num w:numId="13">
    <w:abstractNumId w:val="13"/>
  </w:num>
  <w:num w:numId="14">
    <w:abstractNumId w:val="17"/>
  </w:num>
  <w:num w:numId="15">
    <w:abstractNumId w:val="26"/>
  </w:num>
  <w:num w:numId="16">
    <w:abstractNumId w:val="16"/>
  </w:num>
  <w:num w:numId="17">
    <w:abstractNumId w:val="24"/>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23"/>
  </w:num>
  <w:num w:numId="29">
    <w:abstractNumId w:val="22"/>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157C"/>
    <w:rsid w:val="000056D4"/>
    <w:rsid w:val="00016A11"/>
    <w:rsid w:val="00016C28"/>
    <w:rsid w:val="000255E6"/>
    <w:rsid w:val="00026748"/>
    <w:rsid w:val="000267A5"/>
    <w:rsid w:val="00030EF0"/>
    <w:rsid w:val="00040DA2"/>
    <w:rsid w:val="0006201B"/>
    <w:rsid w:val="00075DFC"/>
    <w:rsid w:val="00080C45"/>
    <w:rsid w:val="00084D96"/>
    <w:rsid w:val="00085035"/>
    <w:rsid w:val="0009407B"/>
    <w:rsid w:val="000C7FD1"/>
    <w:rsid w:val="000E1C7D"/>
    <w:rsid w:val="000E343D"/>
    <w:rsid w:val="000E775E"/>
    <w:rsid w:val="0010001B"/>
    <w:rsid w:val="0012227D"/>
    <w:rsid w:val="00124617"/>
    <w:rsid w:val="001327CC"/>
    <w:rsid w:val="001438C3"/>
    <w:rsid w:val="00146543"/>
    <w:rsid w:val="00151D81"/>
    <w:rsid w:val="00166F0D"/>
    <w:rsid w:val="001806DF"/>
    <w:rsid w:val="00181BAD"/>
    <w:rsid w:val="001824B7"/>
    <w:rsid w:val="0018486E"/>
    <w:rsid w:val="00186603"/>
    <w:rsid w:val="001872B7"/>
    <w:rsid w:val="001A1191"/>
    <w:rsid w:val="001A4360"/>
    <w:rsid w:val="001C7296"/>
    <w:rsid w:val="001E1FA5"/>
    <w:rsid w:val="001E23C1"/>
    <w:rsid w:val="002051C9"/>
    <w:rsid w:val="00211462"/>
    <w:rsid w:val="002127CA"/>
    <w:rsid w:val="002157B1"/>
    <w:rsid w:val="002326FB"/>
    <w:rsid w:val="00280434"/>
    <w:rsid w:val="0029527E"/>
    <w:rsid w:val="002A684C"/>
    <w:rsid w:val="002A6A3F"/>
    <w:rsid w:val="002B5BA0"/>
    <w:rsid w:val="002E1A08"/>
    <w:rsid w:val="002E1EE6"/>
    <w:rsid w:val="002F5585"/>
    <w:rsid w:val="00304B1A"/>
    <w:rsid w:val="00333D4D"/>
    <w:rsid w:val="00350731"/>
    <w:rsid w:val="00394F42"/>
    <w:rsid w:val="003D2728"/>
    <w:rsid w:val="003D3533"/>
    <w:rsid w:val="003E6BCB"/>
    <w:rsid w:val="00425ED9"/>
    <w:rsid w:val="00427CDA"/>
    <w:rsid w:val="00432030"/>
    <w:rsid w:val="00445759"/>
    <w:rsid w:val="0045287E"/>
    <w:rsid w:val="004A05BD"/>
    <w:rsid w:val="004B157C"/>
    <w:rsid w:val="004C420B"/>
    <w:rsid w:val="004E3E4E"/>
    <w:rsid w:val="005045CD"/>
    <w:rsid w:val="005112BC"/>
    <w:rsid w:val="00512AB6"/>
    <w:rsid w:val="005143BF"/>
    <w:rsid w:val="00526663"/>
    <w:rsid w:val="00527922"/>
    <w:rsid w:val="0054714B"/>
    <w:rsid w:val="00570FC9"/>
    <w:rsid w:val="00571C71"/>
    <w:rsid w:val="00586B84"/>
    <w:rsid w:val="005A7519"/>
    <w:rsid w:val="005D2F65"/>
    <w:rsid w:val="005D70D8"/>
    <w:rsid w:val="006137A2"/>
    <w:rsid w:val="00635F16"/>
    <w:rsid w:val="00644048"/>
    <w:rsid w:val="006571D1"/>
    <w:rsid w:val="00657898"/>
    <w:rsid w:val="00686DE9"/>
    <w:rsid w:val="006932CE"/>
    <w:rsid w:val="006948B9"/>
    <w:rsid w:val="006A6E19"/>
    <w:rsid w:val="006B18E8"/>
    <w:rsid w:val="006B592F"/>
    <w:rsid w:val="006B5C2E"/>
    <w:rsid w:val="006C0808"/>
    <w:rsid w:val="006D1CC9"/>
    <w:rsid w:val="006D5C09"/>
    <w:rsid w:val="006F404C"/>
    <w:rsid w:val="007224A4"/>
    <w:rsid w:val="00723146"/>
    <w:rsid w:val="00730BC3"/>
    <w:rsid w:val="00734C7A"/>
    <w:rsid w:val="00737807"/>
    <w:rsid w:val="00771D27"/>
    <w:rsid w:val="007A530A"/>
    <w:rsid w:val="007B032B"/>
    <w:rsid w:val="007F1128"/>
    <w:rsid w:val="007F5003"/>
    <w:rsid w:val="00841BD1"/>
    <w:rsid w:val="00843F54"/>
    <w:rsid w:val="008508EF"/>
    <w:rsid w:val="008531C1"/>
    <w:rsid w:val="00856F4B"/>
    <w:rsid w:val="00856F52"/>
    <w:rsid w:val="00864875"/>
    <w:rsid w:val="0087358D"/>
    <w:rsid w:val="00883113"/>
    <w:rsid w:val="00884ED6"/>
    <w:rsid w:val="00887DBB"/>
    <w:rsid w:val="008B24C3"/>
    <w:rsid w:val="008F4DA5"/>
    <w:rsid w:val="00916328"/>
    <w:rsid w:val="00932A84"/>
    <w:rsid w:val="009352F6"/>
    <w:rsid w:val="00947476"/>
    <w:rsid w:val="00947BB0"/>
    <w:rsid w:val="009504A7"/>
    <w:rsid w:val="00967344"/>
    <w:rsid w:val="00995FC1"/>
    <w:rsid w:val="009A288E"/>
    <w:rsid w:val="009A37CF"/>
    <w:rsid w:val="009B520C"/>
    <w:rsid w:val="009D52F1"/>
    <w:rsid w:val="009F3BB4"/>
    <w:rsid w:val="00A00D5A"/>
    <w:rsid w:val="00A108E8"/>
    <w:rsid w:val="00A12DBF"/>
    <w:rsid w:val="00A35F91"/>
    <w:rsid w:val="00A360DA"/>
    <w:rsid w:val="00A64790"/>
    <w:rsid w:val="00A66A76"/>
    <w:rsid w:val="00A92919"/>
    <w:rsid w:val="00AA2D3E"/>
    <w:rsid w:val="00AA7FB4"/>
    <w:rsid w:val="00AB2872"/>
    <w:rsid w:val="00AC62AB"/>
    <w:rsid w:val="00AC7A11"/>
    <w:rsid w:val="00B07BA3"/>
    <w:rsid w:val="00B14100"/>
    <w:rsid w:val="00B27A7E"/>
    <w:rsid w:val="00B44984"/>
    <w:rsid w:val="00B75504"/>
    <w:rsid w:val="00B810DA"/>
    <w:rsid w:val="00B94AF8"/>
    <w:rsid w:val="00BA167B"/>
    <w:rsid w:val="00BC2A4A"/>
    <w:rsid w:val="00BC3328"/>
    <w:rsid w:val="00BD0838"/>
    <w:rsid w:val="00C01446"/>
    <w:rsid w:val="00C20519"/>
    <w:rsid w:val="00C31E3D"/>
    <w:rsid w:val="00C4646F"/>
    <w:rsid w:val="00C77395"/>
    <w:rsid w:val="00CA7875"/>
    <w:rsid w:val="00CC47F1"/>
    <w:rsid w:val="00CE3B3E"/>
    <w:rsid w:val="00D238A6"/>
    <w:rsid w:val="00D40E1E"/>
    <w:rsid w:val="00D62B8E"/>
    <w:rsid w:val="00D72729"/>
    <w:rsid w:val="00DA0D05"/>
    <w:rsid w:val="00DB3182"/>
    <w:rsid w:val="00DB5AC8"/>
    <w:rsid w:val="00DD7036"/>
    <w:rsid w:val="00E05426"/>
    <w:rsid w:val="00E15E06"/>
    <w:rsid w:val="00E24F22"/>
    <w:rsid w:val="00E257BF"/>
    <w:rsid w:val="00E42754"/>
    <w:rsid w:val="00E53EF8"/>
    <w:rsid w:val="00E54438"/>
    <w:rsid w:val="00E70905"/>
    <w:rsid w:val="00EA421A"/>
    <w:rsid w:val="00EA726C"/>
    <w:rsid w:val="00EC017C"/>
    <w:rsid w:val="00EC4E2D"/>
    <w:rsid w:val="00EF7770"/>
    <w:rsid w:val="00EF7EF7"/>
    <w:rsid w:val="00F030B8"/>
    <w:rsid w:val="00F4675B"/>
    <w:rsid w:val="00F62C8F"/>
    <w:rsid w:val="00F70557"/>
    <w:rsid w:val="00F8264E"/>
    <w:rsid w:val="00FC005D"/>
    <w:rsid w:val="00FC65F8"/>
    <w:rsid w:val="00FE41E0"/>
    <w:rsid w:val="00FE7E0B"/>
    <w:rsid w:val="00FF3877"/>
    <w:rsid w:val="00FF3FD3"/>
    <w:rsid w:val="00FF40F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1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7C"/>
    <w:pPr>
      <w:widowControl w:val="0"/>
      <w:jc w:val="both"/>
    </w:pPr>
    <w:rPr>
      <w:rFonts w:ascii="Times New Roman" w:hAnsi="Times New Roman"/>
      <w:szCs w:val="24"/>
    </w:rPr>
  </w:style>
  <w:style w:type="paragraph" w:styleId="Heading1">
    <w:name w:val="heading 1"/>
    <w:basedOn w:val="Normal"/>
    <w:next w:val="Normal"/>
    <w:link w:val="Heading1Char"/>
    <w:uiPriority w:val="99"/>
    <w:qFormat/>
    <w:locked/>
    <w:rsid w:val="00FC005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locked/>
    <w:rsid w:val="00A12DBF"/>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1"/>
    <w:uiPriority w:val="99"/>
    <w:qFormat/>
    <w:locked/>
    <w:rsid w:val="00C4646F"/>
    <w:pPr>
      <w:keepNext/>
      <w:keepLines/>
      <w:spacing w:before="260" w:after="260" w:line="416" w:lineRule="auto"/>
      <w:outlineLvl w:val="2"/>
    </w:pPr>
    <w:rPr>
      <w:b/>
      <w:bCs/>
      <w:sz w:val="32"/>
      <w:szCs w:val="32"/>
    </w:rPr>
  </w:style>
  <w:style w:type="paragraph" w:styleId="Heading4">
    <w:name w:val="heading 4"/>
    <w:basedOn w:val="Normal"/>
    <w:next w:val="Normal"/>
    <w:link w:val="Heading4Char1"/>
    <w:uiPriority w:val="99"/>
    <w:qFormat/>
    <w:locked/>
    <w:rsid w:val="00075DFC"/>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6B84"/>
    <w:rPr>
      <w:rFonts w:ascii="Times New Roman" w:hAnsi="Times New Roman" w:cs="Times New Roman"/>
      <w:b/>
      <w:bCs/>
      <w:kern w:val="44"/>
      <w:sz w:val="44"/>
      <w:szCs w:val="44"/>
    </w:rPr>
  </w:style>
  <w:style w:type="character" w:customStyle="1" w:styleId="Heading2Char">
    <w:name w:val="Heading 2 Char"/>
    <w:basedOn w:val="DefaultParagraphFont"/>
    <w:link w:val="Heading2"/>
    <w:uiPriority w:val="99"/>
    <w:semiHidden/>
    <w:locked/>
    <w:rsid w:val="00586B84"/>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586B84"/>
    <w:rPr>
      <w:rFonts w:ascii="Times New Roman" w:hAnsi="Times New Roman" w:cs="Times New Roman"/>
      <w:b/>
      <w:bCs/>
      <w:sz w:val="32"/>
      <w:szCs w:val="32"/>
    </w:rPr>
  </w:style>
  <w:style w:type="character" w:customStyle="1" w:styleId="Heading4Char">
    <w:name w:val="Heading 4 Char"/>
    <w:basedOn w:val="DefaultParagraphFont"/>
    <w:link w:val="Heading4"/>
    <w:uiPriority w:val="99"/>
    <w:semiHidden/>
    <w:locked/>
    <w:rsid w:val="00586B84"/>
    <w:rPr>
      <w:rFonts w:ascii="Cambria" w:eastAsia="宋体" w:hAnsi="Cambria" w:cs="Times New Roman"/>
      <w:b/>
      <w:bCs/>
      <w:sz w:val="28"/>
      <w:szCs w:val="28"/>
    </w:rPr>
  </w:style>
  <w:style w:type="character" w:customStyle="1" w:styleId="Heading3Char1">
    <w:name w:val="Heading 3 Char1"/>
    <w:basedOn w:val="DefaultParagraphFont"/>
    <w:link w:val="Heading3"/>
    <w:uiPriority w:val="99"/>
    <w:locked/>
    <w:rsid w:val="00075DFC"/>
    <w:rPr>
      <w:rFonts w:eastAsia="宋体" w:cs="Times New Roman"/>
      <w:b/>
      <w:bCs/>
      <w:kern w:val="2"/>
      <w:sz w:val="32"/>
      <w:szCs w:val="32"/>
      <w:lang w:val="en-US" w:eastAsia="zh-CN" w:bidi="ar-SA"/>
    </w:rPr>
  </w:style>
  <w:style w:type="character" w:customStyle="1" w:styleId="Heading4Char1">
    <w:name w:val="Heading 4 Char1"/>
    <w:basedOn w:val="DefaultParagraphFont"/>
    <w:link w:val="Heading4"/>
    <w:uiPriority w:val="99"/>
    <w:locked/>
    <w:rsid w:val="00075DFC"/>
    <w:rPr>
      <w:rFonts w:ascii="Arial" w:eastAsia="黑体" w:hAnsi="Arial" w:cs="Times New Roman"/>
      <w:b/>
      <w:bCs/>
      <w:kern w:val="2"/>
      <w:sz w:val="28"/>
      <w:szCs w:val="28"/>
      <w:lang w:val="en-US" w:eastAsia="zh-CN" w:bidi="ar-SA"/>
    </w:rPr>
  </w:style>
  <w:style w:type="paragraph" w:styleId="Header">
    <w:name w:val="header"/>
    <w:basedOn w:val="Normal"/>
    <w:link w:val="HeaderChar"/>
    <w:uiPriority w:val="99"/>
    <w:rsid w:val="004B15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4B157C"/>
    <w:rPr>
      <w:rFonts w:ascii="Times New Roman" w:eastAsia="宋体" w:hAnsi="Times New Roman" w:cs="Times New Roman"/>
      <w:sz w:val="18"/>
      <w:szCs w:val="18"/>
    </w:rPr>
  </w:style>
  <w:style w:type="paragraph" w:styleId="Footer">
    <w:name w:val="footer"/>
    <w:basedOn w:val="Normal"/>
    <w:link w:val="FooterChar"/>
    <w:uiPriority w:val="99"/>
    <w:rsid w:val="004B157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B157C"/>
    <w:rPr>
      <w:rFonts w:ascii="Times New Roman" w:eastAsia="宋体" w:hAnsi="Times New Roman" w:cs="Times New Roman"/>
      <w:sz w:val="18"/>
      <w:szCs w:val="18"/>
    </w:rPr>
  </w:style>
  <w:style w:type="character" w:styleId="Emphasis">
    <w:name w:val="Emphasis"/>
    <w:basedOn w:val="DefaultParagraphFont"/>
    <w:uiPriority w:val="99"/>
    <w:qFormat/>
    <w:rsid w:val="004B157C"/>
    <w:rPr>
      <w:rFonts w:cs="Times New Roman"/>
      <w:i/>
      <w:iCs/>
    </w:rPr>
  </w:style>
  <w:style w:type="character" w:styleId="Hyperlink">
    <w:name w:val="Hyperlink"/>
    <w:basedOn w:val="DefaultParagraphFont"/>
    <w:uiPriority w:val="99"/>
    <w:rsid w:val="004B157C"/>
    <w:rPr>
      <w:rFonts w:cs="Times New Roman"/>
      <w:color w:val="0000FF"/>
      <w:u w:val="single"/>
    </w:rPr>
  </w:style>
  <w:style w:type="paragraph" w:customStyle="1" w:styleId="Default">
    <w:name w:val="Default"/>
    <w:uiPriority w:val="99"/>
    <w:rsid w:val="004B157C"/>
    <w:pPr>
      <w:widowControl w:val="0"/>
      <w:autoSpaceDE w:val="0"/>
      <w:autoSpaceDN w:val="0"/>
      <w:adjustRightInd w:val="0"/>
    </w:pPr>
    <w:rPr>
      <w:rFonts w:ascii="Times New Roman" w:hAnsi="Times New Roman"/>
      <w:color w:val="000000"/>
      <w:kern w:val="0"/>
      <w:sz w:val="24"/>
      <w:szCs w:val="24"/>
    </w:rPr>
  </w:style>
  <w:style w:type="paragraph" w:styleId="DocumentMap">
    <w:name w:val="Document Map"/>
    <w:basedOn w:val="Normal"/>
    <w:link w:val="DocumentMapChar"/>
    <w:uiPriority w:val="99"/>
    <w:semiHidden/>
    <w:rsid w:val="004B157C"/>
    <w:pPr>
      <w:shd w:val="clear" w:color="auto" w:fill="000080"/>
    </w:pPr>
  </w:style>
  <w:style w:type="character" w:customStyle="1" w:styleId="DocumentMapChar">
    <w:name w:val="Document Map Char"/>
    <w:basedOn w:val="DefaultParagraphFont"/>
    <w:link w:val="DocumentMap"/>
    <w:uiPriority w:val="99"/>
    <w:semiHidden/>
    <w:locked/>
    <w:rsid w:val="004B157C"/>
    <w:rPr>
      <w:rFonts w:ascii="Times New Roman" w:eastAsia="宋体" w:hAnsi="Times New Roman" w:cs="Times New Roman"/>
      <w:sz w:val="24"/>
      <w:szCs w:val="24"/>
      <w:shd w:val="clear" w:color="auto" w:fill="000080"/>
    </w:rPr>
  </w:style>
  <w:style w:type="character" w:styleId="PageNumber">
    <w:name w:val="page number"/>
    <w:basedOn w:val="DefaultParagraphFont"/>
    <w:uiPriority w:val="99"/>
    <w:rsid w:val="004B157C"/>
    <w:rPr>
      <w:rFonts w:cs="Times New Roman"/>
    </w:rPr>
  </w:style>
  <w:style w:type="table" w:styleId="TableGrid">
    <w:name w:val="Table Grid"/>
    <w:basedOn w:val="TableNormal"/>
    <w:uiPriority w:val="99"/>
    <w:rsid w:val="004B157C"/>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rsid w:val="00AA2D3E"/>
    <w:pPr>
      <w:tabs>
        <w:tab w:val="left" w:pos="840"/>
        <w:tab w:val="right" w:leader="dot" w:pos="8296"/>
      </w:tabs>
      <w:spacing w:line="400" w:lineRule="exact"/>
      <w:jc w:val="center"/>
    </w:pPr>
    <w:rPr>
      <w:rFonts w:ascii="宋体" w:hAnsi="宋体"/>
      <w:b/>
      <w:bCs/>
      <w:noProof/>
      <w:kern w:val="0"/>
      <w:sz w:val="24"/>
    </w:rPr>
  </w:style>
  <w:style w:type="paragraph" w:styleId="TOC2">
    <w:name w:val="toc 2"/>
    <w:basedOn w:val="Normal"/>
    <w:next w:val="Normal"/>
    <w:autoRedefine/>
    <w:uiPriority w:val="99"/>
    <w:semiHidden/>
    <w:rsid w:val="004B157C"/>
    <w:pPr>
      <w:ind w:leftChars="200" w:left="420"/>
    </w:pPr>
  </w:style>
  <w:style w:type="paragraph" w:styleId="TOC3">
    <w:name w:val="toc 3"/>
    <w:basedOn w:val="Normal"/>
    <w:next w:val="Normal"/>
    <w:autoRedefine/>
    <w:uiPriority w:val="99"/>
    <w:semiHidden/>
    <w:rsid w:val="004B157C"/>
    <w:pPr>
      <w:ind w:leftChars="400" w:left="840"/>
    </w:pPr>
  </w:style>
  <w:style w:type="character" w:styleId="Strong">
    <w:name w:val="Strong"/>
    <w:basedOn w:val="DefaultParagraphFont"/>
    <w:uiPriority w:val="99"/>
    <w:qFormat/>
    <w:rsid w:val="002127CA"/>
    <w:rPr>
      <w:rFonts w:cs="Times New Roman"/>
      <w:b/>
      <w:bCs/>
    </w:rPr>
  </w:style>
  <w:style w:type="paragraph" w:styleId="TOC4">
    <w:name w:val="toc 4"/>
    <w:basedOn w:val="Normal"/>
    <w:next w:val="Normal"/>
    <w:autoRedefine/>
    <w:uiPriority w:val="99"/>
    <w:semiHidden/>
    <w:locked/>
    <w:rsid w:val="009D52F1"/>
    <w:pPr>
      <w:ind w:leftChars="600" w:left="1260"/>
    </w:pPr>
  </w:style>
  <w:style w:type="paragraph" w:styleId="TOC5">
    <w:name w:val="toc 5"/>
    <w:basedOn w:val="Normal"/>
    <w:next w:val="Normal"/>
    <w:autoRedefine/>
    <w:uiPriority w:val="99"/>
    <w:semiHidden/>
    <w:locked/>
    <w:rsid w:val="000056D4"/>
    <w:pPr>
      <w:ind w:leftChars="800" w:left="1680"/>
    </w:pPr>
  </w:style>
  <w:style w:type="paragraph" w:styleId="TOC6">
    <w:name w:val="toc 6"/>
    <w:basedOn w:val="Normal"/>
    <w:next w:val="Normal"/>
    <w:autoRedefine/>
    <w:uiPriority w:val="99"/>
    <w:semiHidden/>
    <w:locked/>
    <w:rsid w:val="000056D4"/>
    <w:pPr>
      <w:ind w:leftChars="1000" w:left="2100"/>
    </w:pPr>
  </w:style>
  <w:style w:type="paragraph" w:styleId="TOC7">
    <w:name w:val="toc 7"/>
    <w:basedOn w:val="Normal"/>
    <w:next w:val="Normal"/>
    <w:autoRedefine/>
    <w:uiPriority w:val="99"/>
    <w:semiHidden/>
    <w:locked/>
    <w:rsid w:val="000056D4"/>
    <w:pPr>
      <w:ind w:leftChars="1200" w:left="2520"/>
    </w:pPr>
  </w:style>
  <w:style w:type="paragraph" w:styleId="TOC8">
    <w:name w:val="toc 8"/>
    <w:basedOn w:val="Normal"/>
    <w:next w:val="Normal"/>
    <w:autoRedefine/>
    <w:uiPriority w:val="99"/>
    <w:semiHidden/>
    <w:locked/>
    <w:rsid w:val="000056D4"/>
    <w:pPr>
      <w:ind w:leftChars="1400" w:left="2940"/>
    </w:pPr>
  </w:style>
  <w:style w:type="paragraph" w:styleId="TOC9">
    <w:name w:val="toc 9"/>
    <w:basedOn w:val="Normal"/>
    <w:next w:val="Normal"/>
    <w:autoRedefine/>
    <w:uiPriority w:val="99"/>
    <w:semiHidden/>
    <w:locked/>
    <w:rsid w:val="000056D4"/>
    <w:pPr>
      <w:ind w:leftChars="1600" w:left="33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uthwestmicrowave.com"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631</TotalTime>
  <Pages>31</Pages>
  <Words>3080</Words>
  <Characters>17556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美国西南微波公司</dc:title>
  <dc:subject/>
  <dc:creator>LYT</dc:creator>
  <cp:keywords/>
  <dc:description/>
  <cp:lastModifiedBy>shengxiuhua</cp:lastModifiedBy>
  <cp:revision>25</cp:revision>
  <dcterms:created xsi:type="dcterms:W3CDTF">2016-07-10T14:38:00Z</dcterms:created>
  <dcterms:modified xsi:type="dcterms:W3CDTF">2016-07-12T05:56:00Z</dcterms:modified>
</cp:coreProperties>
</file>